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83" w:rsidRPr="008B664F" w:rsidRDefault="00160883" w:rsidP="00160883">
      <w:pPr>
        <w:pStyle w:val="Balk1"/>
        <w:spacing w:line="360" w:lineRule="auto"/>
        <w:jc w:val="center"/>
        <w:rPr>
          <w:rFonts w:ascii="Book Antiqua" w:hAnsi="Book Antiqua"/>
        </w:rPr>
      </w:pPr>
      <w:bookmarkStart w:id="0" w:name="_Toc198023585"/>
      <w:r w:rsidRPr="008B664F">
        <w:rPr>
          <w:rFonts w:ascii="Book Antiqua" w:hAnsi="Book Antiqua"/>
        </w:rPr>
        <w:t xml:space="preserve">ZOOPLANKTON </w:t>
      </w:r>
      <w:r>
        <w:rPr>
          <w:rFonts w:ascii="Book Antiqua" w:hAnsi="Book Antiqua"/>
        </w:rPr>
        <w:t xml:space="preserve">YOĞUNLUK ve </w:t>
      </w:r>
      <w:r w:rsidRPr="008B664F">
        <w:rPr>
          <w:rFonts w:ascii="Book Antiqua" w:hAnsi="Book Antiqua"/>
        </w:rPr>
        <w:t>BİOMAS HESAPLAMASI</w:t>
      </w:r>
      <w:bookmarkEnd w:id="0"/>
    </w:p>
    <w:p w:rsidR="00160883" w:rsidRPr="008B664F" w:rsidRDefault="00160883" w:rsidP="00160883">
      <w:pPr>
        <w:spacing w:before="120" w:after="120" w:line="360" w:lineRule="auto"/>
        <w:jc w:val="both"/>
        <w:rPr>
          <w:rFonts w:ascii="Book Antiqua" w:hAnsi="Book Antiqua"/>
          <w:sz w:val="24"/>
          <w:szCs w:val="24"/>
        </w:rPr>
      </w:pPr>
      <w:r w:rsidRPr="008B664F">
        <w:rPr>
          <w:rFonts w:ascii="Book Antiqua" w:hAnsi="Book Antiqua"/>
          <w:sz w:val="24"/>
          <w:szCs w:val="24"/>
        </w:rPr>
        <w:tab/>
      </w:r>
      <w:proofErr w:type="spellStart"/>
      <w:r w:rsidRPr="008B664F">
        <w:rPr>
          <w:rFonts w:ascii="Book Antiqua" w:hAnsi="Book Antiqua"/>
          <w:sz w:val="24"/>
          <w:szCs w:val="24"/>
        </w:rPr>
        <w:t>Zooplankton</w:t>
      </w:r>
      <w:proofErr w:type="spellEnd"/>
      <w:r w:rsidRPr="008B664F">
        <w:rPr>
          <w:rFonts w:ascii="Book Antiqua" w:hAnsi="Book Antiqua"/>
          <w:sz w:val="24"/>
          <w:szCs w:val="24"/>
        </w:rPr>
        <w:t xml:space="preserve"> örneklerinin analizi sırasında, bütün türlerin boyları ve genişlikleri mikroskop okülerinde bulunan mikrometre ile ölçülmüştür. Tüm organizmaların yaş ağırlıkları aşağıda verilen formüller ile bulunmuştur. </w:t>
      </w:r>
    </w:p>
    <w:p w:rsidR="00160883" w:rsidRPr="008B664F" w:rsidRDefault="00160883" w:rsidP="00160883">
      <w:pPr>
        <w:spacing w:before="120" w:after="120" w:line="360" w:lineRule="auto"/>
        <w:jc w:val="both"/>
        <w:rPr>
          <w:rFonts w:ascii="Book Antiqua" w:hAnsi="Book Antiqua"/>
          <w:b/>
          <w:sz w:val="24"/>
          <w:szCs w:val="24"/>
        </w:rPr>
      </w:pPr>
      <w:r w:rsidRPr="008B664F">
        <w:rPr>
          <w:rFonts w:ascii="Book Antiqua" w:hAnsi="Book Antiqua"/>
          <w:b/>
          <w:sz w:val="24"/>
          <w:szCs w:val="24"/>
        </w:rPr>
        <w:t>Hesaplamalar için örnekler</w:t>
      </w:r>
    </w:p>
    <w:p w:rsidR="00160883" w:rsidRPr="008B664F" w:rsidRDefault="00160883" w:rsidP="00160883">
      <w:pPr>
        <w:spacing w:before="120" w:after="120" w:line="360" w:lineRule="auto"/>
        <w:jc w:val="both"/>
        <w:rPr>
          <w:rFonts w:ascii="Book Antiqua" w:hAnsi="Book Antiqua"/>
          <w:sz w:val="24"/>
          <w:szCs w:val="24"/>
        </w:rPr>
      </w:pPr>
      <w:proofErr w:type="spellStart"/>
      <w:r w:rsidRPr="008B664F">
        <w:rPr>
          <w:rFonts w:ascii="Book Antiqua" w:hAnsi="Book Antiqua"/>
          <w:sz w:val="24"/>
          <w:szCs w:val="24"/>
        </w:rPr>
        <w:t>Zooplankton</w:t>
      </w:r>
      <w:proofErr w:type="spellEnd"/>
      <w:r w:rsidRPr="008B664F">
        <w:rPr>
          <w:rFonts w:ascii="Book Antiqua" w:hAnsi="Book Antiqua"/>
          <w:sz w:val="24"/>
          <w:szCs w:val="24"/>
        </w:rPr>
        <w:t xml:space="preserve"> kepçesinin daire şeklindeki ağzının alanı, </w:t>
      </w:r>
    </w:p>
    <w:p w:rsidR="00160883" w:rsidRPr="008B664F" w:rsidRDefault="00160883" w:rsidP="00160883">
      <w:pPr>
        <w:spacing w:before="120" w:after="120" w:line="360" w:lineRule="auto"/>
        <w:jc w:val="both"/>
        <w:rPr>
          <w:rFonts w:ascii="Book Antiqua" w:hAnsi="Book Antiqua"/>
          <w:sz w:val="24"/>
          <w:szCs w:val="24"/>
        </w:rPr>
      </w:pPr>
      <w:r w:rsidRPr="008B664F">
        <w:rPr>
          <w:rFonts w:ascii="Book Antiqua" w:hAnsi="Book Antiqua"/>
          <w:sz w:val="24"/>
          <w:szCs w:val="24"/>
        </w:rPr>
        <w:t>S= Π r</w:t>
      </w:r>
      <w:r w:rsidRPr="008B664F">
        <w:rPr>
          <w:rFonts w:ascii="Book Antiqua" w:hAnsi="Book Antiqua"/>
          <w:sz w:val="24"/>
          <w:szCs w:val="24"/>
          <w:vertAlign w:val="superscript"/>
        </w:rPr>
        <w:t>2</w:t>
      </w:r>
      <w:r w:rsidRPr="008B664F">
        <w:rPr>
          <w:rFonts w:ascii="Book Antiqua" w:hAnsi="Book Antiqua"/>
          <w:sz w:val="24"/>
          <w:szCs w:val="24"/>
        </w:rPr>
        <w:t xml:space="preserve"> (Bir dairenin alan formülü) Çap = 25 cm.</w:t>
      </w:r>
    </w:p>
    <w:p w:rsidR="00160883" w:rsidRPr="008B664F" w:rsidRDefault="00160883" w:rsidP="00160883">
      <w:pPr>
        <w:spacing w:before="120" w:after="120" w:line="360" w:lineRule="auto"/>
        <w:jc w:val="both"/>
        <w:rPr>
          <w:rFonts w:ascii="Book Antiqua" w:hAnsi="Book Antiqua"/>
          <w:sz w:val="24"/>
          <w:szCs w:val="24"/>
        </w:rPr>
      </w:pPr>
      <w:r w:rsidRPr="008B664F">
        <w:rPr>
          <w:rFonts w:ascii="Book Antiqua" w:hAnsi="Book Antiqua"/>
          <w:sz w:val="24"/>
          <w:szCs w:val="24"/>
        </w:rPr>
        <w:t>S = 3,14 x (12,5)</w:t>
      </w:r>
      <w:r w:rsidRPr="008B664F">
        <w:rPr>
          <w:rFonts w:ascii="Book Antiqua" w:hAnsi="Book Antiqua"/>
          <w:sz w:val="24"/>
          <w:szCs w:val="24"/>
          <w:vertAlign w:val="superscript"/>
        </w:rPr>
        <w:t>2</w:t>
      </w:r>
      <w:r w:rsidRPr="008B664F">
        <w:rPr>
          <w:rFonts w:ascii="Book Antiqua" w:hAnsi="Book Antiqua"/>
          <w:sz w:val="24"/>
          <w:szCs w:val="24"/>
        </w:rPr>
        <w:t xml:space="preserve"> veya S= 490,875 cm</w:t>
      </w:r>
      <w:r w:rsidRPr="008B664F">
        <w:rPr>
          <w:rFonts w:ascii="Book Antiqua" w:hAnsi="Book Antiqua"/>
          <w:sz w:val="24"/>
          <w:szCs w:val="24"/>
          <w:vertAlign w:val="superscript"/>
        </w:rPr>
        <w:t>2</w:t>
      </w:r>
    </w:p>
    <w:p w:rsidR="00160883" w:rsidRPr="008B664F" w:rsidRDefault="00160883" w:rsidP="00160883">
      <w:pPr>
        <w:spacing w:before="120" w:after="120" w:line="360" w:lineRule="auto"/>
        <w:jc w:val="both"/>
        <w:rPr>
          <w:rFonts w:ascii="Book Antiqua" w:hAnsi="Book Antiqua"/>
          <w:sz w:val="24"/>
          <w:szCs w:val="24"/>
        </w:rPr>
      </w:pPr>
      <w:r w:rsidRPr="008B664F">
        <w:rPr>
          <w:rFonts w:ascii="Book Antiqua" w:hAnsi="Book Antiqua"/>
          <w:sz w:val="24"/>
          <w:szCs w:val="24"/>
        </w:rPr>
        <w:t xml:space="preserve">Bu alan çift ağızlı kepçe için; </w:t>
      </w:r>
    </w:p>
    <w:p w:rsidR="00160883" w:rsidRPr="008B664F" w:rsidRDefault="00160883" w:rsidP="00160883">
      <w:pPr>
        <w:spacing w:before="120" w:after="120" w:line="360" w:lineRule="auto"/>
        <w:jc w:val="both"/>
        <w:rPr>
          <w:rFonts w:ascii="Book Antiqua" w:hAnsi="Book Antiqua"/>
          <w:sz w:val="24"/>
          <w:szCs w:val="24"/>
        </w:rPr>
      </w:pPr>
      <w:r w:rsidRPr="008B664F">
        <w:rPr>
          <w:rFonts w:ascii="Book Antiqua" w:hAnsi="Book Antiqua"/>
          <w:sz w:val="24"/>
          <w:szCs w:val="24"/>
        </w:rPr>
        <w:t xml:space="preserve">S= 2x490,875 veya </w:t>
      </w:r>
    </w:p>
    <w:p w:rsidR="00160883" w:rsidRPr="008B664F" w:rsidRDefault="00160883" w:rsidP="00160883">
      <w:pPr>
        <w:spacing w:before="120" w:after="120" w:line="360" w:lineRule="auto"/>
        <w:jc w:val="both"/>
        <w:rPr>
          <w:rFonts w:ascii="Book Antiqua" w:hAnsi="Book Antiqua"/>
          <w:sz w:val="24"/>
          <w:szCs w:val="24"/>
        </w:rPr>
      </w:pPr>
      <w:r w:rsidRPr="008B664F">
        <w:rPr>
          <w:rFonts w:ascii="Book Antiqua" w:hAnsi="Book Antiqua"/>
          <w:sz w:val="24"/>
          <w:szCs w:val="24"/>
        </w:rPr>
        <w:t>S= 981,75 cm</w:t>
      </w:r>
      <w:r w:rsidRPr="008B664F">
        <w:rPr>
          <w:rFonts w:ascii="Book Antiqua" w:hAnsi="Book Antiqua"/>
          <w:sz w:val="24"/>
          <w:szCs w:val="24"/>
          <w:vertAlign w:val="superscript"/>
        </w:rPr>
        <w:t>2</w:t>
      </w:r>
    </w:p>
    <w:p w:rsidR="00160883" w:rsidRPr="008B664F" w:rsidRDefault="00160883" w:rsidP="00160883">
      <w:pPr>
        <w:spacing w:before="120" w:after="120" w:line="360" w:lineRule="auto"/>
        <w:jc w:val="both"/>
        <w:rPr>
          <w:rFonts w:ascii="Book Antiqua" w:hAnsi="Book Antiqua"/>
          <w:sz w:val="24"/>
          <w:szCs w:val="24"/>
        </w:rPr>
      </w:pPr>
      <w:r w:rsidRPr="008B664F">
        <w:rPr>
          <w:rFonts w:ascii="Book Antiqua" w:hAnsi="Book Antiqua"/>
          <w:sz w:val="24"/>
          <w:szCs w:val="24"/>
        </w:rPr>
        <w:tab/>
        <w:t xml:space="preserve">Çift ağızlı kepçe dipten gölün yüzeyine doğru çekildiğinde, </w:t>
      </w:r>
      <w:proofErr w:type="spellStart"/>
      <w:r w:rsidRPr="008B664F">
        <w:rPr>
          <w:rFonts w:ascii="Book Antiqua" w:hAnsi="Book Antiqua"/>
          <w:sz w:val="24"/>
          <w:szCs w:val="24"/>
        </w:rPr>
        <w:t>zooplankton</w:t>
      </w:r>
      <w:proofErr w:type="spellEnd"/>
      <w:r w:rsidRPr="008B664F">
        <w:rPr>
          <w:rFonts w:ascii="Book Antiqua" w:hAnsi="Book Antiqua"/>
          <w:sz w:val="24"/>
          <w:szCs w:val="24"/>
        </w:rPr>
        <w:t xml:space="preserve"> kepçesi gölde silindirik bir su sütununu kullanır. </w:t>
      </w:r>
    </w:p>
    <w:p w:rsidR="00160883" w:rsidRPr="008B664F" w:rsidRDefault="00160883" w:rsidP="00160883">
      <w:pPr>
        <w:spacing w:before="120" w:after="120" w:line="360" w:lineRule="auto"/>
        <w:jc w:val="both"/>
        <w:rPr>
          <w:rFonts w:ascii="Book Antiqua" w:hAnsi="Book Antiqua"/>
          <w:sz w:val="24"/>
          <w:szCs w:val="24"/>
        </w:rPr>
      </w:pPr>
      <w:r w:rsidRPr="008B664F">
        <w:rPr>
          <w:rFonts w:ascii="Book Antiqua" w:hAnsi="Book Antiqua"/>
          <w:sz w:val="24"/>
          <w:szCs w:val="24"/>
        </w:rPr>
        <w:t>Kullanılan silindirin hacmi;</w:t>
      </w:r>
    </w:p>
    <w:p w:rsidR="00160883" w:rsidRPr="008B664F" w:rsidRDefault="00160883" w:rsidP="00160883">
      <w:pPr>
        <w:spacing w:before="120" w:after="120" w:line="360" w:lineRule="auto"/>
        <w:jc w:val="both"/>
        <w:rPr>
          <w:rFonts w:ascii="Book Antiqua" w:hAnsi="Book Antiqua"/>
          <w:sz w:val="24"/>
          <w:szCs w:val="24"/>
        </w:rPr>
      </w:pPr>
      <w:r w:rsidRPr="008B664F">
        <w:rPr>
          <w:rFonts w:ascii="Book Antiqua" w:hAnsi="Book Antiqua"/>
          <w:sz w:val="24"/>
          <w:szCs w:val="24"/>
        </w:rPr>
        <w:t>V = Π r</w:t>
      </w:r>
      <w:r w:rsidRPr="008B664F">
        <w:rPr>
          <w:rFonts w:ascii="Book Antiqua" w:hAnsi="Book Antiqua"/>
          <w:sz w:val="24"/>
          <w:szCs w:val="24"/>
          <w:vertAlign w:val="superscript"/>
        </w:rPr>
        <w:t>2</w:t>
      </w:r>
      <w:r w:rsidRPr="008B664F">
        <w:rPr>
          <w:rFonts w:ascii="Book Antiqua" w:hAnsi="Book Antiqua"/>
          <w:sz w:val="24"/>
          <w:szCs w:val="24"/>
        </w:rPr>
        <w:t xml:space="preserve"> x h veya V = S x h</w:t>
      </w:r>
    </w:p>
    <w:p w:rsidR="00160883" w:rsidRPr="008B664F" w:rsidRDefault="00160883" w:rsidP="00160883">
      <w:pPr>
        <w:spacing w:before="120" w:after="120" w:line="360" w:lineRule="auto"/>
        <w:jc w:val="both"/>
        <w:rPr>
          <w:rFonts w:ascii="Book Antiqua" w:hAnsi="Book Antiqua"/>
          <w:sz w:val="24"/>
          <w:szCs w:val="24"/>
        </w:rPr>
      </w:pPr>
      <w:r w:rsidRPr="008B664F">
        <w:rPr>
          <w:rFonts w:ascii="Book Antiqua" w:hAnsi="Book Antiqua"/>
          <w:sz w:val="24"/>
          <w:szCs w:val="24"/>
        </w:rPr>
        <w:t>H = 12 m olsun (çekme derinliği) 12 m = 1200 cm.</w:t>
      </w:r>
    </w:p>
    <w:p w:rsidR="00160883" w:rsidRPr="008B664F" w:rsidRDefault="00160883" w:rsidP="00160883">
      <w:pPr>
        <w:spacing w:before="120" w:after="120" w:line="360" w:lineRule="auto"/>
        <w:jc w:val="both"/>
        <w:rPr>
          <w:rFonts w:ascii="Book Antiqua" w:hAnsi="Book Antiqua"/>
          <w:sz w:val="24"/>
          <w:szCs w:val="24"/>
        </w:rPr>
      </w:pPr>
      <w:r w:rsidRPr="008B664F">
        <w:rPr>
          <w:rFonts w:ascii="Book Antiqua" w:hAnsi="Book Antiqua"/>
          <w:sz w:val="24"/>
          <w:szCs w:val="24"/>
        </w:rPr>
        <w:t>S = 981,75 cm2</w:t>
      </w:r>
    </w:p>
    <w:p w:rsidR="00160883" w:rsidRPr="008B664F" w:rsidRDefault="00160883" w:rsidP="00160883">
      <w:pPr>
        <w:spacing w:before="120" w:after="120" w:line="360" w:lineRule="auto"/>
        <w:jc w:val="both"/>
        <w:rPr>
          <w:rFonts w:ascii="Book Antiqua" w:hAnsi="Book Antiqua"/>
          <w:sz w:val="24"/>
          <w:szCs w:val="24"/>
        </w:rPr>
      </w:pPr>
      <w:r w:rsidRPr="008B664F">
        <w:rPr>
          <w:rFonts w:ascii="Book Antiqua" w:hAnsi="Book Antiqua"/>
          <w:sz w:val="24"/>
          <w:szCs w:val="24"/>
        </w:rPr>
        <w:t>V = 981,75 x 1200</w:t>
      </w:r>
    </w:p>
    <w:p w:rsidR="00160883" w:rsidRPr="008B664F" w:rsidRDefault="00160883" w:rsidP="00160883">
      <w:pPr>
        <w:spacing w:before="120" w:after="120" w:line="360" w:lineRule="auto"/>
        <w:jc w:val="both"/>
        <w:rPr>
          <w:rFonts w:ascii="Book Antiqua" w:hAnsi="Book Antiqua"/>
          <w:sz w:val="24"/>
          <w:szCs w:val="24"/>
        </w:rPr>
      </w:pPr>
      <w:r w:rsidRPr="008B664F">
        <w:rPr>
          <w:rFonts w:ascii="Book Antiqua" w:hAnsi="Book Antiqua"/>
          <w:sz w:val="24"/>
          <w:szCs w:val="24"/>
        </w:rPr>
        <w:t>V = 1178100 cm</w:t>
      </w:r>
      <w:r w:rsidRPr="008B664F">
        <w:rPr>
          <w:rFonts w:ascii="Book Antiqua" w:hAnsi="Book Antiqua"/>
          <w:sz w:val="24"/>
          <w:szCs w:val="24"/>
          <w:vertAlign w:val="superscript"/>
        </w:rPr>
        <w:t>3</w:t>
      </w:r>
      <w:r w:rsidRPr="008B664F">
        <w:rPr>
          <w:rFonts w:ascii="Book Antiqua" w:hAnsi="Book Antiqua"/>
          <w:sz w:val="24"/>
          <w:szCs w:val="24"/>
        </w:rPr>
        <w:t xml:space="preserve"> ( 1m3 = 106 cm</w:t>
      </w:r>
      <w:r w:rsidRPr="008B664F">
        <w:rPr>
          <w:rFonts w:ascii="Book Antiqua" w:hAnsi="Book Antiqua"/>
          <w:sz w:val="24"/>
          <w:szCs w:val="24"/>
          <w:vertAlign w:val="superscript"/>
        </w:rPr>
        <w:t>3</w:t>
      </w:r>
      <w:r w:rsidRPr="008B664F">
        <w:rPr>
          <w:rFonts w:ascii="Book Antiqua" w:hAnsi="Book Antiqua"/>
          <w:sz w:val="24"/>
          <w:szCs w:val="24"/>
        </w:rPr>
        <w:t xml:space="preserve"> (</w:t>
      </w:r>
      <w:proofErr w:type="spellStart"/>
      <w:r w:rsidRPr="008B664F">
        <w:rPr>
          <w:rFonts w:ascii="Book Antiqua" w:hAnsi="Book Antiqua"/>
          <w:sz w:val="24"/>
          <w:szCs w:val="24"/>
        </w:rPr>
        <w:t>cc</w:t>
      </w:r>
      <w:proofErr w:type="spellEnd"/>
      <w:r w:rsidRPr="008B664F">
        <w:rPr>
          <w:rFonts w:ascii="Book Antiqua" w:hAnsi="Book Antiqua"/>
          <w:sz w:val="24"/>
          <w:szCs w:val="24"/>
        </w:rPr>
        <w:t>))</w:t>
      </w:r>
    </w:p>
    <w:p w:rsidR="00160883" w:rsidRPr="008B664F" w:rsidRDefault="00160883" w:rsidP="00160883">
      <w:pPr>
        <w:spacing w:before="120" w:after="120" w:line="360" w:lineRule="auto"/>
        <w:jc w:val="both"/>
        <w:rPr>
          <w:rFonts w:ascii="Book Antiqua" w:hAnsi="Book Antiqua"/>
          <w:sz w:val="24"/>
          <w:szCs w:val="24"/>
        </w:rPr>
      </w:pPr>
      <w:r w:rsidRPr="008B664F">
        <w:rPr>
          <w:rFonts w:ascii="Book Antiqua" w:hAnsi="Book Antiqua"/>
          <w:sz w:val="24"/>
          <w:szCs w:val="24"/>
        </w:rPr>
        <w:t xml:space="preserve">V = </w:t>
      </w:r>
      <w:smartTag w:uri="urn:schemas-microsoft-com:office:smarttags" w:element="metricconverter">
        <w:smartTagPr>
          <w:attr w:name="ProductID" w:val="11781 m3"/>
        </w:smartTagPr>
        <w:r w:rsidRPr="008B664F">
          <w:rPr>
            <w:rFonts w:ascii="Book Antiqua" w:hAnsi="Book Antiqua"/>
            <w:sz w:val="24"/>
            <w:szCs w:val="24"/>
          </w:rPr>
          <w:t>11781 m</w:t>
        </w:r>
        <w:r w:rsidRPr="008B664F">
          <w:rPr>
            <w:rFonts w:ascii="Book Antiqua" w:hAnsi="Book Antiqua"/>
            <w:sz w:val="24"/>
            <w:szCs w:val="24"/>
            <w:vertAlign w:val="superscript"/>
          </w:rPr>
          <w:t>3</w:t>
        </w:r>
      </w:smartTag>
      <w:r w:rsidRPr="008B664F">
        <w:rPr>
          <w:rFonts w:ascii="Book Antiqua" w:hAnsi="Book Antiqua"/>
          <w:sz w:val="24"/>
          <w:szCs w:val="24"/>
        </w:rPr>
        <w:t xml:space="preserve">. Bu değer çekme derinliği </w:t>
      </w:r>
      <w:smartTag w:uri="urn:schemas-microsoft-com:office:smarttags" w:element="metricconverter">
        <w:smartTagPr>
          <w:attr w:name="ProductID" w:val="12 m"/>
        </w:smartTagPr>
        <w:r w:rsidRPr="008B664F">
          <w:rPr>
            <w:rFonts w:ascii="Book Antiqua" w:hAnsi="Book Antiqua"/>
            <w:sz w:val="24"/>
            <w:szCs w:val="24"/>
          </w:rPr>
          <w:t>12 m</w:t>
        </w:r>
      </w:smartTag>
      <w:r w:rsidRPr="008B664F">
        <w:rPr>
          <w:rFonts w:ascii="Book Antiqua" w:hAnsi="Book Antiqua"/>
          <w:sz w:val="24"/>
          <w:szCs w:val="24"/>
        </w:rPr>
        <w:t xml:space="preserve"> olan dipten yüzeye çekilen </w:t>
      </w:r>
      <w:smartTag w:uri="urn:schemas-microsoft-com:office:smarttags" w:element="metricconverter">
        <w:smartTagPr>
          <w:attr w:name="ProductID" w:val="25 cm"/>
        </w:smartTagPr>
        <w:r w:rsidRPr="008B664F">
          <w:rPr>
            <w:rFonts w:ascii="Book Antiqua" w:hAnsi="Book Antiqua"/>
            <w:sz w:val="24"/>
            <w:szCs w:val="24"/>
          </w:rPr>
          <w:t>25 cm</w:t>
        </w:r>
      </w:smartTag>
      <w:r w:rsidRPr="008B664F">
        <w:rPr>
          <w:rFonts w:ascii="Book Antiqua" w:hAnsi="Book Antiqua"/>
          <w:sz w:val="24"/>
          <w:szCs w:val="24"/>
        </w:rPr>
        <w:t xml:space="preserve"> çaplı </w:t>
      </w:r>
      <w:proofErr w:type="spellStart"/>
      <w:r w:rsidRPr="008B664F">
        <w:rPr>
          <w:rFonts w:ascii="Book Antiqua" w:hAnsi="Book Antiqua"/>
          <w:sz w:val="24"/>
          <w:szCs w:val="24"/>
        </w:rPr>
        <w:t>zooplankton</w:t>
      </w:r>
      <w:proofErr w:type="spellEnd"/>
      <w:r w:rsidRPr="008B664F">
        <w:rPr>
          <w:rFonts w:ascii="Book Antiqua" w:hAnsi="Book Antiqua"/>
          <w:sz w:val="24"/>
          <w:szCs w:val="24"/>
        </w:rPr>
        <w:t xml:space="preserve"> kepçesi alınan su sütununun m</w:t>
      </w:r>
      <w:r w:rsidRPr="008B664F">
        <w:rPr>
          <w:rFonts w:ascii="Book Antiqua" w:hAnsi="Book Antiqua"/>
          <w:sz w:val="24"/>
          <w:szCs w:val="24"/>
          <w:vertAlign w:val="superscript"/>
        </w:rPr>
        <w:t>3</w:t>
      </w:r>
      <w:r w:rsidRPr="008B664F">
        <w:rPr>
          <w:rFonts w:ascii="Book Antiqua" w:hAnsi="Book Antiqua"/>
          <w:sz w:val="24"/>
          <w:szCs w:val="24"/>
        </w:rPr>
        <w:t xml:space="preserve"> olarak hacmini ifade eder. </w:t>
      </w:r>
    </w:p>
    <w:p w:rsidR="00160883" w:rsidRPr="008B664F" w:rsidRDefault="00160883" w:rsidP="00160883">
      <w:pPr>
        <w:spacing w:before="120" w:after="120" w:line="360" w:lineRule="auto"/>
        <w:jc w:val="both"/>
        <w:rPr>
          <w:rFonts w:ascii="Book Antiqua" w:hAnsi="Book Antiqua"/>
          <w:sz w:val="24"/>
          <w:szCs w:val="24"/>
        </w:rPr>
      </w:pPr>
      <w:proofErr w:type="spellStart"/>
      <w:r w:rsidRPr="008B664F">
        <w:rPr>
          <w:rFonts w:ascii="Book Antiqua" w:hAnsi="Book Antiqua"/>
          <w:sz w:val="24"/>
          <w:szCs w:val="24"/>
        </w:rPr>
        <w:t>Zooplankton</w:t>
      </w:r>
      <w:proofErr w:type="spellEnd"/>
      <w:r w:rsidRPr="008B664F">
        <w:rPr>
          <w:rFonts w:ascii="Book Antiqua" w:hAnsi="Book Antiqua"/>
          <w:sz w:val="24"/>
          <w:szCs w:val="24"/>
        </w:rPr>
        <w:t xml:space="preserve"> için örnek; Biz varsayalım ki 1 </w:t>
      </w:r>
      <w:proofErr w:type="spellStart"/>
      <w:r w:rsidRPr="008B664F">
        <w:rPr>
          <w:rFonts w:ascii="Book Antiqua" w:hAnsi="Book Antiqua"/>
          <w:sz w:val="24"/>
          <w:szCs w:val="24"/>
        </w:rPr>
        <w:t>cc</w:t>
      </w:r>
      <w:proofErr w:type="spellEnd"/>
      <w:r w:rsidRPr="008B664F">
        <w:rPr>
          <w:rFonts w:ascii="Book Antiqua" w:hAnsi="Book Antiqua"/>
          <w:sz w:val="24"/>
          <w:szCs w:val="24"/>
        </w:rPr>
        <w:t xml:space="preserve"> de 210 adet </w:t>
      </w:r>
      <w:proofErr w:type="spellStart"/>
      <w:r w:rsidRPr="008B664F">
        <w:rPr>
          <w:rFonts w:ascii="Book Antiqua" w:hAnsi="Book Antiqua"/>
          <w:sz w:val="24"/>
          <w:szCs w:val="24"/>
        </w:rPr>
        <w:t>zooplankton</w:t>
      </w:r>
      <w:proofErr w:type="spellEnd"/>
      <w:r w:rsidRPr="008B664F">
        <w:rPr>
          <w:rFonts w:ascii="Book Antiqua" w:hAnsi="Book Antiqua"/>
          <w:sz w:val="24"/>
          <w:szCs w:val="24"/>
        </w:rPr>
        <w:t xml:space="preserve"> saymış olalım. Analiz edilen örnek 40 </w:t>
      </w:r>
      <w:proofErr w:type="spellStart"/>
      <w:r w:rsidRPr="008B664F">
        <w:rPr>
          <w:rFonts w:ascii="Book Antiqua" w:hAnsi="Book Antiqua"/>
          <w:sz w:val="24"/>
          <w:szCs w:val="24"/>
        </w:rPr>
        <w:t>cc</w:t>
      </w:r>
      <w:proofErr w:type="spellEnd"/>
      <w:r w:rsidRPr="008B664F">
        <w:rPr>
          <w:rFonts w:ascii="Book Antiqua" w:hAnsi="Book Antiqua"/>
          <w:sz w:val="24"/>
          <w:szCs w:val="24"/>
        </w:rPr>
        <w:t xml:space="preserve"> olsun. 40 </w:t>
      </w:r>
      <w:proofErr w:type="spellStart"/>
      <w:r w:rsidRPr="008B664F">
        <w:rPr>
          <w:rFonts w:ascii="Book Antiqua" w:hAnsi="Book Antiqua"/>
          <w:sz w:val="24"/>
          <w:szCs w:val="24"/>
        </w:rPr>
        <w:t>cc’deki</w:t>
      </w:r>
      <w:proofErr w:type="spellEnd"/>
      <w:r w:rsidRPr="008B664F">
        <w:rPr>
          <w:rFonts w:ascii="Book Antiqua" w:hAnsi="Book Antiqua"/>
          <w:sz w:val="24"/>
          <w:szCs w:val="24"/>
        </w:rPr>
        <w:t xml:space="preserve"> </w:t>
      </w:r>
      <w:proofErr w:type="spellStart"/>
      <w:r w:rsidRPr="008B664F">
        <w:rPr>
          <w:rFonts w:ascii="Book Antiqua" w:hAnsi="Book Antiqua"/>
          <w:sz w:val="24"/>
          <w:szCs w:val="24"/>
        </w:rPr>
        <w:t>zooplankton</w:t>
      </w:r>
      <w:proofErr w:type="spellEnd"/>
      <w:r w:rsidRPr="008B664F">
        <w:rPr>
          <w:rFonts w:ascii="Book Antiqua" w:hAnsi="Book Antiqua"/>
          <w:sz w:val="24"/>
          <w:szCs w:val="24"/>
        </w:rPr>
        <w:t xml:space="preserve"> sayısı; </w:t>
      </w:r>
    </w:p>
    <w:p w:rsidR="00160883" w:rsidRPr="008B664F" w:rsidRDefault="00160883" w:rsidP="00160883">
      <w:pPr>
        <w:spacing w:before="120" w:after="120" w:line="360" w:lineRule="auto"/>
        <w:jc w:val="both"/>
        <w:rPr>
          <w:rFonts w:ascii="Book Antiqua" w:hAnsi="Book Antiqua"/>
          <w:sz w:val="24"/>
          <w:szCs w:val="24"/>
        </w:rPr>
      </w:pPr>
      <w:r w:rsidRPr="008B664F">
        <w:rPr>
          <w:rFonts w:ascii="Book Antiqua" w:hAnsi="Book Antiqua"/>
          <w:sz w:val="24"/>
          <w:szCs w:val="24"/>
        </w:rPr>
        <w:t xml:space="preserve">210 x 40 = 8400 adet </w:t>
      </w:r>
      <w:proofErr w:type="spellStart"/>
      <w:r w:rsidRPr="008B664F">
        <w:rPr>
          <w:rFonts w:ascii="Book Antiqua" w:hAnsi="Book Antiqua"/>
          <w:sz w:val="24"/>
          <w:szCs w:val="24"/>
        </w:rPr>
        <w:t>zooplankton</w:t>
      </w:r>
      <w:proofErr w:type="spellEnd"/>
    </w:p>
    <w:p w:rsidR="00160883" w:rsidRPr="008B664F" w:rsidRDefault="00160883" w:rsidP="00160883">
      <w:pPr>
        <w:spacing w:before="120" w:after="120" w:line="360" w:lineRule="auto"/>
        <w:jc w:val="both"/>
        <w:rPr>
          <w:rFonts w:ascii="Book Antiqua" w:hAnsi="Book Antiqua"/>
          <w:sz w:val="24"/>
          <w:szCs w:val="24"/>
        </w:rPr>
      </w:pPr>
      <w:r w:rsidRPr="008B664F">
        <w:rPr>
          <w:rFonts w:ascii="Book Antiqua" w:hAnsi="Book Antiqua"/>
          <w:sz w:val="24"/>
          <w:szCs w:val="24"/>
        </w:rPr>
        <w:t xml:space="preserve">Bu 12 </w:t>
      </w:r>
      <w:proofErr w:type="spellStart"/>
      <w:r w:rsidRPr="008B664F">
        <w:rPr>
          <w:rFonts w:ascii="Book Antiqua" w:hAnsi="Book Antiqua"/>
          <w:sz w:val="24"/>
          <w:szCs w:val="24"/>
        </w:rPr>
        <w:t>m’lik</w:t>
      </w:r>
      <w:proofErr w:type="spellEnd"/>
      <w:r w:rsidRPr="008B664F">
        <w:rPr>
          <w:rFonts w:ascii="Book Antiqua" w:hAnsi="Book Antiqua"/>
          <w:sz w:val="24"/>
          <w:szCs w:val="24"/>
        </w:rPr>
        <w:t xml:space="preserve"> göl sütununda 11781 m</w:t>
      </w:r>
      <w:r w:rsidRPr="008B664F">
        <w:rPr>
          <w:rFonts w:ascii="Book Antiqua" w:hAnsi="Book Antiqua"/>
          <w:sz w:val="24"/>
          <w:szCs w:val="24"/>
          <w:vertAlign w:val="superscript"/>
        </w:rPr>
        <w:t>3</w:t>
      </w:r>
      <w:r w:rsidRPr="008B664F">
        <w:rPr>
          <w:rFonts w:ascii="Book Antiqua" w:hAnsi="Book Antiqua"/>
          <w:sz w:val="24"/>
          <w:szCs w:val="24"/>
        </w:rPr>
        <w:t xml:space="preserve"> su hacminde 8400 adet </w:t>
      </w:r>
      <w:proofErr w:type="spellStart"/>
      <w:r w:rsidRPr="008B664F">
        <w:rPr>
          <w:rFonts w:ascii="Book Antiqua" w:hAnsi="Book Antiqua"/>
          <w:sz w:val="24"/>
          <w:szCs w:val="24"/>
        </w:rPr>
        <w:t>zooplankton</w:t>
      </w:r>
      <w:proofErr w:type="spellEnd"/>
      <w:r w:rsidRPr="008B664F">
        <w:rPr>
          <w:rFonts w:ascii="Book Antiqua" w:hAnsi="Book Antiqua"/>
          <w:sz w:val="24"/>
          <w:szCs w:val="24"/>
        </w:rPr>
        <w:t xml:space="preserve"> olduğunu ifade eder.</w:t>
      </w:r>
    </w:p>
    <w:p w:rsidR="00160883" w:rsidRPr="008B664F" w:rsidRDefault="00160883" w:rsidP="00160883">
      <w:pPr>
        <w:spacing w:before="120" w:after="120" w:line="360" w:lineRule="auto"/>
        <w:jc w:val="both"/>
        <w:rPr>
          <w:rFonts w:ascii="Book Antiqua" w:hAnsi="Book Antiqua"/>
          <w:sz w:val="24"/>
          <w:szCs w:val="24"/>
        </w:rPr>
      </w:pPr>
      <w:r w:rsidRPr="008B664F">
        <w:rPr>
          <w:rFonts w:ascii="Book Antiqua" w:hAnsi="Book Antiqua"/>
          <w:sz w:val="24"/>
          <w:szCs w:val="24"/>
        </w:rPr>
        <w:lastRenderedPageBreak/>
        <w:t>1 m</w:t>
      </w:r>
      <w:r w:rsidRPr="008B664F">
        <w:rPr>
          <w:rFonts w:ascii="Book Antiqua" w:hAnsi="Book Antiqua"/>
          <w:sz w:val="24"/>
          <w:szCs w:val="24"/>
          <w:vertAlign w:val="superscript"/>
        </w:rPr>
        <w:t>3</w:t>
      </w:r>
      <w:r w:rsidRPr="008B664F">
        <w:rPr>
          <w:rFonts w:ascii="Book Antiqua" w:hAnsi="Book Antiqua"/>
          <w:sz w:val="24"/>
          <w:szCs w:val="24"/>
        </w:rPr>
        <w:t xml:space="preserve"> deki organizma sayısı = 8400 = 7130 adet </w:t>
      </w:r>
      <w:proofErr w:type="spellStart"/>
      <w:r w:rsidRPr="008B664F">
        <w:rPr>
          <w:rFonts w:ascii="Book Antiqua" w:hAnsi="Book Antiqua"/>
          <w:sz w:val="24"/>
          <w:szCs w:val="24"/>
        </w:rPr>
        <w:t>zooplankton</w:t>
      </w:r>
      <w:proofErr w:type="spellEnd"/>
      <w:r w:rsidRPr="008B664F">
        <w:rPr>
          <w:rFonts w:ascii="Book Antiqua" w:hAnsi="Book Antiqua"/>
          <w:sz w:val="24"/>
          <w:szCs w:val="24"/>
        </w:rPr>
        <w:t>/m</w:t>
      </w:r>
      <w:r w:rsidRPr="008B664F">
        <w:rPr>
          <w:rFonts w:ascii="Book Antiqua" w:hAnsi="Book Antiqua"/>
          <w:sz w:val="24"/>
          <w:szCs w:val="24"/>
          <w:vertAlign w:val="superscript"/>
        </w:rPr>
        <w:t>3</w:t>
      </w:r>
    </w:p>
    <w:p w:rsidR="00160883" w:rsidRPr="008B664F" w:rsidRDefault="00160883" w:rsidP="00160883">
      <w:pPr>
        <w:spacing w:before="120" w:after="120" w:line="360" w:lineRule="auto"/>
        <w:jc w:val="both"/>
        <w:rPr>
          <w:rFonts w:ascii="Book Antiqua" w:hAnsi="Book Antiqua"/>
          <w:sz w:val="24"/>
          <w:szCs w:val="24"/>
          <w:vertAlign w:val="superscript"/>
        </w:rPr>
      </w:pPr>
      <w:r w:rsidRPr="008B664F">
        <w:rPr>
          <w:rFonts w:ascii="Book Antiqua" w:hAnsi="Book Antiqua"/>
          <w:sz w:val="24"/>
          <w:szCs w:val="24"/>
        </w:rPr>
        <w:t>117881 m</w:t>
      </w:r>
      <w:r w:rsidRPr="008B664F">
        <w:rPr>
          <w:rFonts w:ascii="Book Antiqua" w:hAnsi="Book Antiqua"/>
          <w:sz w:val="24"/>
          <w:szCs w:val="24"/>
          <w:vertAlign w:val="superscript"/>
        </w:rPr>
        <w:t>3</w:t>
      </w:r>
    </w:p>
    <w:p w:rsidR="00160883" w:rsidRPr="008B664F" w:rsidRDefault="00160883" w:rsidP="00160883">
      <w:pPr>
        <w:spacing w:before="120" w:after="120" w:line="360" w:lineRule="auto"/>
        <w:jc w:val="both"/>
        <w:rPr>
          <w:rFonts w:ascii="Book Antiqua" w:hAnsi="Book Antiqua"/>
          <w:b/>
          <w:sz w:val="24"/>
          <w:szCs w:val="24"/>
        </w:rPr>
      </w:pPr>
      <w:r w:rsidRPr="008B664F">
        <w:rPr>
          <w:rFonts w:ascii="Book Antiqua" w:hAnsi="Book Antiqua"/>
          <w:b/>
          <w:color w:val="000000"/>
          <w:sz w:val="24"/>
          <w:szCs w:val="24"/>
        </w:rPr>
        <w:t>2. YÖNTEM</w:t>
      </w:r>
    </w:p>
    <w:p w:rsidR="00160883" w:rsidRPr="008B664F" w:rsidRDefault="00160883" w:rsidP="00160883">
      <w:pPr>
        <w:shd w:val="clear" w:color="auto" w:fill="FFFFFF"/>
        <w:spacing w:before="120" w:after="120" w:line="360" w:lineRule="auto"/>
        <w:ind w:left="29" w:firstLine="720"/>
        <w:jc w:val="both"/>
        <w:rPr>
          <w:rFonts w:ascii="Book Antiqua" w:hAnsi="Book Antiqua"/>
          <w:sz w:val="24"/>
          <w:szCs w:val="24"/>
        </w:rPr>
      </w:pPr>
      <w:r w:rsidRPr="008B664F">
        <w:rPr>
          <w:rFonts w:ascii="Book Antiqua" w:hAnsi="Book Antiqua"/>
          <w:color w:val="000000"/>
          <w:sz w:val="24"/>
          <w:szCs w:val="24"/>
        </w:rPr>
        <w:t xml:space="preserve">Plankton önce hacim olarak saptanır. Bunun için her şişenin içindeki hacim örneği ölçülü mezürlere veya </w:t>
      </w:r>
      <w:proofErr w:type="spellStart"/>
      <w:r w:rsidRPr="008B664F">
        <w:rPr>
          <w:rFonts w:ascii="Book Antiqua" w:hAnsi="Book Antiqua"/>
          <w:color w:val="000000"/>
          <w:sz w:val="24"/>
          <w:szCs w:val="24"/>
        </w:rPr>
        <w:t>imhorf</w:t>
      </w:r>
      <w:proofErr w:type="spellEnd"/>
      <w:r w:rsidRPr="008B664F">
        <w:rPr>
          <w:rFonts w:ascii="Book Antiqua" w:hAnsi="Book Antiqua"/>
          <w:color w:val="000000"/>
          <w:sz w:val="24"/>
          <w:szCs w:val="24"/>
        </w:rPr>
        <w:t xml:space="preserve"> konilerine konarak canlıların çökmesi sağlanır. (Eğer önceden formol eklenmişse zaten çökmüş olacaktır). Çökme gerçekleştirildikten sonra mezürdeki planktonun hacmi "</w:t>
      </w:r>
      <w:proofErr w:type="spellStart"/>
      <w:r w:rsidRPr="008B664F">
        <w:rPr>
          <w:rFonts w:ascii="Book Antiqua" w:hAnsi="Book Antiqua"/>
          <w:color w:val="000000"/>
          <w:sz w:val="24"/>
          <w:szCs w:val="24"/>
        </w:rPr>
        <w:t>cc</w:t>
      </w:r>
      <w:proofErr w:type="spellEnd"/>
      <w:r w:rsidRPr="008B664F">
        <w:rPr>
          <w:rFonts w:ascii="Book Antiqua" w:hAnsi="Book Antiqua"/>
          <w:color w:val="000000"/>
          <w:sz w:val="24"/>
          <w:szCs w:val="24"/>
        </w:rPr>
        <w:t>" cinsinden okunur. Daha sonra buradan bir genelleme yapılır. Örn</w:t>
      </w:r>
      <w:proofErr w:type="gramStart"/>
      <w:r w:rsidRPr="008B664F">
        <w:rPr>
          <w:rFonts w:ascii="Book Antiqua" w:hAnsi="Book Antiqua"/>
          <w:color w:val="000000"/>
          <w:sz w:val="24"/>
          <w:szCs w:val="24"/>
        </w:rPr>
        <w:t>.:</w:t>
      </w:r>
      <w:proofErr w:type="gramEnd"/>
      <w:r w:rsidRPr="008B664F">
        <w:rPr>
          <w:rFonts w:ascii="Book Antiqua" w:hAnsi="Book Antiqua"/>
          <w:color w:val="000000"/>
          <w:sz w:val="24"/>
          <w:szCs w:val="24"/>
        </w:rPr>
        <w:t xml:space="preserve"> 250 </w:t>
      </w:r>
      <w:proofErr w:type="spellStart"/>
      <w:r w:rsidRPr="008B664F">
        <w:rPr>
          <w:rFonts w:ascii="Book Antiqua" w:hAnsi="Book Antiqua"/>
          <w:color w:val="000000"/>
          <w:sz w:val="24"/>
          <w:szCs w:val="24"/>
        </w:rPr>
        <w:t>cc'lik</w:t>
      </w:r>
      <w:proofErr w:type="spellEnd"/>
      <w:r w:rsidRPr="008B664F">
        <w:rPr>
          <w:rFonts w:ascii="Book Antiqua" w:hAnsi="Book Antiqua"/>
          <w:color w:val="000000"/>
          <w:sz w:val="24"/>
          <w:szCs w:val="24"/>
        </w:rPr>
        <w:t xml:space="preserve"> şişedeki sudan çöken plankton miktarı mezürde 3 </w:t>
      </w:r>
      <w:proofErr w:type="spellStart"/>
      <w:r w:rsidRPr="008B664F">
        <w:rPr>
          <w:rFonts w:ascii="Book Antiqua" w:hAnsi="Book Antiqua"/>
          <w:color w:val="000000"/>
          <w:sz w:val="24"/>
          <w:szCs w:val="24"/>
        </w:rPr>
        <w:t>cc'lik</w:t>
      </w:r>
      <w:proofErr w:type="spellEnd"/>
      <w:r w:rsidRPr="008B664F">
        <w:rPr>
          <w:rFonts w:ascii="Book Antiqua" w:hAnsi="Book Antiqua"/>
          <w:color w:val="000000"/>
          <w:sz w:val="24"/>
          <w:szCs w:val="24"/>
        </w:rPr>
        <w:t xml:space="preserve"> bir hacim oluştursun. Buradan 1m</w:t>
      </w:r>
      <w:r w:rsidRPr="008B664F">
        <w:rPr>
          <w:rFonts w:ascii="Book Antiqua" w:hAnsi="Book Antiqua"/>
          <w:color w:val="000000"/>
          <w:sz w:val="24"/>
          <w:szCs w:val="24"/>
          <w:vertAlign w:val="superscript"/>
        </w:rPr>
        <w:t>3</w:t>
      </w:r>
      <w:r w:rsidRPr="008B664F">
        <w:rPr>
          <w:rFonts w:ascii="Book Antiqua" w:hAnsi="Book Antiqua"/>
          <w:color w:val="000000"/>
          <w:sz w:val="24"/>
          <w:szCs w:val="24"/>
        </w:rPr>
        <w:t xml:space="preserve"> 'deki tüm göl hacmindeki plankton miktarı hesaplanabilir. Böylece plankton hacmi saptandıktan sonra </w:t>
      </w:r>
      <w:proofErr w:type="gramStart"/>
      <w:r w:rsidRPr="008B664F">
        <w:rPr>
          <w:rFonts w:ascii="Book Antiqua" w:hAnsi="Book Antiqua"/>
          <w:color w:val="000000"/>
          <w:sz w:val="24"/>
          <w:szCs w:val="24"/>
        </w:rPr>
        <w:t>kalitatif</w:t>
      </w:r>
      <w:proofErr w:type="gramEnd"/>
      <w:r w:rsidRPr="008B664F">
        <w:rPr>
          <w:rFonts w:ascii="Book Antiqua" w:hAnsi="Book Antiqua"/>
          <w:color w:val="000000"/>
          <w:sz w:val="24"/>
          <w:szCs w:val="24"/>
        </w:rPr>
        <w:t xml:space="preserve"> analize geçilir. Kalitatif analizde hangi cins veya tür planktonun hangi sıklıkta bulunduğunun saptanması amaçlanır. Bunun için mezüre veya </w:t>
      </w:r>
      <w:proofErr w:type="spellStart"/>
      <w:r w:rsidRPr="008B664F">
        <w:rPr>
          <w:rFonts w:ascii="Book Antiqua" w:hAnsi="Book Antiqua"/>
          <w:color w:val="000000"/>
          <w:sz w:val="24"/>
          <w:szCs w:val="24"/>
        </w:rPr>
        <w:t>imhhorf</w:t>
      </w:r>
      <w:proofErr w:type="spellEnd"/>
      <w:r w:rsidRPr="008B664F">
        <w:rPr>
          <w:rFonts w:ascii="Book Antiqua" w:hAnsi="Book Antiqua"/>
          <w:color w:val="000000"/>
          <w:sz w:val="24"/>
          <w:szCs w:val="24"/>
        </w:rPr>
        <w:t xml:space="preserve"> konisine alınarak hacmi bulunan plankton örneği tekrar şişesine konur ve iyice çalkalanarak homojen dağılması sağlanır. Daha sonra bir miktar plankton bir </w:t>
      </w:r>
      <w:proofErr w:type="spellStart"/>
      <w:r w:rsidRPr="008B664F">
        <w:rPr>
          <w:rFonts w:ascii="Book Antiqua" w:hAnsi="Book Antiqua"/>
          <w:color w:val="000000"/>
          <w:sz w:val="24"/>
          <w:szCs w:val="24"/>
        </w:rPr>
        <w:t>petri</w:t>
      </w:r>
      <w:proofErr w:type="spellEnd"/>
      <w:r w:rsidRPr="008B664F">
        <w:rPr>
          <w:rFonts w:ascii="Book Antiqua" w:hAnsi="Book Antiqua"/>
          <w:color w:val="000000"/>
          <w:sz w:val="24"/>
          <w:szCs w:val="24"/>
        </w:rPr>
        <w:t xml:space="preserve"> kutusuna veya özel plankton lamına (sayım lamı) alınarak </w:t>
      </w:r>
      <w:proofErr w:type="spellStart"/>
      <w:r w:rsidRPr="008B664F">
        <w:rPr>
          <w:rFonts w:ascii="Book Antiqua" w:hAnsi="Book Antiqua"/>
          <w:color w:val="000000"/>
          <w:sz w:val="24"/>
          <w:szCs w:val="24"/>
        </w:rPr>
        <w:t>steoroskobik</w:t>
      </w:r>
      <w:proofErr w:type="spellEnd"/>
      <w:r w:rsidRPr="008B664F">
        <w:rPr>
          <w:rFonts w:ascii="Book Antiqua" w:hAnsi="Book Antiqua"/>
          <w:color w:val="000000"/>
          <w:sz w:val="24"/>
          <w:szCs w:val="24"/>
        </w:rPr>
        <w:t xml:space="preserve"> mikroskop altında cins ve mümkünse türler tespit edilir ve incelenen </w:t>
      </w:r>
      <w:proofErr w:type="spellStart"/>
      <w:r w:rsidRPr="008B664F">
        <w:rPr>
          <w:rFonts w:ascii="Book Antiqua" w:hAnsi="Book Antiqua"/>
          <w:color w:val="000000"/>
          <w:sz w:val="24"/>
          <w:szCs w:val="24"/>
        </w:rPr>
        <w:t>petrideki</w:t>
      </w:r>
      <w:proofErr w:type="spellEnd"/>
      <w:r w:rsidRPr="008B664F">
        <w:rPr>
          <w:rFonts w:ascii="Book Antiqua" w:hAnsi="Book Antiqua"/>
          <w:color w:val="000000"/>
          <w:sz w:val="24"/>
          <w:szCs w:val="24"/>
        </w:rPr>
        <w:t xml:space="preserve"> örnek başka bir kaba alındıktan sonra ayni şişeden yeni bir örnek </w:t>
      </w:r>
      <w:proofErr w:type="spellStart"/>
      <w:r w:rsidRPr="008B664F">
        <w:rPr>
          <w:rFonts w:ascii="Book Antiqua" w:hAnsi="Book Antiqua"/>
          <w:color w:val="000000"/>
          <w:sz w:val="24"/>
          <w:szCs w:val="24"/>
        </w:rPr>
        <w:t>petri</w:t>
      </w:r>
      <w:proofErr w:type="spellEnd"/>
      <w:r w:rsidRPr="008B664F">
        <w:rPr>
          <w:rFonts w:ascii="Book Antiqua" w:hAnsi="Book Antiqua"/>
          <w:color w:val="000000"/>
          <w:sz w:val="24"/>
          <w:szCs w:val="24"/>
        </w:rPr>
        <w:t xml:space="preserve"> kabına alınarak incelenir ve bulgular kaydedilir. Bu şekilde örnek şişesindeki tüm plankton bitinceye kadar parça </w:t>
      </w:r>
      <w:proofErr w:type="spellStart"/>
      <w:r w:rsidRPr="008B664F">
        <w:rPr>
          <w:rFonts w:ascii="Book Antiqua" w:hAnsi="Book Antiqua"/>
          <w:color w:val="000000"/>
          <w:sz w:val="24"/>
          <w:szCs w:val="24"/>
        </w:rPr>
        <w:t>parça</w:t>
      </w:r>
      <w:proofErr w:type="spellEnd"/>
      <w:r w:rsidRPr="008B664F">
        <w:rPr>
          <w:rFonts w:ascii="Book Antiqua" w:hAnsi="Book Antiqua"/>
          <w:color w:val="000000"/>
          <w:sz w:val="24"/>
          <w:szCs w:val="24"/>
        </w:rPr>
        <w:t xml:space="preserve"> incelenip cins ve türleri saptanır.</w:t>
      </w:r>
    </w:p>
    <w:p w:rsidR="00160883" w:rsidRPr="008B664F" w:rsidRDefault="00160883" w:rsidP="00160883">
      <w:pPr>
        <w:shd w:val="clear" w:color="auto" w:fill="FFFFFF"/>
        <w:spacing w:before="120" w:after="120" w:line="360" w:lineRule="auto"/>
        <w:ind w:left="34" w:right="19" w:firstLine="720"/>
        <w:jc w:val="both"/>
        <w:rPr>
          <w:rFonts w:ascii="Book Antiqua" w:hAnsi="Book Antiqua"/>
          <w:color w:val="000000"/>
          <w:sz w:val="24"/>
          <w:szCs w:val="24"/>
        </w:rPr>
      </w:pPr>
      <w:r w:rsidRPr="008B664F">
        <w:rPr>
          <w:rFonts w:ascii="Book Antiqua" w:hAnsi="Book Antiqua"/>
          <w:color w:val="000000"/>
          <w:sz w:val="24"/>
          <w:szCs w:val="24"/>
        </w:rPr>
        <w:t xml:space="preserve">Bir başka yöntem 250 </w:t>
      </w:r>
      <w:proofErr w:type="spellStart"/>
      <w:r w:rsidRPr="008B664F">
        <w:rPr>
          <w:rFonts w:ascii="Book Antiqua" w:hAnsi="Book Antiqua"/>
          <w:color w:val="000000"/>
          <w:sz w:val="24"/>
          <w:szCs w:val="24"/>
        </w:rPr>
        <w:t>cc'lik</w:t>
      </w:r>
      <w:proofErr w:type="spellEnd"/>
      <w:r w:rsidRPr="008B664F">
        <w:rPr>
          <w:rFonts w:ascii="Book Antiqua" w:hAnsi="Book Antiqua"/>
          <w:color w:val="000000"/>
          <w:sz w:val="24"/>
          <w:szCs w:val="24"/>
        </w:rPr>
        <w:t xml:space="preserve"> şişedeki örnek çalkalanarak homojenleştirildikten sonra dereceli pipetle 1 </w:t>
      </w:r>
      <w:proofErr w:type="spellStart"/>
      <w:r w:rsidRPr="008B664F">
        <w:rPr>
          <w:rFonts w:ascii="Book Antiqua" w:hAnsi="Book Antiqua"/>
          <w:color w:val="000000"/>
          <w:sz w:val="24"/>
          <w:szCs w:val="24"/>
        </w:rPr>
        <w:t>cc</w:t>
      </w:r>
      <w:proofErr w:type="spellEnd"/>
      <w:r w:rsidRPr="008B664F">
        <w:rPr>
          <w:rFonts w:ascii="Book Antiqua" w:hAnsi="Book Antiqua"/>
          <w:color w:val="000000"/>
          <w:sz w:val="24"/>
          <w:szCs w:val="24"/>
        </w:rPr>
        <w:t xml:space="preserve"> sayım lamına konarak </w:t>
      </w:r>
      <w:proofErr w:type="spellStart"/>
      <w:r w:rsidRPr="008B664F">
        <w:rPr>
          <w:rFonts w:ascii="Book Antiqua" w:hAnsi="Book Antiqua"/>
          <w:color w:val="000000"/>
          <w:sz w:val="24"/>
          <w:szCs w:val="24"/>
        </w:rPr>
        <w:t>binoküler</w:t>
      </w:r>
      <w:proofErr w:type="spellEnd"/>
      <w:r w:rsidRPr="008B664F">
        <w:rPr>
          <w:rFonts w:ascii="Book Antiqua" w:hAnsi="Book Antiqua"/>
          <w:color w:val="000000"/>
          <w:sz w:val="24"/>
          <w:szCs w:val="24"/>
        </w:rPr>
        <w:t xml:space="preserve"> mikroskopta veya daha fazla örnek (3cc gibi) özel plankton sayım kabında sayılır. Bu şekilde sayım yapıldıktan sonra bir m</w:t>
      </w:r>
      <w:r w:rsidRPr="008B664F">
        <w:rPr>
          <w:rFonts w:ascii="Book Antiqua" w:hAnsi="Book Antiqua"/>
          <w:color w:val="000000"/>
          <w:sz w:val="24"/>
          <w:szCs w:val="24"/>
          <w:vertAlign w:val="superscript"/>
        </w:rPr>
        <w:t>3</w:t>
      </w:r>
      <w:r w:rsidRPr="008B664F">
        <w:rPr>
          <w:rFonts w:ascii="Book Antiqua" w:hAnsi="Book Antiqua"/>
          <w:color w:val="000000"/>
          <w:sz w:val="24"/>
          <w:szCs w:val="24"/>
        </w:rPr>
        <w:t xml:space="preserve">'deki birey </w:t>
      </w:r>
      <w:proofErr w:type="spellStart"/>
      <w:r w:rsidRPr="008B664F">
        <w:rPr>
          <w:rFonts w:ascii="Book Antiqua" w:hAnsi="Book Antiqua"/>
          <w:color w:val="000000"/>
          <w:sz w:val="24"/>
          <w:szCs w:val="24"/>
        </w:rPr>
        <w:t>sayısıaş</w:t>
      </w:r>
      <w:proofErr w:type="spellEnd"/>
      <w:r w:rsidRPr="008B664F">
        <w:rPr>
          <w:rFonts w:ascii="Book Antiqua" w:hAnsi="Book Antiqua"/>
          <w:color w:val="000000"/>
          <w:sz w:val="24"/>
          <w:szCs w:val="24"/>
        </w:rPr>
        <w:t xml:space="preserve"> ağıdaki formül kullanılarak hesaplanır.</w:t>
      </w:r>
    </w:p>
    <w:p w:rsidR="00160883" w:rsidRPr="008B664F" w:rsidRDefault="00160883" w:rsidP="00160883">
      <w:pPr>
        <w:shd w:val="clear" w:color="auto" w:fill="FFFFFF"/>
        <w:spacing w:before="120" w:after="120" w:line="360" w:lineRule="auto"/>
        <w:ind w:left="53" w:firstLine="720"/>
        <w:rPr>
          <w:rFonts w:ascii="Book Antiqua" w:hAnsi="Book Antiqua"/>
          <w:sz w:val="24"/>
          <w:szCs w:val="24"/>
          <w:u w:val="single"/>
        </w:rPr>
      </w:pPr>
      <w:smartTag w:uri="urn:schemas-microsoft-com:office:smarttags" w:element="metricconverter">
        <w:smartTagPr>
          <w:attr w:name="ProductID" w:val="1 m3"/>
        </w:smartTagPr>
        <w:r w:rsidRPr="008B664F">
          <w:rPr>
            <w:rFonts w:ascii="Book Antiqua" w:hAnsi="Book Antiqua"/>
            <w:color w:val="000000"/>
            <w:sz w:val="24"/>
            <w:szCs w:val="24"/>
          </w:rPr>
          <w:t>1 m</w:t>
        </w:r>
        <w:r w:rsidRPr="008B664F">
          <w:rPr>
            <w:rFonts w:ascii="Book Antiqua" w:hAnsi="Book Antiqua"/>
            <w:color w:val="000000"/>
            <w:sz w:val="24"/>
            <w:szCs w:val="24"/>
            <w:vertAlign w:val="superscript"/>
          </w:rPr>
          <w:t>3</w:t>
        </w:r>
      </w:smartTag>
      <w:r w:rsidRPr="008B664F">
        <w:rPr>
          <w:rFonts w:ascii="Book Antiqua" w:hAnsi="Book Antiqua"/>
          <w:color w:val="000000"/>
          <w:sz w:val="24"/>
          <w:szCs w:val="24"/>
        </w:rPr>
        <w:t xml:space="preserve">'deki birey sayısı = </w:t>
      </w:r>
      <w:proofErr w:type="gramStart"/>
      <w:r w:rsidRPr="008B664F">
        <w:rPr>
          <w:rFonts w:ascii="Book Antiqua" w:hAnsi="Book Antiqua"/>
          <w:sz w:val="24"/>
          <w:szCs w:val="24"/>
          <w:u w:val="single"/>
        </w:rPr>
        <w:t xml:space="preserve">250cc  </w:t>
      </w:r>
      <w:r w:rsidRPr="008B664F">
        <w:rPr>
          <w:rFonts w:ascii="Book Antiqua" w:hAnsi="Book Antiqua"/>
          <w:b/>
          <w:sz w:val="24"/>
          <w:szCs w:val="24"/>
          <w:u w:val="single"/>
        </w:rPr>
        <w:t>x</w:t>
      </w:r>
      <w:proofErr w:type="gramEnd"/>
      <w:r w:rsidRPr="008B664F">
        <w:rPr>
          <w:rFonts w:ascii="Book Antiqua" w:hAnsi="Book Antiqua"/>
          <w:sz w:val="24"/>
          <w:szCs w:val="24"/>
          <w:u w:val="single"/>
        </w:rPr>
        <w:t xml:space="preserve">  2 </w:t>
      </w:r>
      <w:proofErr w:type="spellStart"/>
      <w:r w:rsidRPr="008B664F">
        <w:rPr>
          <w:rFonts w:ascii="Book Antiqua" w:hAnsi="Book Antiqua"/>
          <w:sz w:val="24"/>
          <w:szCs w:val="24"/>
          <w:u w:val="single"/>
        </w:rPr>
        <w:t>cc'deki</w:t>
      </w:r>
      <w:proofErr w:type="spellEnd"/>
      <w:r w:rsidRPr="008B664F">
        <w:rPr>
          <w:rFonts w:ascii="Book Antiqua" w:hAnsi="Book Antiqua"/>
          <w:sz w:val="24"/>
          <w:szCs w:val="24"/>
          <w:u w:val="single"/>
        </w:rPr>
        <w:t xml:space="preserve"> birey sayısı </w:t>
      </w:r>
      <w:r w:rsidRPr="008B664F">
        <w:rPr>
          <w:rFonts w:ascii="Book Antiqua" w:hAnsi="Book Antiqua"/>
          <w:b/>
          <w:sz w:val="24"/>
          <w:szCs w:val="24"/>
          <w:u w:val="single"/>
        </w:rPr>
        <w:t>x</w:t>
      </w:r>
      <w:r w:rsidRPr="008B664F">
        <w:rPr>
          <w:rFonts w:ascii="Book Antiqua" w:hAnsi="Book Antiqua"/>
          <w:sz w:val="24"/>
          <w:szCs w:val="24"/>
          <w:u w:val="single"/>
        </w:rPr>
        <w:t xml:space="preserve">  </w:t>
      </w:r>
      <w:smartTag w:uri="urn:schemas-microsoft-com:office:smarttags" w:element="metricconverter">
        <w:smartTagPr>
          <w:attr w:name="ProductID" w:val="1 m3"/>
        </w:smartTagPr>
        <w:r w:rsidRPr="008B664F">
          <w:rPr>
            <w:rFonts w:ascii="Book Antiqua" w:hAnsi="Book Antiqua"/>
            <w:sz w:val="24"/>
            <w:szCs w:val="24"/>
            <w:u w:val="single"/>
          </w:rPr>
          <w:t>1 m</w:t>
        </w:r>
        <w:r w:rsidRPr="008B664F">
          <w:rPr>
            <w:rFonts w:ascii="Book Antiqua" w:hAnsi="Book Antiqua"/>
            <w:sz w:val="24"/>
            <w:szCs w:val="24"/>
            <w:u w:val="single"/>
            <w:vertAlign w:val="superscript"/>
          </w:rPr>
          <w:t>3</w:t>
        </w:r>
      </w:smartTag>
    </w:p>
    <w:p w:rsidR="00160883" w:rsidRPr="008B664F" w:rsidRDefault="00160883" w:rsidP="00160883">
      <w:pPr>
        <w:shd w:val="clear" w:color="auto" w:fill="FFFFFF"/>
        <w:spacing w:before="120" w:after="120" w:line="360" w:lineRule="auto"/>
        <w:ind w:left="24" w:right="29" w:firstLine="720"/>
        <w:jc w:val="center"/>
        <w:rPr>
          <w:rFonts w:ascii="Book Antiqua" w:hAnsi="Book Antiqua"/>
          <w:color w:val="000000"/>
          <w:sz w:val="24"/>
          <w:szCs w:val="24"/>
          <w:vertAlign w:val="superscript"/>
        </w:rPr>
      </w:pPr>
      <w:r w:rsidRPr="008B664F">
        <w:rPr>
          <w:rFonts w:ascii="Book Antiqua" w:hAnsi="Book Antiqua"/>
          <w:color w:val="000000"/>
          <w:sz w:val="24"/>
          <w:szCs w:val="24"/>
        </w:rPr>
        <w:t xml:space="preserve">2cc </w:t>
      </w:r>
      <w:r w:rsidRPr="008B664F">
        <w:rPr>
          <w:rFonts w:ascii="Book Antiqua" w:hAnsi="Book Antiqua"/>
          <w:b/>
          <w:color w:val="000000"/>
          <w:sz w:val="24"/>
          <w:szCs w:val="24"/>
        </w:rPr>
        <w:t>x</w:t>
      </w:r>
      <w:r w:rsidRPr="008B664F">
        <w:rPr>
          <w:rFonts w:ascii="Book Antiqua" w:hAnsi="Book Antiqua"/>
          <w:color w:val="000000"/>
          <w:sz w:val="24"/>
          <w:szCs w:val="24"/>
        </w:rPr>
        <w:t xml:space="preserve"> II </w:t>
      </w:r>
      <w:proofErr w:type="gramStart"/>
      <w:r w:rsidRPr="008B664F">
        <w:rPr>
          <w:rFonts w:ascii="Book Antiqua" w:hAnsi="Book Antiqua"/>
          <w:color w:val="000000"/>
          <w:sz w:val="24"/>
          <w:szCs w:val="24"/>
        </w:rPr>
        <w:t>r</w:t>
      </w:r>
      <w:r w:rsidRPr="008B664F">
        <w:rPr>
          <w:rFonts w:ascii="Book Antiqua" w:hAnsi="Book Antiqua"/>
          <w:color w:val="000000"/>
          <w:sz w:val="24"/>
          <w:szCs w:val="24"/>
          <w:vertAlign w:val="superscript"/>
        </w:rPr>
        <w:t xml:space="preserve">2  </w:t>
      </w:r>
      <w:r w:rsidRPr="008B664F">
        <w:rPr>
          <w:rFonts w:ascii="Book Antiqua" w:hAnsi="Book Antiqua"/>
          <w:b/>
          <w:color w:val="000000"/>
          <w:sz w:val="24"/>
          <w:szCs w:val="24"/>
        </w:rPr>
        <w:t>x</w:t>
      </w:r>
      <w:proofErr w:type="gramEnd"/>
      <w:r w:rsidRPr="008B664F">
        <w:rPr>
          <w:rFonts w:ascii="Book Antiqua" w:hAnsi="Book Antiqua"/>
          <w:color w:val="000000"/>
          <w:sz w:val="24"/>
          <w:szCs w:val="24"/>
        </w:rPr>
        <w:t xml:space="preserve"> h</w:t>
      </w:r>
    </w:p>
    <w:p w:rsidR="00160883" w:rsidRPr="008B664F" w:rsidRDefault="00160883" w:rsidP="00160883">
      <w:pPr>
        <w:shd w:val="clear" w:color="auto" w:fill="FFFFFF"/>
        <w:spacing w:before="120" w:after="120" w:line="360" w:lineRule="auto"/>
        <w:ind w:left="24" w:right="29" w:firstLine="720"/>
        <w:jc w:val="both"/>
        <w:rPr>
          <w:rFonts w:ascii="Book Antiqua" w:hAnsi="Book Antiqua"/>
          <w:color w:val="000000"/>
          <w:sz w:val="24"/>
          <w:szCs w:val="24"/>
        </w:rPr>
      </w:pPr>
      <w:r w:rsidRPr="008B664F">
        <w:rPr>
          <w:rFonts w:ascii="Book Antiqua" w:hAnsi="Book Antiqua"/>
          <w:color w:val="000000"/>
          <w:sz w:val="24"/>
          <w:szCs w:val="24"/>
        </w:rPr>
        <w:t xml:space="preserve">Burada r: plankton kepçesinin ağız açıklığının yarıçapı, h: çekme aralığını (derinliğini) Örn: </w:t>
      </w:r>
      <w:smartTag w:uri="urn:schemas-microsoft-com:office:smarttags" w:element="metricconverter">
        <w:smartTagPr>
          <w:attr w:name="ProductID" w:val="1 m"/>
        </w:smartTagPr>
        <w:r w:rsidRPr="008B664F">
          <w:rPr>
            <w:rFonts w:ascii="Book Antiqua" w:hAnsi="Book Antiqua"/>
            <w:color w:val="000000"/>
            <w:sz w:val="24"/>
            <w:szCs w:val="24"/>
          </w:rPr>
          <w:t>1 m</w:t>
        </w:r>
      </w:smartTag>
      <w:r w:rsidRPr="008B664F">
        <w:rPr>
          <w:rFonts w:ascii="Book Antiqua" w:hAnsi="Book Antiqua"/>
          <w:color w:val="000000"/>
          <w:sz w:val="24"/>
          <w:szCs w:val="24"/>
        </w:rPr>
        <w:t xml:space="preserve"> veya </w:t>
      </w:r>
      <w:smartTag w:uri="urn:schemas-microsoft-com:office:smarttags" w:element="metricconverter">
        <w:smartTagPr>
          <w:attr w:name="ProductID" w:val="10 m"/>
        </w:smartTagPr>
        <w:r w:rsidRPr="008B664F">
          <w:rPr>
            <w:rFonts w:ascii="Book Antiqua" w:hAnsi="Book Antiqua"/>
            <w:color w:val="000000"/>
            <w:sz w:val="24"/>
            <w:szCs w:val="24"/>
          </w:rPr>
          <w:t>10 m</w:t>
        </w:r>
      </w:smartTag>
      <w:r w:rsidRPr="008B664F">
        <w:rPr>
          <w:rFonts w:ascii="Book Antiqua" w:hAnsi="Book Antiqua"/>
          <w:color w:val="000000"/>
          <w:sz w:val="24"/>
          <w:szCs w:val="24"/>
        </w:rPr>
        <w:t xml:space="preserve"> gibi gösterir.</w:t>
      </w:r>
    </w:p>
    <w:p w:rsidR="00160883" w:rsidRPr="008B664F" w:rsidRDefault="00160883" w:rsidP="00160883">
      <w:pPr>
        <w:shd w:val="clear" w:color="auto" w:fill="FFFFFF"/>
        <w:spacing w:before="120" w:after="120" w:line="360" w:lineRule="auto"/>
        <w:ind w:left="24" w:right="29" w:firstLine="720"/>
        <w:jc w:val="both"/>
        <w:rPr>
          <w:rFonts w:ascii="Book Antiqua" w:hAnsi="Book Antiqua"/>
          <w:color w:val="000000"/>
          <w:sz w:val="24"/>
          <w:szCs w:val="24"/>
        </w:rPr>
      </w:pPr>
      <w:r w:rsidRPr="008B664F">
        <w:rPr>
          <w:rFonts w:ascii="Book Antiqua" w:hAnsi="Book Antiqua"/>
          <w:b/>
          <w:bCs/>
          <w:color w:val="000000"/>
          <w:sz w:val="24"/>
          <w:szCs w:val="24"/>
        </w:rPr>
        <w:t xml:space="preserve">3. YÖNTEM: </w:t>
      </w:r>
      <w:proofErr w:type="spellStart"/>
      <w:r w:rsidRPr="008B664F">
        <w:rPr>
          <w:rFonts w:ascii="Book Antiqua" w:hAnsi="Book Antiqua"/>
          <w:bCs/>
          <w:color w:val="000000"/>
          <w:sz w:val="24"/>
          <w:szCs w:val="24"/>
        </w:rPr>
        <w:t>Zooplanktonun</w:t>
      </w:r>
      <w:proofErr w:type="spellEnd"/>
      <w:r w:rsidRPr="008B664F">
        <w:rPr>
          <w:rFonts w:ascii="Book Antiqua" w:hAnsi="Book Antiqua"/>
          <w:color w:val="000000"/>
          <w:sz w:val="24"/>
          <w:szCs w:val="24"/>
        </w:rPr>
        <w:t xml:space="preserve"> hacim ve ağırlıklarının hesaplanmasında geometrik şekillerden yararlanılır. Bu organizmaların şekilleri geometrik şekillere </w:t>
      </w:r>
      <w:r w:rsidRPr="008B664F">
        <w:rPr>
          <w:rFonts w:ascii="Book Antiqua" w:hAnsi="Book Antiqua"/>
          <w:color w:val="000000"/>
          <w:sz w:val="24"/>
          <w:szCs w:val="24"/>
        </w:rPr>
        <w:lastRenderedPageBreak/>
        <w:t xml:space="preserve">benzetilerek bu şekillerin hacim formüllerinden organizmaların ortamdaki hacimlerine çok yakın değerler elde edilebilir. Her türün yoğunluğunu </w:t>
      </w:r>
      <w:proofErr w:type="spellStart"/>
      <w:r w:rsidRPr="008B664F">
        <w:rPr>
          <w:rFonts w:ascii="Book Antiqua" w:hAnsi="Book Antiqua"/>
          <w:color w:val="000000"/>
          <w:sz w:val="24"/>
          <w:szCs w:val="24"/>
        </w:rPr>
        <w:t>l'e</w:t>
      </w:r>
      <w:proofErr w:type="spellEnd"/>
      <w:r w:rsidRPr="008B664F">
        <w:rPr>
          <w:rFonts w:ascii="Book Antiqua" w:hAnsi="Book Antiqua"/>
          <w:color w:val="000000"/>
          <w:sz w:val="24"/>
          <w:szCs w:val="24"/>
        </w:rPr>
        <w:t xml:space="preserve"> yakın kabul ederek birçok türün </w:t>
      </w:r>
      <w:proofErr w:type="gramStart"/>
      <w:r w:rsidRPr="008B664F">
        <w:rPr>
          <w:rFonts w:ascii="Book Antiqua" w:hAnsi="Book Antiqua"/>
          <w:color w:val="000000"/>
          <w:sz w:val="24"/>
          <w:szCs w:val="24"/>
        </w:rPr>
        <w:t>spesifik</w:t>
      </w:r>
      <w:proofErr w:type="gramEnd"/>
      <w:r w:rsidRPr="008B664F">
        <w:rPr>
          <w:rFonts w:ascii="Book Antiqua" w:hAnsi="Book Antiqua"/>
          <w:color w:val="000000"/>
          <w:sz w:val="24"/>
          <w:szCs w:val="24"/>
        </w:rPr>
        <w:t xml:space="preserve"> hacmi hesaplanabilir. Her bireyin </w:t>
      </w:r>
      <w:proofErr w:type="spellStart"/>
      <w:r w:rsidRPr="008B664F">
        <w:rPr>
          <w:rFonts w:ascii="Book Antiqua" w:hAnsi="Book Antiqua"/>
          <w:color w:val="000000"/>
          <w:sz w:val="24"/>
          <w:szCs w:val="24"/>
        </w:rPr>
        <w:t>biovolümünden</w:t>
      </w:r>
      <w:proofErr w:type="spellEnd"/>
      <w:r w:rsidRPr="008B664F">
        <w:rPr>
          <w:rFonts w:ascii="Book Antiqua" w:hAnsi="Book Antiqua"/>
          <w:color w:val="000000"/>
          <w:sz w:val="24"/>
          <w:szCs w:val="24"/>
        </w:rPr>
        <w:t xml:space="preserve"> yoğunluk (</w:t>
      </w:r>
      <w:proofErr w:type="spellStart"/>
      <w:r w:rsidRPr="008B664F">
        <w:rPr>
          <w:rFonts w:ascii="Book Antiqua" w:hAnsi="Book Antiqua"/>
          <w:color w:val="000000"/>
          <w:sz w:val="24"/>
          <w:szCs w:val="24"/>
        </w:rPr>
        <w:t>densite</w:t>
      </w:r>
      <w:proofErr w:type="spellEnd"/>
      <w:r w:rsidRPr="008B664F">
        <w:rPr>
          <w:rFonts w:ascii="Book Antiqua" w:hAnsi="Book Antiqua"/>
          <w:color w:val="000000"/>
          <w:sz w:val="24"/>
          <w:szCs w:val="24"/>
        </w:rPr>
        <w:t>) 1 kabul edilerek ve 10</w:t>
      </w:r>
      <w:r w:rsidRPr="008B664F">
        <w:rPr>
          <w:rFonts w:ascii="Book Antiqua" w:hAnsi="Book Antiqua"/>
          <w:color w:val="000000"/>
          <w:sz w:val="24"/>
          <w:szCs w:val="24"/>
          <w:vertAlign w:val="superscript"/>
        </w:rPr>
        <w:t xml:space="preserve">6 </w:t>
      </w:r>
      <w:r w:rsidRPr="008B664F">
        <w:rPr>
          <w:rFonts w:ascii="Book Antiqua" w:hAnsi="Book Antiqua"/>
          <w:color w:val="000000"/>
          <w:sz w:val="24"/>
          <w:szCs w:val="24"/>
        </w:rPr>
        <w:t>µ</w:t>
      </w:r>
      <w:r w:rsidRPr="008B664F">
        <w:rPr>
          <w:rFonts w:ascii="Book Antiqua" w:hAnsi="Book Antiqua"/>
          <w:color w:val="000000"/>
          <w:sz w:val="24"/>
          <w:szCs w:val="24"/>
          <w:vertAlign w:val="superscript"/>
        </w:rPr>
        <w:t>3</w:t>
      </w:r>
      <w:r w:rsidRPr="008B664F">
        <w:rPr>
          <w:rFonts w:ascii="Book Antiqua" w:hAnsi="Book Antiqua"/>
          <w:color w:val="000000"/>
          <w:sz w:val="24"/>
          <w:szCs w:val="24"/>
        </w:rPr>
        <w:t xml:space="preserve"> = µg eşitliği uygulanarak yaklaşık ağırlığı ölçülebilir. Plankton hücrelerinin hacimleri µ</w:t>
      </w:r>
      <w:r w:rsidRPr="008B664F">
        <w:rPr>
          <w:rFonts w:ascii="Book Antiqua" w:hAnsi="Book Antiqua"/>
          <w:color w:val="000000"/>
          <w:sz w:val="24"/>
          <w:szCs w:val="24"/>
          <w:vertAlign w:val="superscript"/>
        </w:rPr>
        <w:t xml:space="preserve">3 </w:t>
      </w:r>
      <w:r w:rsidRPr="008B664F">
        <w:rPr>
          <w:rFonts w:ascii="Book Antiqua" w:hAnsi="Book Antiqua"/>
          <w:color w:val="000000"/>
          <w:sz w:val="24"/>
          <w:szCs w:val="24"/>
        </w:rPr>
        <w:t>olarak hesaplanır. 10</w:t>
      </w:r>
      <w:r w:rsidRPr="008B664F">
        <w:rPr>
          <w:rFonts w:ascii="Book Antiqua" w:hAnsi="Book Antiqua"/>
          <w:color w:val="000000"/>
          <w:sz w:val="24"/>
          <w:szCs w:val="24"/>
          <w:vertAlign w:val="superscript"/>
        </w:rPr>
        <w:t>6</w:t>
      </w:r>
      <w:r w:rsidRPr="008B664F">
        <w:rPr>
          <w:rFonts w:ascii="Book Antiqua" w:hAnsi="Book Antiqua"/>
          <w:color w:val="000000"/>
          <w:sz w:val="24"/>
          <w:szCs w:val="24"/>
        </w:rPr>
        <w:t xml:space="preserve"> µ</w:t>
      </w:r>
      <w:r w:rsidRPr="008B664F">
        <w:rPr>
          <w:rFonts w:ascii="Book Antiqua" w:hAnsi="Book Antiqua"/>
          <w:color w:val="000000"/>
          <w:sz w:val="24"/>
          <w:szCs w:val="24"/>
          <w:vertAlign w:val="superscript"/>
        </w:rPr>
        <w:t>3</w:t>
      </w:r>
      <w:r w:rsidRPr="008B664F">
        <w:rPr>
          <w:rFonts w:ascii="Book Antiqua" w:hAnsi="Book Antiqua"/>
          <w:color w:val="000000"/>
          <w:sz w:val="24"/>
          <w:szCs w:val="24"/>
        </w:rPr>
        <w:t xml:space="preserve"> = 1 µ</w:t>
      </w:r>
      <w:proofErr w:type="spellStart"/>
      <w:r w:rsidRPr="008B664F">
        <w:rPr>
          <w:rFonts w:ascii="Book Antiqua" w:hAnsi="Book Antiqua"/>
          <w:color w:val="000000"/>
          <w:sz w:val="24"/>
          <w:szCs w:val="24"/>
        </w:rPr>
        <w:t>g'dır</w:t>
      </w:r>
      <w:proofErr w:type="spellEnd"/>
      <w:r w:rsidRPr="008B664F">
        <w:rPr>
          <w:rFonts w:ascii="Book Antiqua" w:hAnsi="Book Antiqua"/>
          <w:color w:val="000000"/>
          <w:sz w:val="24"/>
          <w:szCs w:val="24"/>
        </w:rPr>
        <w:t xml:space="preserve">. </w:t>
      </w:r>
    </w:p>
    <w:p w:rsidR="00160883" w:rsidRPr="008B664F" w:rsidRDefault="00160883" w:rsidP="00160883">
      <w:pPr>
        <w:shd w:val="clear" w:color="auto" w:fill="FFFFFF"/>
        <w:spacing w:before="120" w:after="120" w:line="360" w:lineRule="auto"/>
        <w:ind w:left="24" w:right="29" w:firstLine="720"/>
        <w:jc w:val="both"/>
        <w:rPr>
          <w:rFonts w:ascii="Book Antiqua" w:hAnsi="Book Antiqua"/>
          <w:color w:val="000000"/>
          <w:sz w:val="24"/>
          <w:szCs w:val="24"/>
        </w:rPr>
      </w:pPr>
      <w:proofErr w:type="spellStart"/>
      <w:r w:rsidRPr="008B664F">
        <w:rPr>
          <w:rFonts w:ascii="Book Antiqua" w:hAnsi="Book Antiqua"/>
          <w:color w:val="000000"/>
          <w:sz w:val="24"/>
          <w:szCs w:val="24"/>
        </w:rPr>
        <w:t>Zooplanktonik</w:t>
      </w:r>
      <w:proofErr w:type="spellEnd"/>
      <w:r w:rsidRPr="008B664F">
        <w:rPr>
          <w:rFonts w:ascii="Book Antiqua" w:hAnsi="Book Antiqua"/>
          <w:color w:val="000000"/>
          <w:sz w:val="24"/>
          <w:szCs w:val="24"/>
        </w:rPr>
        <w:t xml:space="preserve"> organizmaların </w:t>
      </w:r>
      <w:proofErr w:type="spellStart"/>
      <w:r w:rsidRPr="008B664F">
        <w:rPr>
          <w:rFonts w:ascii="Book Antiqua" w:hAnsi="Book Antiqua"/>
          <w:color w:val="000000"/>
          <w:sz w:val="24"/>
          <w:szCs w:val="24"/>
        </w:rPr>
        <w:t>organizmaların</w:t>
      </w:r>
      <w:proofErr w:type="spellEnd"/>
      <w:r w:rsidRPr="008B664F">
        <w:rPr>
          <w:rFonts w:ascii="Book Antiqua" w:hAnsi="Book Antiqua"/>
          <w:color w:val="000000"/>
          <w:sz w:val="24"/>
          <w:szCs w:val="24"/>
        </w:rPr>
        <w:t xml:space="preserve"> değerlendirilmesinde alınan su örnekleri mikroskop altında incelenir. Cins ve türlerin uzunluk ve genişlikleri mikroskop okülerinde bulunan mikrometre ile ölçülür. Verilen formüller yardımı ile organizmaların yaş ağırlıkları bulunabilir. Türlerin listesi yapılıp, kenarlarına ortalama hacimleri yazılır. Türlerin litredeki sayısı ile türün geometrik şekillerinden hesaplanan ortalama hacmi (µ</w:t>
      </w:r>
      <w:r w:rsidRPr="008B664F">
        <w:rPr>
          <w:rFonts w:ascii="Book Antiqua" w:hAnsi="Book Antiqua"/>
          <w:color w:val="000000"/>
          <w:sz w:val="24"/>
          <w:szCs w:val="24"/>
          <w:vertAlign w:val="superscript"/>
        </w:rPr>
        <w:t>3</w:t>
      </w:r>
      <w:r w:rsidRPr="008B664F">
        <w:rPr>
          <w:rFonts w:ascii="Book Antiqua" w:hAnsi="Book Antiqua"/>
          <w:color w:val="000000"/>
          <w:sz w:val="24"/>
          <w:szCs w:val="24"/>
        </w:rPr>
        <w:t xml:space="preserve"> ) çarpılarak her türün litredeki </w:t>
      </w:r>
      <w:proofErr w:type="spellStart"/>
      <w:r w:rsidRPr="008B664F">
        <w:rPr>
          <w:rFonts w:ascii="Book Antiqua" w:hAnsi="Book Antiqua"/>
          <w:color w:val="000000"/>
          <w:sz w:val="24"/>
          <w:szCs w:val="24"/>
        </w:rPr>
        <w:t>biovolumu</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bioması</w:t>
      </w:r>
      <w:proofErr w:type="spellEnd"/>
      <w:r w:rsidRPr="008B664F">
        <w:rPr>
          <w:rFonts w:ascii="Book Antiqua" w:hAnsi="Book Antiqua"/>
          <w:color w:val="000000"/>
          <w:sz w:val="24"/>
          <w:szCs w:val="24"/>
        </w:rPr>
        <w:t>) hesaplanır.</w:t>
      </w:r>
    </w:p>
    <w:p w:rsidR="00A8711D" w:rsidRDefault="00160883"/>
    <w:sectPr w:rsidR="00A8711D" w:rsidSect="005E27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0883"/>
    <w:rsid w:val="00160883"/>
    <w:rsid w:val="002D0790"/>
    <w:rsid w:val="005E271D"/>
    <w:rsid w:val="00620D3E"/>
    <w:rsid w:val="009B53F9"/>
    <w:rsid w:val="00AC54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883"/>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160883"/>
    <w:pPr>
      <w:keepNext/>
      <w:outlineLvl w:val="0"/>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60883"/>
    <w:rPr>
      <w:rFonts w:ascii="Times New Roman" w:eastAsia="Times New Roman" w:hAnsi="Times New Roman" w:cs="Times New Roman"/>
      <w:b/>
      <w:sz w:val="24"/>
      <w:szCs w:val="20"/>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3529</Characters>
  <Application>Microsoft Office Word</Application>
  <DocSecurity>0</DocSecurity>
  <Lines>29</Lines>
  <Paragraphs>8</Paragraphs>
  <ScaleCrop>false</ScaleCrop>
  <Company>Silentall Unattended Installer</Company>
  <LinksUpToDate>false</LinksUpToDate>
  <CharactersWithSpaces>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2</cp:revision>
  <dcterms:created xsi:type="dcterms:W3CDTF">2018-01-02T08:51:00Z</dcterms:created>
  <dcterms:modified xsi:type="dcterms:W3CDTF">2018-01-02T08:51:00Z</dcterms:modified>
</cp:coreProperties>
</file>