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b/>
                <w:bCs/>
                <w:szCs w:val="16"/>
              </w:rPr>
            </w:pPr>
            <w:r w:rsidRPr="00C65C1D">
              <w:rPr>
                <w:b/>
                <w:bCs/>
                <w:szCs w:val="16"/>
              </w:rPr>
              <w:t>ZTE427 Ekonometri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Prof. Dr. Ahmet Özçelik – Doç. Dr. M. Arif Şahinli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Lisans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3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proofErr w:type="spellStart"/>
            <w:r w:rsidRPr="00C65C1D">
              <w:rPr>
                <w:szCs w:val="16"/>
              </w:rPr>
              <w:t>Teori+Uygulama</w:t>
            </w:r>
            <w:proofErr w:type="spellEnd"/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t xml:space="preserve">Ekonomi kuramının matematiksel olarak ifade </w:t>
            </w:r>
            <w:proofErr w:type="gramStart"/>
            <w:r w:rsidRPr="00C65C1D">
              <w:t>edilmesi ,Elde</w:t>
            </w:r>
            <w:proofErr w:type="gramEnd"/>
            <w:r w:rsidRPr="00C65C1D">
              <w:t xml:space="preserve"> edilen çözüm sonuçlarının kullanım ve yorumlanması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t xml:space="preserve">İktisadi teorinin sınanması, iktisadi ilişkilerin katsayılarını sayısal tahmini, iktisadi büyüklüklerin tahmini gibi üç temel amacı vardır. Günümüzde iktisadi olaylar, </w:t>
            </w:r>
            <w:proofErr w:type="spellStart"/>
            <w:r w:rsidRPr="00C65C1D">
              <w:t>ekonometrik</w:t>
            </w:r>
            <w:proofErr w:type="spellEnd"/>
            <w:r w:rsidRPr="00C65C1D">
              <w:t xml:space="preserve"> modeller yardımıyla sayısal olarak ortaya konan sonuçlarla açıklanıp, politikalar geliştirilmektedir. Ders, ekonomik model, </w:t>
            </w:r>
            <w:proofErr w:type="spellStart"/>
            <w:r w:rsidRPr="00C65C1D">
              <w:t>ekonometrik</w:t>
            </w:r>
            <w:proofErr w:type="spellEnd"/>
            <w:r w:rsidRPr="00C65C1D">
              <w:t xml:space="preserve"> model ve çözüm tekniklerini öğrenciye öğreterek, sosyal bir bilim dalı olan ekonomideki olayların </w:t>
            </w:r>
            <w:proofErr w:type="gramStart"/>
            <w:r w:rsidRPr="00C65C1D">
              <w:t>kantitatif</w:t>
            </w:r>
            <w:proofErr w:type="gramEnd"/>
            <w:r w:rsidRPr="00C65C1D">
              <w:t xml:space="preserve"> olarak açıklanması yönünden öğrenciye bilgi ve tecrübe sahibi yapmaktadır.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2 ders saati teori, 2 ders saati uygulama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Türkçe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65C1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>ÖZÇELİK, A</w:t>
                  </w:r>
                  <w:proofErr w:type="gramStart"/>
                  <w:r w:rsidRPr="00C65C1D">
                    <w:rPr>
                      <w:sz w:val="16"/>
                    </w:rPr>
                    <w:t>.,</w:t>
                  </w:r>
                  <w:proofErr w:type="gramEnd"/>
                  <w:r w:rsidRPr="00C65C1D">
                    <w:rPr>
                      <w:sz w:val="16"/>
                    </w:rPr>
                    <w:t xml:space="preserve"> 1994. Ekonometri, A.Ü. Ziraat Fak. Yayın No: 1323, Ders Kitabı:382, Ankara. </w:t>
                  </w:r>
                </w:p>
              </w:tc>
            </w:tr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 xml:space="preserve">AKKAYA, Ş. 1990. Ekonometri I. Anadolu Matbaacılık, İzmir. </w:t>
                  </w:r>
                </w:p>
              </w:tc>
            </w:tr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>ERTEK, T</w:t>
                  </w:r>
                  <w:proofErr w:type="gramStart"/>
                  <w:r w:rsidRPr="00C65C1D">
                    <w:rPr>
                      <w:sz w:val="16"/>
                    </w:rPr>
                    <w:t>.,</w:t>
                  </w:r>
                  <w:proofErr w:type="gramEnd"/>
                  <w:r w:rsidRPr="00C65C1D">
                    <w:rPr>
                      <w:sz w:val="16"/>
                    </w:rPr>
                    <w:t xml:space="preserve"> 1996. Ekonometriye Giriş, Genişletilmiş 2. Baskı,. Beta basım-Yayın-Dağıtım, İstanbul. </w:t>
                  </w:r>
                </w:p>
              </w:tc>
            </w:tr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>İŞYAR, Y</w:t>
                  </w:r>
                  <w:proofErr w:type="gramStart"/>
                  <w:r w:rsidRPr="00C65C1D">
                    <w:rPr>
                      <w:sz w:val="16"/>
                    </w:rPr>
                    <w:t>.,</w:t>
                  </w:r>
                  <w:proofErr w:type="gramEnd"/>
                  <w:r w:rsidRPr="00C65C1D">
                    <w:rPr>
                      <w:sz w:val="16"/>
                    </w:rPr>
                    <w:t xml:space="preserve"> 1994. </w:t>
                  </w:r>
                  <w:proofErr w:type="spellStart"/>
                  <w:r w:rsidRPr="00C65C1D">
                    <w:rPr>
                      <w:sz w:val="16"/>
                    </w:rPr>
                    <w:t>Ekonometrik</w:t>
                  </w:r>
                  <w:proofErr w:type="spellEnd"/>
                  <w:r w:rsidRPr="00C65C1D">
                    <w:rPr>
                      <w:sz w:val="16"/>
                    </w:rPr>
                    <w:t xml:space="preserve"> Modeller, U.Ü. Güçlendirme Vakfı Yayın No:92, Bursa. </w:t>
                  </w:r>
                </w:p>
              </w:tc>
            </w:tr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 xml:space="preserve">KOUTSOYİANNİS, A, 1977. </w:t>
                  </w:r>
                  <w:proofErr w:type="spellStart"/>
                  <w:r w:rsidRPr="00C65C1D">
                    <w:rPr>
                      <w:sz w:val="16"/>
                    </w:rPr>
                    <w:t>Theory</w:t>
                  </w:r>
                  <w:proofErr w:type="spellEnd"/>
                  <w:r w:rsidRPr="00C65C1D">
                    <w:rPr>
                      <w:sz w:val="16"/>
                    </w:rPr>
                    <w:t xml:space="preserve"> of </w:t>
                  </w:r>
                  <w:proofErr w:type="spellStart"/>
                  <w:r w:rsidRPr="00C65C1D">
                    <w:rPr>
                      <w:sz w:val="16"/>
                    </w:rPr>
                    <w:t>Ekconometrics</w:t>
                  </w:r>
                  <w:proofErr w:type="spellEnd"/>
                  <w:r w:rsidRPr="00C65C1D">
                    <w:rPr>
                      <w:sz w:val="16"/>
                    </w:rPr>
                    <w:t xml:space="preserve">, Second Edition, </w:t>
                  </w:r>
                  <w:proofErr w:type="spellStart"/>
                  <w:r w:rsidRPr="00C65C1D">
                    <w:rPr>
                      <w:sz w:val="16"/>
                    </w:rPr>
                    <w:t>McMillan</w:t>
                  </w:r>
                  <w:proofErr w:type="spellEnd"/>
                  <w:r w:rsidRPr="00C65C1D">
                    <w:rPr>
                      <w:sz w:val="16"/>
                    </w:rPr>
                    <w:t xml:space="preserve">, </w:t>
                  </w:r>
                  <w:proofErr w:type="spellStart"/>
                  <w:r w:rsidRPr="00C65C1D">
                    <w:rPr>
                      <w:sz w:val="16"/>
                    </w:rPr>
                    <w:t>London</w:t>
                  </w:r>
                  <w:proofErr w:type="spellEnd"/>
                  <w:r w:rsidRPr="00C65C1D">
                    <w:rPr>
                      <w:sz w:val="16"/>
                    </w:rPr>
                    <w:t xml:space="preserve">. </w:t>
                  </w:r>
                </w:p>
              </w:tc>
            </w:tr>
            <w:tr w:rsidR="00C65C1D" w:rsidRPr="00C65C1D" w:rsidTr="00C65C1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C1D" w:rsidRPr="00C65C1D" w:rsidRDefault="00C65C1D" w:rsidP="00C65C1D">
                  <w:pPr>
                    <w:jc w:val="left"/>
                    <w:rPr>
                      <w:sz w:val="16"/>
                    </w:rPr>
                  </w:pPr>
                  <w:r w:rsidRPr="00C65C1D">
                    <w:rPr>
                      <w:sz w:val="16"/>
                    </w:rPr>
                    <w:t>GUJARATİ, D.N</w:t>
                  </w:r>
                  <w:proofErr w:type="gramStart"/>
                  <w:r w:rsidRPr="00C65C1D">
                    <w:rPr>
                      <w:sz w:val="16"/>
                    </w:rPr>
                    <w:t>.,</w:t>
                  </w:r>
                  <w:proofErr w:type="gramEnd"/>
                  <w:r w:rsidRPr="00C65C1D">
                    <w:rPr>
                      <w:sz w:val="16"/>
                    </w:rPr>
                    <w:t xml:space="preserve"> 1988. Basic </w:t>
                  </w:r>
                  <w:proofErr w:type="spellStart"/>
                  <w:r w:rsidRPr="00C65C1D">
                    <w:rPr>
                      <w:sz w:val="16"/>
                    </w:rPr>
                    <w:t>Econometrics</w:t>
                  </w:r>
                  <w:proofErr w:type="spellEnd"/>
                  <w:r w:rsidRPr="00C65C1D">
                    <w:rPr>
                      <w:sz w:val="16"/>
                    </w:rPr>
                    <w:t xml:space="preserve">, Second Edition, </w:t>
                  </w:r>
                  <w:proofErr w:type="spellStart"/>
                  <w:r w:rsidRPr="00C65C1D">
                    <w:rPr>
                      <w:sz w:val="16"/>
                    </w:rPr>
                    <w:t>Mc</w:t>
                  </w:r>
                  <w:proofErr w:type="spellEnd"/>
                  <w:r w:rsidRPr="00C65C1D">
                    <w:rPr>
                      <w:sz w:val="16"/>
                    </w:rPr>
                    <w:t xml:space="preserve"> </w:t>
                  </w:r>
                  <w:proofErr w:type="spellStart"/>
                  <w:r w:rsidRPr="00C65C1D">
                    <w:rPr>
                      <w:sz w:val="16"/>
                    </w:rPr>
                    <w:t>Graw-Hill</w:t>
                  </w:r>
                  <w:proofErr w:type="spellEnd"/>
                  <w:r w:rsidRPr="00C65C1D">
                    <w:rPr>
                      <w:sz w:val="16"/>
                    </w:rPr>
                    <w:t xml:space="preserve"> </w:t>
                  </w:r>
                  <w:proofErr w:type="spellStart"/>
                  <w:r w:rsidRPr="00C65C1D">
                    <w:rPr>
                      <w:sz w:val="16"/>
                    </w:rPr>
                    <w:t>Book</w:t>
                  </w:r>
                  <w:proofErr w:type="spellEnd"/>
                  <w:r w:rsidRPr="00C65C1D">
                    <w:rPr>
                      <w:sz w:val="16"/>
                    </w:rPr>
                    <w:t xml:space="preserve"> </w:t>
                  </w:r>
                  <w:proofErr w:type="spellStart"/>
                  <w:r w:rsidRPr="00C65C1D">
                    <w:rPr>
                      <w:sz w:val="16"/>
                    </w:rPr>
                    <w:t>Company</w:t>
                  </w:r>
                  <w:proofErr w:type="spellEnd"/>
                  <w:r w:rsidRPr="00C65C1D">
                    <w:rPr>
                      <w:sz w:val="16"/>
                    </w:rPr>
                    <w:t xml:space="preserve">, </w:t>
                  </w:r>
                  <w:proofErr w:type="spellStart"/>
                  <w:r w:rsidRPr="00C65C1D">
                    <w:rPr>
                      <w:sz w:val="16"/>
                    </w:rPr>
                    <w:t>NewYork</w:t>
                  </w:r>
                  <w:proofErr w:type="spellEnd"/>
                  <w:r w:rsidRPr="00C65C1D">
                    <w:rPr>
                      <w:sz w:val="16"/>
                    </w:rPr>
                    <w:t xml:space="preserve">. </w:t>
                  </w:r>
                </w:p>
              </w:tc>
            </w:tr>
          </w:tbl>
          <w:p w:rsidR="00BC32DD" w:rsidRPr="00C65C1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65C1D" w:rsidRDefault="00C65C1D" w:rsidP="00832AEF">
            <w:pPr>
              <w:pStyle w:val="DersBilgileri"/>
              <w:rPr>
                <w:szCs w:val="16"/>
              </w:rPr>
            </w:pPr>
            <w:r w:rsidRPr="00C65C1D">
              <w:rPr>
                <w:szCs w:val="16"/>
              </w:rPr>
              <w:t>3</w:t>
            </w: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65C1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C65C1D" w:rsidTr="00832AEF">
        <w:trPr>
          <w:jc w:val="center"/>
        </w:trPr>
        <w:tc>
          <w:tcPr>
            <w:tcW w:w="2745" w:type="dxa"/>
            <w:vAlign w:val="center"/>
          </w:tcPr>
          <w:p w:rsidR="00BC32DD" w:rsidRPr="00C65C1D" w:rsidRDefault="00BC32DD" w:rsidP="00832AEF">
            <w:pPr>
              <w:pStyle w:val="DersBasliklar"/>
              <w:rPr>
                <w:szCs w:val="16"/>
              </w:rPr>
            </w:pPr>
            <w:r w:rsidRPr="00C65C1D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65C1D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C65C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hsssSSss ..</cp:lastModifiedBy>
  <cp:revision>2</cp:revision>
  <dcterms:created xsi:type="dcterms:W3CDTF">2017-02-03T08:50:00Z</dcterms:created>
  <dcterms:modified xsi:type="dcterms:W3CDTF">2018-01-03T13:16:00Z</dcterms:modified>
</cp:coreProperties>
</file>