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B6A" w:rsidRPr="00556B6A" w:rsidRDefault="00556B6A" w:rsidP="00556B6A">
      <w:pPr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</w:rPr>
      </w:pPr>
      <w:r w:rsidRPr="00556B6A">
        <w:rPr>
          <w:rFonts w:ascii="Verdana" w:eastAsia="Times New Roman" w:hAnsi="Verdana" w:cs="Times New Roman"/>
          <w:b/>
          <w:sz w:val="16"/>
          <w:szCs w:val="16"/>
        </w:rPr>
        <w:t>Ankara Üniversitesi</w:t>
      </w:r>
      <w:r w:rsidRPr="00556B6A">
        <w:rPr>
          <w:rFonts w:ascii="Verdana" w:eastAsia="Times New Roman" w:hAnsi="Verdana" w:cs="Times New Roman"/>
          <w:b/>
          <w:sz w:val="16"/>
          <w:szCs w:val="16"/>
        </w:rPr>
        <w:br/>
        <w:t xml:space="preserve">Kütüphane ve Dokümantasyon Daire Başkanlığı </w:t>
      </w:r>
    </w:p>
    <w:p w:rsidR="00556B6A" w:rsidRPr="00556B6A" w:rsidRDefault="00556B6A" w:rsidP="00556B6A">
      <w:pPr>
        <w:spacing w:after="0" w:line="240" w:lineRule="auto"/>
        <w:jc w:val="center"/>
        <w:rPr>
          <w:rFonts w:ascii="Verdana" w:eastAsia="Times New Roman" w:hAnsi="Verdana" w:cs="Times New Roman"/>
          <w:b/>
          <w:sz w:val="16"/>
          <w:szCs w:val="16"/>
        </w:rPr>
      </w:pPr>
      <w:r w:rsidRPr="00556B6A">
        <w:rPr>
          <w:rFonts w:ascii="Verdana" w:eastAsia="Times New Roman" w:hAnsi="Verdana" w:cs="Times New Roman"/>
          <w:b/>
          <w:sz w:val="16"/>
          <w:szCs w:val="16"/>
        </w:rPr>
        <w:t>Açık Ders Malzemeleri</w:t>
      </w:r>
    </w:p>
    <w:p w:rsidR="00556B6A" w:rsidRPr="00556B6A" w:rsidRDefault="00556B6A" w:rsidP="00556B6A">
      <w:pPr>
        <w:keepNext/>
        <w:spacing w:before="240" w:after="120" w:line="240" w:lineRule="auto"/>
        <w:jc w:val="center"/>
        <w:rPr>
          <w:rFonts w:ascii="Verdana" w:eastAsia="Times New Roman" w:hAnsi="Verdana" w:cs="Times New Roman"/>
          <w:b/>
          <w:sz w:val="16"/>
          <w:szCs w:val="16"/>
        </w:rPr>
      </w:pPr>
      <w:r w:rsidRPr="00556B6A">
        <w:rPr>
          <w:rFonts w:ascii="Verdana" w:eastAsia="Times New Roman" w:hAnsi="Verdana" w:cs="Times New Roman"/>
          <w:b/>
          <w:sz w:val="16"/>
          <w:szCs w:val="16"/>
        </w:rPr>
        <w:t>Ders izlence Formu</w:t>
      </w:r>
    </w:p>
    <w:tbl>
      <w:tblPr>
        <w:tblStyle w:val="TabloKlavuzu"/>
        <w:tblW w:w="9640" w:type="dxa"/>
        <w:tblInd w:w="-176" w:type="dxa"/>
        <w:tblLook w:val="04A0" w:firstRow="1" w:lastRow="0" w:firstColumn="1" w:lastColumn="0" w:noHBand="0" w:noVBand="1"/>
      </w:tblPr>
      <w:tblGrid>
        <w:gridCol w:w="3596"/>
        <w:gridCol w:w="6044"/>
      </w:tblGrid>
      <w:tr w:rsidR="00772E52" w:rsidRPr="00DF3A90" w:rsidTr="000828E0">
        <w:trPr>
          <w:trHeight w:val="300"/>
        </w:trPr>
        <w:tc>
          <w:tcPr>
            <w:tcW w:w="3596" w:type="dxa"/>
            <w:vAlign w:val="center"/>
          </w:tcPr>
          <w:p w:rsidR="00DF3A90" w:rsidRPr="00556B6A" w:rsidRDefault="000828E0" w:rsidP="005C715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56B6A">
              <w:rPr>
                <w:rFonts w:ascii="Times New Roman" w:hAnsi="Times New Roman" w:cs="Times New Roman"/>
                <w:b/>
              </w:rPr>
              <w:t>Dersin Kodu ve İsmi</w:t>
            </w:r>
          </w:p>
        </w:tc>
        <w:tc>
          <w:tcPr>
            <w:tcW w:w="6044" w:type="dxa"/>
            <w:vAlign w:val="center"/>
          </w:tcPr>
          <w:p w:rsidR="002A3FC5" w:rsidRPr="002C1047" w:rsidRDefault="000828E0" w:rsidP="004F612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047">
              <w:rPr>
                <w:rFonts w:ascii="Times New Roman" w:hAnsi="Times New Roman" w:cs="Times New Roman"/>
              </w:rPr>
              <w:t>B</w:t>
            </w:r>
            <w:r w:rsidR="004F612E">
              <w:rPr>
                <w:rFonts w:ascii="Times New Roman" w:hAnsi="Times New Roman" w:cs="Times New Roman"/>
              </w:rPr>
              <w:t>AT</w:t>
            </w:r>
            <w:r w:rsidR="002650DC" w:rsidRPr="002C1047">
              <w:rPr>
                <w:rFonts w:ascii="Times New Roman" w:hAnsi="Times New Roman" w:cs="Times New Roman"/>
              </w:rPr>
              <w:t xml:space="preserve"> 1</w:t>
            </w:r>
            <w:r w:rsidR="004F612E">
              <w:rPr>
                <w:rFonts w:ascii="Times New Roman" w:hAnsi="Times New Roman" w:cs="Times New Roman"/>
              </w:rPr>
              <w:t>0</w:t>
            </w:r>
            <w:r w:rsidR="002650DC" w:rsidRPr="002C1047">
              <w:rPr>
                <w:rFonts w:ascii="Times New Roman" w:hAnsi="Times New Roman" w:cs="Times New Roman"/>
              </w:rPr>
              <w:t>1</w:t>
            </w:r>
            <w:r w:rsidRPr="002C1047">
              <w:rPr>
                <w:rFonts w:ascii="Times New Roman" w:hAnsi="Times New Roman" w:cs="Times New Roman"/>
              </w:rPr>
              <w:t>-</w:t>
            </w:r>
            <w:r w:rsidR="004F612E">
              <w:rPr>
                <w:rFonts w:ascii="Times New Roman" w:hAnsi="Times New Roman" w:cs="Times New Roman"/>
              </w:rPr>
              <w:t>Kalıp ve Model Bilgisi</w:t>
            </w:r>
          </w:p>
        </w:tc>
      </w:tr>
      <w:tr w:rsidR="000828E0" w:rsidRPr="00DF3A90" w:rsidTr="000828E0">
        <w:trPr>
          <w:trHeight w:val="204"/>
        </w:trPr>
        <w:tc>
          <w:tcPr>
            <w:tcW w:w="3596" w:type="dxa"/>
            <w:vAlign w:val="center"/>
          </w:tcPr>
          <w:p w:rsidR="000828E0" w:rsidRPr="00556B6A" w:rsidRDefault="000828E0" w:rsidP="005C715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56B6A">
              <w:rPr>
                <w:rFonts w:ascii="Times New Roman" w:hAnsi="Times New Roman" w:cs="Times New Roman"/>
                <w:b/>
              </w:rPr>
              <w:t>Dersin Sorumlusu</w:t>
            </w:r>
          </w:p>
        </w:tc>
        <w:tc>
          <w:tcPr>
            <w:tcW w:w="6044" w:type="dxa"/>
            <w:vAlign w:val="center"/>
          </w:tcPr>
          <w:p w:rsidR="000828E0" w:rsidRPr="002C1047" w:rsidRDefault="000828E0" w:rsidP="002650D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047">
              <w:rPr>
                <w:rFonts w:ascii="Times New Roman" w:hAnsi="Times New Roman" w:cs="Times New Roman"/>
              </w:rPr>
              <w:t xml:space="preserve">Öğr. Gör. </w:t>
            </w:r>
            <w:r w:rsidR="002650DC" w:rsidRPr="002C1047">
              <w:rPr>
                <w:rFonts w:ascii="Times New Roman" w:hAnsi="Times New Roman" w:cs="Times New Roman"/>
              </w:rPr>
              <w:t>Hatice Somçağ</w:t>
            </w:r>
          </w:p>
        </w:tc>
      </w:tr>
      <w:tr w:rsidR="000828E0" w:rsidRPr="00DF3A90" w:rsidTr="000828E0">
        <w:trPr>
          <w:trHeight w:val="285"/>
        </w:trPr>
        <w:tc>
          <w:tcPr>
            <w:tcW w:w="3596" w:type="dxa"/>
            <w:vAlign w:val="center"/>
          </w:tcPr>
          <w:p w:rsidR="000828E0" w:rsidRPr="00556B6A" w:rsidRDefault="000828E0" w:rsidP="005C715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56B6A">
              <w:rPr>
                <w:rFonts w:ascii="Times New Roman" w:hAnsi="Times New Roman" w:cs="Times New Roman"/>
                <w:b/>
              </w:rPr>
              <w:t>Dersin Düzeyi</w:t>
            </w:r>
          </w:p>
        </w:tc>
        <w:tc>
          <w:tcPr>
            <w:tcW w:w="6044" w:type="dxa"/>
            <w:vAlign w:val="center"/>
          </w:tcPr>
          <w:p w:rsidR="000828E0" w:rsidRPr="002C1047" w:rsidRDefault="002650DC" w:rsidP="00CC7F8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C1047">
              <w:rPr>
                <w:rFonts w:ascii="Times New Roman" w:hAnsi="Times New Roman" w:cs="Times New Roman"/>
              </w:rPr>
              <w:t xml:space="preserve">Ön </w:t>
            </w:r>
            <w:r w:rsidR="000828E0" w:rsidRPr="002C1047">
              <w:rPr>
                <w:rFonts w:ascii="Times New Roman" w:hAnsi="Times New Roman" w:cs="Times New Roman"/>
              </w:rPr>
              <w:t>Lisans</w:t>
            </w:r>
          </w:p>
        </w:tc>
      </w:tr>
      <w:tr w:rsidR="000828E0" w:rsidRPr="00DF3A90" w:rsidTr="000828E0">
        <w:trPr>
          <w:trHeight w:val="255"/>
        </w:trPr>
        <w:tc>
          <w:tcPr>
            <w:tcW w:w="3596" w:type="dxa"/>
            <w:vAlign w:val="center"/>
          </w:tcPr>
          <w:p w:rsidR="000828E0" w:rsidRPr="00556B6A" w:rsidRDefault="000828E0" w:rsidP="005C715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56B6A">
              <w:rPr>
                <w:rFonts w:ascii="Times New Roman" w:hAnsi="Times New Roman" w:cs="Times New Roman"/>
                <w:b/>
              </w:rPr>
              <w:t>Dersin Kredisi</w:t>
            </w:r>
          </w:p>
        </w:tc>
        <w:tc>
          <w:tcPr>
            <w:tcW w:w="6044" w:type="dxa"/>
            <w:vAlign w:val="center"/>
          </w:tcPr>
          <w:p w:rsidR="000828E0" w:rsidRPr="002C1047" w:rsidRDefault="004F612E" w:rsidP="00CC7F8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0828E0" w:rsidRPr="00DF3A90" w:rsidTr="00C64624">
        <w:trPr>
          <w:trHeight w:val="375"/>
        </w:trPr>
        <w:tc>
          <w:tcPr>
            <w:tcW w:w="3596" w:type="dxa"/>
            <w:vAlign w:val="center"/>
          </w:tcPr>
          <w:p w:rsidR="000828E0" w:rsidRPr="00556B6A" w:rsidRDefault="000828E0" w:rsidP="005C715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56B6A">
              <w:rPr>
                <w:rFonts w:ascii="Times New Roman" w:hAnsi="Times New Roman" w:cs="Times New Roman"/>
                <w:b/>
              </w:rPr>
              <w:t>Dersin Türü</w:t>
            </w:r>
          </w:p>
        </w:tc>
        <w:tc>
          <w:tcPr>
            <w:tcW w:w="6044" w:type="dxa"/>
            <w:vAlign w:val="center"/>
          </w:tcPr>
          <w:p w:rsidR="000828E0" w:rsidRPr="002C1047" w:rsidRDefault="004F612E" w:rsidP="002650D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Zorunlu</w:t>
            </w:r>
          </w:p>
        </w:tc>
      </w:tr>
      <w:tr w:rsidR="00772E52" w:rsidRPr="00DF3A90" w:rsidTr="006A0EEC">
        <w:trPr>
          <w:trHeight w:val="595"/>
        </w:trPr>
        <w:tc>
          <w:tcPr>
            <w:tcW w:w="3596" w:type="dxa"/>
            <w:vAlign w:val="center"/>
          </w:tcPr>
          <w:p w:rsidR="00772E52" w:rsidRPr="00556B6A" w:rsidRDefault="000828E0" w:rsidP="00772E52">
            <w:pPr>
              <w:rPr>
                <w:rFonts w:ascii="Times New Roman" w:hAnsi="Times New Roman" w:cs="Times New Roman"/>
                <w:b/>
              </w:rPr>
            </w:pPr>
            <w:r w:rsidRPr="00556B6A">
              <w:rPr>
                <w:rFonts w:ascii="Times New Roman" w:hAnsi="Times New Roman" w:cs="Times New Roman"/>
                <w:b/>
              </w:rPr>
              <w:t>Dersin İçeriği</w:t>
            </w:r>
          </w:p>
        </w:tc>
        <w:tc>
          <w:tcPr>
            <w:tcW w:w="6044" w:type="dxa"/>
            <w:vAlign w:val="center"/>
          </w:tcPr>
          <w:p w:rsidR="00772E52" w:rsidRPr="002C1047" w:rsidRDefault="004F612E" w:rsidP="0074555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612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Bu derste öğrencilere; Ayak, anatomisi, ayak biyomekaniği, kalıp çeşitleri, kalıp ölçüleri, temel ayakkabı modelleri, ölçü sistemleri, kalıp maskeleme yöntemleri, dış, iç, ara formlardan yola çıkılarak standart form hazırlama tekniği ve </w:t>
            </w:r>
            <w:r w:rsidR="007455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G</w:t>
            </w:r>
            <w:r w:rsidRPr="004F612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ova </w:t>
            </w:r>
            <w:r w:rsidR="004915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model</w:t>
            </w:r>
            <w:r w:rsidR="006A7B0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i</w:t>
            </w:r>
            <w:r w:rsidR="004915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F612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ağız çizimleri ile mostra yapımı verilmektedir.</w:t>
            </w:r>
          </w:p>
        </w:tc>
      </w:tr>
      <w:tr w:rsidR="00772E52" w:rsidRPr="00DF3A90" w:rsidTr="006A0EEC">
        <w:trPr>
          <w:trHeight w:val="690"/>
        </w:trPr>
        <w:tc>
          <w:tcPr>
            <w:tcW w:w="3596" w:type="dxa"/>
            <w:vAlign w:val="center"/>
          </w:tcPr>
          <w:p w:rsidR="00772E52" w:rsidRPr="00556B6A" w:rsidRDefault="000828E0" w:rsidP="00772E52">
            <w:pPr>
              <w:rPr>
                <w:rFonts w:ascii="Times New Roman" w:hAnsi="Times New Roman" w:cs="Times New Roman"/>
                <w:b/>
              </w:rPr>
            </w:pPr>
            <w:r w:rsidRPr="00556B6A">
              <w:rPr>
                <w:rFonts w:ascii="Times New Roman" w:hAnsi="Times New Roman" w:cs="Times New Roman"/>
                <w:b/>
              </w:rPr>
              <w:t>Dersin Öğrenme Çıktıları</w:t>
            </w:r>
          </w:p>
        </w:tc>
        <w:tc>
          <w:tcPr>
            <w:tcW w:w="6044" w:type="dxa"/>
            <w:vAlign w:val="center"/>
          </w:tcPr>
          <w:p w:rsidR="000828E0" w:rsidRPr="003B58BA" w:rsidRDefault="000828E0" w:rsidP="000828E0">
            <w:pPr>
              <w:rPr>
                <w:rFonts w:ascii="Times New Roman" w:hAnsi="Times New Roman" w:cs="Times New Roman"/>
              </w:rPr>
            </w:pPr>
            <w:r w:rsidRPr="003B58BA">
              <w:rPr>
                <w:rFonts w:ascii="Times New Roman" w:hAnsi="Times New Roman" w:cs="Times New Roman"/>
              </w:rPr>
              <w:t>Bu dersin sonunda öğrenci;</w:t>
            </w:r>
          </w:p>
          <w:p w:rsidR="0074555A" w:rsidRDefault="006D32F9" w:rsidP="0074555A">
            <w:pPr>
              <w:jc w:val="both"/>
              <w:rPr>
                <w:rFonts w:ascii="Times New Roman" w:hAnsi="Times New Roman" w:cs="Times New Roman"/>
              </w:rPr>
            </w:pPr>
            <w:r w:rsidRPr="003B58BA">
              <w:rPr>
                <w:rFonts w:ascii="Times New Roman" w:hAnsi="Times New Roman" w:cs="Times New Roman"/>
              </w:rPr>
              <w:t xml:space="preserve">1. </w:t>
            </w:r>
            <w:r w:rsidR="0074555A" w:rsidRPr="0074555A">
              <w:rPr>
                <w:rFonts w:ascii="Times New Roman" w:hAnsi="Times New Roman" w:cs="Times New Roman"/>
              </w:rPr>
              <w:t xml:space="preserve">Ayak ve kalıp ölçüleri arasındaki farklılıkları açıklar. </w:t>
            </w:r>
          </w:p>
          <w:p w:rsidR="002306D5" w:rsidRPr="003B58BA" w:rsidRDefault="006D32F9" w:rsidP="0074555A">
            <w:pPr>
              <w:jc w:val="both"/>
              <w:rPr>
                <w:rFonts w:ascii="Times New Roman" w:hAnsi="Times New Roman" w:cs="Times New Roman"/>
              </w:rPr>
            </w:pPr>
            <w:r w:rsidRPr="003B58BA">
              <w:rPr>
                <w:rFonts w:ascii="Times New Roman" w:hAnsi="Times New Roman" w:cs="Times New Roman"/>
              </w:rPr>
              <w:t xml:space="preserve">2. </w:t>
            </w:r>
            <w:r w:rsidR="0074555A" w:rsidRPr="0074555A">
              <w:rPr>
                <w:rFonts w:ascii="Times New Roman" w:hAnsi="Times New Roman" w:cs="Times New Roman"/>
              </w:rPr>
              <w:t>Kalıp çeşit ve özellikleri ile model bağlantısını açıklar.</w:t>
            </w:r>
          </w:p>
          <w:p w:rsidR="002306D5" w:rsidRPr="003B58BA" w:rsidRDefault="002306D5" w:rsidP="0074555A">
            <w:pPr>
              <w:jc w:val="both"/>
              <w:rPr>
                <w:rFonts w:ascii="Times New Roman" w:hAnsi="Times New Roman" w:cs="Times New Roman"/>
              </w:rPr>
            </w:pPr>
            <w:r w:rsidRPr="003B58BA">
              <w:rPr>
                <w:rFonts w:ascii="Times New Roman" w:hAnsi="Times New Roman" w:cs="Times New Roman"/>
              </w:rPr>
              <w:t xml:space="preserve">3. </w:t>
            </w:r>
            <w:r w:rsidR="0074555A" w:rsidRPr="0074555A">
              <w:rPr>
                <w:rFonts w:ascii="Times New Roman" w:hAnsi="Times New Roman" w:cs="Times New Roman"/>
              </w:rPr>
              <w:t>Temel ayakkabı modellerini tanır, farklılıklarını açıklar ve model çeşitlerini sıralar.</w:t>
            </w:r>
          </w:p>
          <w:p w:rsidR="0074555A" w:rsidRDefault="002306D5" w:rsidP="0074555A">
            <w:pPr>
              <w:jc w:val="both"/>
              <w:rPr>
                <w:rFonts w:ascii="Times New Roman" w:hAnsi="Times New Roman" w:cs="Times New Roman"/>
              </w:rPr>
            </w:pPr>
            <w:r w:rsidRPr="003B58BA">
              <w:rPr>
                <w:rFonts w:ascii="Times New Roman" w:hAnsi="Times New Roman" w:cs="Times New Roman"/>
              </w:rPr>
              <w:t xml:space="preserve">4. </w:t>
            </w:r>
            <w:r w:rsidR="0074555A" w:rsidRPr="0074555A">
              <w:rPr>
                <w:rFonts w:ascii="Times New Roman" w:hAnsi="Times New Roman" w:cs="Times New Roman"/>
              </w:rPr>
              <w:t>Ülkemizde ve diğer ülkelerde kullanılan ölçü sistemleri ve ölçüleri dönüştürmeyi açıklar.</w:t>
            </w:r>
          </w:p>
          <w:p w:rsidR="0074555A" w:rsidRDefault="002306D5" w:rsidP="0074555A">
            <w:pPr>
              <w:jc w:val="both"/>
              <w:rPr>
                <w:rFonts w:ascii="Times New Roman" w:hAnsi="Times New Roman" w:cs="Times New Roman"/>
              </w:rPr>
            </w:pPr>
            <w:r w:rsidRPr="003B58BA">
              <w:rPr>
                <w:rFonts w:ascii="Times New Roman" w:hAnsi="Times New Roman" w:cs="Times New Roman"/>
              </w:rPr>
              <w:t>5</w:t>
            </w:r>
            <w:r w:rsidR="006D32F9" w:rsidRPr="003B58BA">
              <w:rPr>
                <w:rFonts w:ascii="Times New Roman" w:hAnsi="Times New Roman" w:cs="Times New Roman"/>
              </w:rPr>
              <w:t xml:space="preserve">. </w:t>
            </w:r>
            <w:r w:rsidR="0074555A" w:rsidRPr="0074555A">
              <w:rPr>
                <w:rFonts w:ascii="Times New Roman" w:hAnsi="Times New Roman" w:cs="Times New Roman"/>
              </w:rPr>
              <w:t>Ülkemizde ve diğer ülkelerde kullanılan ölçü sistemleri ve ölçüleri dönüştürmeyi açıklar.</w:t>
            </w:r>
          </w:p>
          <w:p w:rsidR="000828E0" w:rsidRPr="003B58BA" w:rsidRDefault="002306D5" w:rsidP="0074555A">
            <w:pPr>
              <w:jc w:val="both"/>
              <w:rPr>
                <w:rFonts w:ascii="Times New Roman" w:hAnsi="Times New Roman" w:cs="Times New Roman"/>
              </w:rPr>
            </w:pPr>
            <w:r w:rsidRPr="003B58BA">
              <w:rPr>
                <w:rFonts w:ascii="Times New Roman" w:hAnsi="Times New Roman" w:cs="Times New Roman"/>
              </w:rPr>
              <w:t>6</w:t>
            </w:r>
            <w:r w:rsidR="006D32F9" w:rsidRPr="003B58BA">
              <w:rPr>
                <w:rFonts w:ascii="Times New Roman" w:hAnsi="Times New Roman" w:cs="Times New Roman"/>
              </w:rPr>
              <w:t xml:space="preserve">. </w:t>
            </w:r>
            <w:r w:rsidR="0074555A" w:rsidRPr="0074555A">
              <w:rPr>
                <w:rFonts w:ascii="Times New Roman" w:hAnsi="Times New Roman" w:cs="Times New Roman"/>
              </w:rPr>
              <w:t>Tekniğe göre dış form, iç form, ara form ve standart form çıkartır.</w:t>
            </w:r>
          </w:p>
          <w:p w:rsidR="0074555A" w:rsidRDefault="002306D5" w:rsidP="0074555A">
            <w:pPr>
              <w:jc w:val="both"/>
              <w:rPr>
                <w:rFonts w:ascii="Times New Roman" w:hAnsi="Times New Roman" w:cs="Times New Roman"/>
              </w:rPr>
            </w:pPr>
            <w:r w:rsidRPr="003B58BA">
              <w:rPr>
                <w:rFonts w:ascii="Times New Roman" w:hAnsi="Times New Roman" w:cs="Times New Roman"/>
              </w:rPr>
              <w:t>7</w:t>
            </w:r>
            <w:r w:rsidR="006D32F9" w:rsidRPr="003B58BA">
              <w:rPr>
                <w:rFonts w:ascii="Times New Roman" w:hAnsi="Times New Roman" w:cs="Times New Roman"/>
              </w:rPr>
              <w:t xml:space="preserve">. </w:t>
            </w:r>
            <w:r w:rsidR="0074555A" w:rsidRPr="0074555A">
              <w:rPr>
                <w:rFonts w:ascii="Times New Roman" w:hAnsi="Times New Roman" w:cs="Times New Roman"/>
              </w:rPr>
              <w:t>Yarım mostra ve tam mostra çıkartma yöntemlerini uygular.</w:t>
            </w:r>
          </w:p>
          <w:p w:rsidR="0074555A" w:rsidRDefault="002306D5" w:rsidP="0074555A">
            <w:pPr>
              <w:jc w:val="both"/>
              <w:rPr>
                <w:rFonts w:ascii="Times New Roman" w:hAnsi="Times New Roman" w:cs="Times New Roman"/>
              </w:rPr>
            </w:pPr>
            <w:r w:rsidRPr="003B58BA">
              <w:rPr>
                <w:rFonts w:ascii="Times New Roman" w:hAnsi="Times New Roman" w:cs="Times New Roman"/>
              </w:rPr>
              <w:t>8</w:t>
            </w:r>
            <w:r w:rsidR="006D32F9" w:rsidRPr="003B58BA">
              <w:rPr>
                <w:rFonts w:ascii="Times New Roman" w:hAnsi="Times New Roman" w:cs="Times New Roman"/>
              </w:rPr>
              <w:t xml:space="preserve">. </w:t>
            </w:r>
            <w:r w:rsidR="0074555A" w:rsidRPr="0074555A">
              <w:rPr>
                <w:rFonts w:ascii="Times New Roman" w:hAnsi="Times New Roman" w:cs="Times New Roman"/>
              </w:rPr>
              <w:t>Gova model ağız biçim farklılıklarını seçer ve çizim tekniklerini uygular.</w:t>
            </w:r>
          </w:p>
          <w:p w:rsidR="0074555A" w:rsidRDefault="002306D5" w:rsidP="0074555A">
            <w:pPr>
              <w:jc w:val="both"/>
              <w:rPr>
                <w:rFonts w:ascii="Times New Roman" w:hAnsi="Times New Roman" w:cs="Times New Roman"/>
              </w:rPr>
            </w:pPr>
            <w:r w:rsidRPr="003B58BA">
              <w:rPr>
                <w:rFonts w:ascii="Times New Roman" w:hAnsi="Times New Roman" w:cs="Times New Roman"/>
              </w:rPr>
              <w:t>9</w:t>
            </w:r>
            <w:r w:rsidR="006D32F9" w:rsidRPr="003B58BA">
              <w:rPr>
                <w:rFonts w:ascii="Times New Roman" w:hAnsi="Times New Roman" w:cs="Times New Roman"/>
              </w:rPr>
              <w:t xml:space="preserve">. </w:t>
            </w:r>
            <w:r w:rsidR="0074555A" w:rsidRPr="0074555A">
              <w:rPr>
                <w:rFonts w:ascii="Times New Roman" w:hAnsi="Times New Roman" w:cs="Times New Roman"/>
              </w:rPr>
              <w:t xml:space="preserve">Ergonomi ile sağlık ve güvenlik ilke ve kurallarını </w:t>
            </w:r>
            <w:r w:rsidR="0074555A">
              <w:rPr>
                <w:rFonts w:ascii="Times New Roman" w:hAnsi="Times New Roman" w:cs="Times New Roman"/>
              </w:rPr>
              <w:t>d</w:t>
            </w:r>
            <w:r w:rsidR="0074555A" w:rsidRPr="0074555A">
              <w:rPr>
                <w:rFonts w:ascii="Times New Roman" w:hAnsi="Times New Roman" w:cs="Times New Roman"/>
              </w:rPr>
              <w:t>eğerlendi</w:t>
            </w:r>
            <w:r w:rsidR="00A04F14">
              <w:rPr>
                <w:rFonts w:ascii="Times New Roman" w:hAnsi="Times New Roman" w:cs="Times New Roman"/>
              </w:rPr>
              <w:t>rir</w:t>
            </w:r>
          </w:p>
          <w:p w:rsidR="00752C17" w:rsidRPr="003B58BA" w:rsidRDefault="0074555A" w:rsidP="0074555A">
            <w:pPr>
              <w:jc w:val="both"/>
              <w:rPr>
                <w:rFonts w:ascii="Times New Roman" w:hAnsi="Times New Roman" w:cs="Times New Roman"/>
              </w:rPr>
            </w:pPr>
            <w:r w:rsidRPr="0074555A">
              <w:rPr>
                <w:rFonts w:ascii="Times New Roman" w:hAnsi="Times New Roman" w:cs="Times New Roman"/>
              </w:rPr>
              <w:t>ve uygular.</w:t>
            </w:r>
          </w:p>
        </w:tc>
      </w:tr>
      <w:tr w:rsidR="00772E52" w:rsidRPr="00DF3A90" w:rsidTr="00AA6B09">
        <w:trPr>
          <w:trHeight w:val="454"/>
        </w:trPr>
        <w:tc>
          <w:tcPr>
            <w:tcW w:w="3596" w:type="dxa"/>
            <w:vAlign w:val="center"/>
          </w:tcPr>
          <w:p w:rsidR="00772E52" w:rsidRPr="00556B6A" w:rsidRDefault="008E5093" w:rsidP="00772E5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Dersin Süresi</w:t>
            </w:r>
            <w:bookmarkStart w:id="0" w:name="_GoBack"/>
            <w:bookmarkEnd w:id="0"/>
          </w:p>
        </w:tc>
        <w:tc>
          <w:tcPr>
            <w:tcW w:w="6044" w:type="dxa"/>
            <w:vAlign w:val="center"/>
          </w:tcPr>
          <w:p w:rsidR="00772E52" w:rsidRPr="002C1047" w:rsidRDefault="004F59E0" w:rsidP="0074555A">
            <w:pPr>
              <w:rPr>
                <w:rFonts w:ascii="Times New Roman" w:hAnsi="Times New Roman" w:cs="Times New Roman"/>
              </w:rPr>
            </w:pPr>
            <w:r w:rsidRPr="002C1047">
              <w:rPr>
                <w:rFonts w:ascii="Times New Roman" w:hAnsi="Times New Roman" w:cs="Times New Roman"/>
              </w:rPr>
              <w:t>1.</w:t>
            </w:r>
            <w:r w:rsidR="000828E0" w:rsidRPr="002C1047">
              <w:rPr>
                <w:rFonts w:ascii="Times New Roman" w:hAnsi="Times New Roman" w:cs="Times New Roman"/>
              </w:rPr>
              <w:t xml:space="preserve">Yarıyıl (Haftada toplam </w:t>
            </w:r>
            <w:r w:rsidR="0074555A">
              <w:rPr>
                <w:rFonts w:ascii="Times New Roman" w:hAnsi="Times New Roman" w:cs="Times New Roman"/>
              </w:rPr>
              <w:t>5</w:t>
            </w:r>
            <w:r w:rsidR="000828E0" w:rsidRPr="002C1047">
              <w:rPr>
                <w:rFonts w:ascii="Times New Roman" w:hAnsi="Times New Roman" w:cs="Times New Roman"/>
              </w:rPr>
              <w:t xml:space="preserve"> saat)</w:t>
            </w:r>
          </w:p>
        </w:tc>
      </w:tr>
      <w:tr w:rsidR="00772E52" w:rsidRPr="00DF3A90" w:rsidTr="00AA6B09">
        <w:trPr>
          <w:trHeight w:val="418"/>
        </w:trPr>
        <w:tc>
          <w:tcPr>
            <w:tcW w:w="3596" w:type="dxa"/>
            <w:vAlign w:val="center"/>
          </w:tcPr>
          <w:p w:rsidR="00772E52" w:rsidRPr="00556B6A" w:rsidRDefault="000828E0" w:rsidP="00772E52">
            <w:pPr>
              <w:rPr>
                <w:rFonts w:ascii="Times New Roman" w:hAnsi="Times New Roman" w:cs="Times New Roman"/>
                <w:b/>
              </w:rPr>
            </w:pPr>
            <w:r w:rsidRPr="00556B6A">
              <w:rPr>
                <w:rFonts w:ascii="Times New Roman" w:hAnsi="Times New Roman" w:cs="Times New Roman"/>
                <w:b/>
              </w:rPr>
              <w:t xml:space="preserve">Eğitim Dili </w:t>
            </w:r>
          </w:p>
        </w:tc>
        <w:tc>
          <w:tcPr>
            <w:tcW w:w="6044" w:type="dxa"/>
            <w:vAlign w:val="center"/>
          </w:tcPr>
          <w:p w:rsidR="00772E52" w:rsidRPr="002C1047" w:rsidRDefault="000828E0" w:rsidP="000E2C47">
            <w:pPr>
              <w:rPr>
                <w:rFonts w:ascii="Times New Roman" w:hAnsi="Times New Roman" w:cs="Times New Roman"/>
              </w:rPr>
            </w:pPr>
            <w:r w:rsidRPr="002C1047">
              <w:rPr>
                <w:rFonts w:ascii="Times New Roman" w:hAnsi="Times New Roman" w:cs="Times New Roman"/>
              </w:rPr>
              <w:t>Türkçe</w:t>
            </w:r>
          </w:p>
        </w:tc>
      </w:tr>
      <w:tr w:rsidR="00772E52" w:rsidRPr="00DF3A90" w:rsidTr="00AA6B09">
        <w:trPr>
          <w:trHeight w:val="410"/>
        </w:trPr>
        <w:tc>
          <w:tcPr>
            <w:tcW w:w="3596" w:type="dxa"/>
            <w:vAlign w:val="center"/>
          </w:tcPr>
          <w:p w:rsidR="00772E52" w:rsidRPr="00556B6A" w:rsidRDefault="000828E0" w:rsidP="00772E52">
            <w:pPr>
              <w:rPr>
                <w:rFonts w:ascii="Times New Roman" w:hAnsi="Times New Roman" w:cs="Times New Roman"/>
                <w:b/>
              </w:rPr>
            </w:pPr>
            <w:r w:rsidRPr="00556B6A">
              <w:rPr>
                <w:rFonts w:ascii="Times New Roman" w:hAnsi="Times New Roman" w:cs="Times New Roman"/>
                <w:b/>
              </w:rPr>
              <w:t>Ön Koşul</w:t>
            </w:r>
          </w:p>
        </w:tc>
        <w:tc>
          <w:tcPr>
            <w:tcW w:w="6044" w:type="dxa"/>
            <w:vAlign w:val="center"/>
          </w:tcPr>
          <w:p w:rsidR="00123D50" w:rsidRPr="002C1047" w:rsidRDefault="000828E0" w:rsidP="00B17EBC">
            <w:pPr>
              <w:rPr>
                <w:rFonts w:ascii="Times New Roman" w:hAnsi="Times New Roman" w:cs="Times New Roman"/>
              </w:rPr>
            </w:pPr>
            <w:r w:rsidRPr="002C1047">
              <w:rPr>
                <w:rFonts w:ascii="Times New Roman" w:hAnsi="Times New Roman" w:cs="Times New Roman"/>
              </w:rPr>
              <w:t>Yok</w:t>
            </w:r>
          </w:p>
        </w:tc>
      </w:tr>
      <w:tr w:rsidR="00106E77" w:rsidRPr="00DF3A90" w:rsidTr="000B3160">
        <w:trPr>
          <w:trHeight w:val="901"/>
        </w:trPr>
        <w:tc>
          <w:tcPr>
            <w:tcW w:w="3596" w:type="dxa"/>
            <w:vAlign w:val="center"/>
          </w:tcPr>
          <w:p w:rsidR="00106E77" w:rsidRPr="00293FD7" w:rsidRDefault="000828E0" w:rsidP="00B71F0B">
            <w:pPr>
              <w:rPr>
                <w:b/>
              </w:rPr>
            </w:pPr>
            <w:r w:rsidRPr="00293FD7">
              <w:rPr>
                <w:b/>
              </w:rPr>
              <w:t>Önerilen Kaynaklar</w:t>
            </w:r>
          </w:p>
        </w:tc>
        <w:tc>
          <w:tcPr>
            <w:tcW w:w="6044" w:type="dxa"/>
          </w:tcPr>
          <w:p w:rsidR="00B44EE8" w:rsidRPr="002C1047" w:rsidRDefault="00B44EE8" w:rsidP="000B3160">
            <w:pPr>
              <w:rPr>
                <w:rFonts w:ascii="Times New Roman" w:hAnsi="Times New Roman" w:cs="Times New Roman"/>
              </w:rPr>
            </w:pPr>
            <w:r w:rsidRPr="00B44EE8">
              <w:rPr>
                <w:rFonts w:ascii="Times New Roman" w:hAnsi="Times New Roman" w:cs="Times New Roman"/>
              </w:rPr>
              <w:t>Akalın, S</w:t>
            </w:r>
            <w:proofErr w:type="gramStart"/>
            <w:r w:rsidRPr="00B44EE8">
              <w:rPr>
                <w:rFonts w:ascii="Times New Roman" w:hAnsi="Times New Roman" w:cs="Times New Roman"/>
              </w:rPr>
              <w:t>.,</w:t>
            </w:r>
            <w:proofErr w:type="gramEnd"/>
            <w:r w:rsidRPr="00B44E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44EE8">
              <w:rPr>
                <w:rFonts w:ascii="Times New Roman" w:hAnsi="Times New Roman" w:cs="Times New Roman"/>
              </w:rPr>
              <w:t>Yılgör</w:t>
            </w:r>
            <w:proofErr w:type="spellEnd"/>
            <w:r w:rsidRPr="00B44EE8">
              <w:rPr>
                <w:rFonts w:ascii="Times New Roman" w:hAnsi="Times New Roman" w:cs="Times New Roman"/>
              </w:rPr>
              <w:t>, A., Seyhan, N. (1993). Ayakkabıcılık Terimleri Sözlüğü.  (1. Basım). İstanbul: Boğaziçi Üniversitesi Matbaası</w:t>
            </w:r>
          </w:p>
          <w:p w:rsidR="000E2C47" w:rsidRDefault="00B44EE8" w:rsidP="000B3160">
            <w:pPr>
              <w:tabs>
                <w:tab w:val="left" w:pos="284"/>
                <w:tab w:val="left" w:pos="1420"/>
                <w:tab w:val="left" w:pos="1562"/>
              </w:tabs>
              <w:spacing w:after="120"/>
              <w:ind w:left="284" w:right="-731" w:hanging="284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44EE8">
              <w:rPr>
                <w:rFonts w:ascii="Times New Roman" w:hAnsi="Times New Roman" w:cs="Times New Roman"/>
              </w:rPr>
              <w:t>Kastan,C</w:t>
            </w:r>
            <w:proofErr w:type="spellEnd"/>
            <w:proofErr w:type="gramEnd"/>
            <w:r w:rsidRPr="00B44EE8">
              <w:rPr>
                <w:rFonts w:ascii="Times New Roman" w:hAnsi="Times New Roman" w:cs="Times New Roman"/>
              </w:rPr>
              <w:t>. (2007).  Ayakkabı Teknolojisi.  Konya: 2. Baskı</w:t>
            </w:r>
            <w:r w:rsidR="00E53FE2">
              <w:rPr>
                <w:rFonts w:ascii="Times New Roman" w:hAnsi="Times New Roman" w:cs="Times New Roman"/>
              </w:rPr>
              <w:t xml:space="preserve">               </w:t>
            </w:r>
            <w:r w:rsidR="00E53FE2" w:rsidRPr="00B44EE8">
              <w:rPr>
                <w:rFonts w:ascii="Times New Roman" w:hAnsi="Times New Roman" w:cs="Times New Roman"/>
              </w:rPr>
              <w:t xml:space="preserve">Kastan, C. (2007). Modern Yöntemle </w:t>
            </w:r>
            <w:proofErr w:type="spellStart"/>
            <w:r w:rsidR="00E53FE2" w:rsidRPr="00B44EE8">
              <w:rPr>
                <w:rFonts w:ascii="Times New Roman" w:hAnsi="Times New Roman" w:cs="Times New Roman"/>
              </w:rPr>
              <w:t>Stampa</w:t>
            </w:r>
            <w:proofErr w:type="spellEnd"/>
            <w:r w:rsidR="00E53FE2" w:rsidRPr="00B44EE8">
              <w:rPr>
                <w:rFonts w:ascii="Times New Roman" w:hAnsi="Times New Roman" w:cs="Times New Roman"/>
              </w:rPr>
              <w:t xml:space="preserve"> Çıkarma. 5. Baskı.</w:t>
            </w:r>
          </w:p>
          <w:p w:rsidR="00B44EE8" w:rsidRPr="002C1047" w:rsidRDefault="00E53FE2" w:rsidP="00EF0973">
            <w:pPr>
              <w:tabs>
                <w:tab w:val="left" w:pos="284"/>
                <w:tab w:val="left" w:pos="1420"/>
                <w:tab w:val="left" w:pos="1562"/>
              </w:tabs>
              <w:spacing w:after="120"/>
              <w:ind w:right="-7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0973">
              <w:rPr>
                <w:rFonts w:ascii="Times New Roman" w:hAnsi="Times New Roman" w:cs="Times New Roman"/>
              </w:rPr>
              <w:t>Ö</w:t>
            </w:r>
            <w:r w:rsidR="00B44EE8" w:rsidRPr="00B44EE8">
              <w:rPr>
                <w:rFonts w:ascii="Times New Roman" w:hAnsi="Times New Roman" w:cs="Times New Roman"/>
              </w:rPr>
              <w:t>tleş</w:t>
            </w:r>
            <w:proofErr w:type="spellEnd"/>
            <w:r w:rsidR="00B44EE8" w:rsidRPr="00B44EE8">
              <w:rPr>
                <w:rFonts w:ascii="Times New Roman" w:hAnsi="Times New Roman" w:cs="Times New Roman"/>
              </w:rPr>
              <w:t>, İ. (2006). Resimli Ayakkabı</w:t>
            </w:r>
            <w:r>
              <w:rPr>
                <w:rFonts w:ascii="Times New Roman" w:hAnsi="Times New Roman" w:cs="Times New Roman"/>
              </w:rPr>
              <w:t xml:space="preserve">cılık Terimleri Sözlüğü. İzmir: </w:t>
            </w:r>
            <w:r w:rsidR="00B44EE8" w:rsidRPr="00B44EE8">
              <w:rPr>
                <w:rFonts w:ascii="Times New Roman" w:hAnsi="Times New Roman" w:cs="Times New Roman"/>
              </w:rPr>
              <w:t>Ayakkabıcılık Meslek Eğitim Merkezi</w:t>
            </w:r>
            <w:r w:rsidR="00EF0973">
              <w:rPr>
                <w:rFonts w:ascii="Times New Roman" w:hAnsi="Times New Roman" w:cs="Times New Roman"/>
              </w:rPr>
              <w:t xml:space="preserve">  </w:t>
            </w:r>
            <w:r w:rsidR="00B44EE8" w:rsidRPr="00B44EE8">
              <w:rPr>
                <w:rFonts w:ascii="Times New Roman" w:hAnsi="Times New Roman" w:cs="Times New Roman"/>
              </w:rPr>
              <w:t>MEGEP Ders Notları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F0973">
              <w:rPr>
                <w:rFonts w:ascii="Times New Roman" w:hAnsi="Times New Roman" w:cs="Times New Roman"/>
              </w:rPr>
              <w:t xml:space="preserve">       </w:t>
            </w:r>
            <w:r w:rsidR="00B44EE8" w:rsidRPr="00B44EE8">
              <w:rPr>
                <w:rFonts w:ascii="Times New Roman" w:hAnsi="Times New Roman" w:cs="Times New Roman"/>
              </w:rPr>
              <w:t>Öğretim Elemanı Ders Notları</w:t>
            </w:r>
          </w:p>
        </w:tc>
      </w:tr>
      <w:tr w:rsidR="00106E77" w:rsidRPr="00DF3A90" w:rsidTr="00C77A7F">
        <w:trPr>
          <w:trHeight w:val="466"/>
        </w:trPr>
        <w:tc>
          <w:tcPr>
            <w:tcW w:w="3596" w:type="dxa"/>
            <w:vAlign w:val="center"/>
          </w:tcPr>
          <w:p w:rsidR="00106E77" w:rsidRPr="00556B6A" w:rsidRDefault="000828E0" w:rsidP="000828E0">
            <w:pPr>
              <w:tabs>
                <w:tab w:val="left" w:pos="426"/>
              </w:tabs>
              <w:spacing w:line="259" w:lineRule="atLeast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556B6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Dersin Kredisi</w:t>
            </w:r>
          </w:p>
        </w:tc>
        <w:tc>
          <w:tcPr>
            <w:tcW w:w="6044" w:type="dxa"/>
            <w:vAlign w:val="center"/>
          </w:tcPr>
          <w:p w:rsidR="00106E77" w:rsidRPr="002C1047" w:rsidRDefault="00B44EE8" w:rsidP="00472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B17EBC" w:rsidRPr="00DF3A90" w:rsidTr="00C77A7F">
        <w:trPr>
          <w:trHeight w:val="400"/>
        </w:trPr>
        <w:tc>
          <w:tcPr>
            <w:tcW w:w="3596" w:type="dxa"/>
            <w:vAlign w:val="center"/>
          </w:tcPr>
          <w:p w:rsidR="00B17EBC" w:rsidRPr="00556B6A" w:rsidRDefault="000828E0" w:rsidP="000828E0">
            <w:pPr>
              <w:tabs>
                <w:tab w:val="left" w:pos="426"/>
              </w:tabs>
              <w:spacing w:line="259" w:lineRule="atLeast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556B6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Laboratuvar</w:t>
            </w:r>
          </w:p>
        </w:tc>
        <w:tc>
          <w:tcPr>
            <w:tcW w:w="6044" w:type="dxa"/>
            <w:vAlign w:val="center"/>
          </w:tcPr>
          <w:p w:rsidR="00B17EBC" w:rsidRPr="002C1047" w:rsidRDefault="00B17EBC" w:rsidP="00472002">
            <w:pPr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123D50" w:rsidRPr="00DF3A90" w:rsidTr="000828E0">
        <w:trPr>
          <w:trHeight w:val="454"/>
        </w:trPr>
        <w:tc>
          <w:tcPr>
            <w:tcW w:w="3596" w:type="dxa"/>
            <w:vAlign w:val="center"/>
          </w:tcPr>
          <w:p w:rsidR="00123D50" w:rsidRPr="00556B6A" w:rsidRDefault="000828E0" w:rsidP="000828E0">
            <w:pPr>
              <w:tabs>
                <w:tab w:val="left" w:pos="426"/>
              </w:tabs>
              <w:spacing w:line="259" w:lineRule="atLeast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556B6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Diğer-1</w:t>
            </w:r>
          </w:p>
        </w:tc>
        <w:tc>
          <w:tcPr>
            <w:tcW w:w="6044" w:type="dxa"/>
            <w:vAlign w:val="center"/>
          </w:tcPr>
          <w:p w:rsidR="00123D50" w:rsidRPr="002C1047" w:rsidRDefault="00B44EE8" w:rsidP="00472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Atölye</w:t>
            </w:r>
          </w:p>
        </w:tc>
      </w:tr>
      <w:tr w:rsidR="00123D50" w:rsidRPr="00DF3A90" w:rsidTr="000828E0">
        <w:trPr>
          <w:trHeight w:val="454"/>
        </w:trPr>
        <w:tc>
          <w:tcPr>
            <w:tcW w:w="3596" w:type="dxa"/>
            <w:vAlign w:val="center"/>
          </w:tcPr>
          <w:p w:rsidR="00123D50" w:rsidRPr="00556B6A" w:rsidRDefault="000828E0" w:rsidP="000828E0">
            <w:pPr>
              <w:tabs>
                <w:tab w:val="left" w:pos="426"/>
              </w:tabs>
              <w:spacing w:line="259" w:lineRule="atLeast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556B6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Diğer-2</w:t>
            </w:r>
          </w:p>
        </w:tc>
        <w:tc>
          <w:tcPr>
            <w:tcW w:w="6044" w:type="dxa"/>
            <w:vAlign w:val="center"/>
          </w:tcPr>
          <w:p w:rsidR="00123D50" w:rsidRPr="002C1047" w:rsidRDefault="00123D50" w:rsidP="00472002">
            <w:pPr>
              <w:rPr>
                <w:rFonts w:ascii="Times New Roman" w:hAnsi="Times New Roman" w:cs="Times New Roman"/>
              </w:rPr>
            </w:pPr>
          </w:p>
        </w:tc>
      </w:tr>
    </w:tbl>
    <w:p w:rsidR="00981B84" w:rsidRDefault="008E5093"/>
    <w:sectPr w:rsidR="00981B84" w:rsidSect="00412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C1CA2"/>
    <w:multiLevelType w:val="hybridMultilevel"/>
    <w:tmpl w:val="0EAA14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91591"/>
    <w:multiLevelType w:val="hybridMultilevel"/>
    <w:tmpl w:val="4A8413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F09C2"/>
    <w:multiLevelType w:val="hybridMultilevel"/>
    <w:tmpl w:val="ECEE22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24896"/>
    <w:multiLevelType w:val="hybridMultilevel"/>
    <w:tmpl w:val="4104C2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D5514"/>
    <w:multiLevelType w:val="hybridMultilevel"/>
    <w:tmpl w:val="B1C0C360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45563"/>
    <w:multiLevelType w:val="hybridMultilevel"/>
    <w:tmpl w:val="3C2258C0"/>
    <w:lvl w:ilvl="0" w:tplc="6C8247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995184"/>
    <w:multiLevelType w:val="hybridMultilevel"/>
    <w:tmpl w:val="467EDB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E666D"/>
    <w:multiLevelType w:val="hybridMultilevel"/>
    <w:tmpl w:val="9E3020E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962A5F"/>
    <w:multiLevelType w:val="hybridMultilevel"/>
    <w:tmpl w:val="022227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16C79"/>
    <w:multiLevelType w:val="hybridMultilevel"/>
    <w:tmpl w:val="AA040B92"/>
    <w:lvl w:ilvl="0" w:tplc="906C1DC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2"/>
  </w:num>
  <w:num w:numId="5">
    <w:abstractNumId w:val="0"/>
  </w:num>
  <w:num w:numId="6">
    <w:abstractNumId w:val="1"/>
  </w:num>
  <w:num w:numId="7">
    <w:abstractNumId w:val="9"/>
  </w:num>
  <w:num w:numId="8">
    <w:abstractNumId w:val="6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E52"/>
    <w:rsid w:val="00027149"/>
    <w:rsid w:val="000828E0"/>
    <w:rsid w:val="0008759D"/>
    <w:rsid w:val="000B3160"/>
    <w:rsid w:val="000E2C47"/>
    <w:rsid w:val="000E64D6"/>
    <w:rsid w:val="00106E77"/>
    <w:rsid w:val="00123D50"/>
    <w:rsid w:val="00136AA4"/>
    <w:rsid w:val="002129A1"/>
    <w:rsid w:val="002306D5"/>
    <w:rsid w:val="002650DC"/>
    <w:rsid w:val="0027499B"/>
    <w:rsid w:val="00293FD7"/>
    <w:rsid w:val="002A3FC5"/>
    <w:rsid w:val="002C1047"/>
    <w:rsid w:val="00304136"/>
    <w:rsid w:val="003179A1"/>
    <w:rsid w:val="003203D2"/>
    <w:rsid w:val="00336199"/>
    <w:rsid w:val="003B32E4"/>
    <w:rsid w:val="003B58BA"/>
    <w:rsid w:val="003D2977"/>
    <w:rsid w:val="0041282F"/>
    <w:rsid w:val="00426389"/>
    <w:rsid w:val="00472002"/>
    <w:rsid w:val="00491558"/>
    <w:rsid w:val="004B0DF2"/>
    <w:rsid w:val="004C61B4"/>
    <w:rsid w:val="004D0DA5"/>
    <w:rsid w:val="004D26F1"/>
    <w:rsid w:val="004D5F5C"/>
    <w:rsid w:val="004F59E0"/>
    <w:rsid w:val="004F612E"/>
    <w:rsid w:val="005029D3"/>
    <w:rsid w:val="00515510"/>
    <w:rsid w:val="0052125F"/>
    <w:rsid w:val="00551125"/>
    <w:rsid w:val="00556B6A"/>
    <w:rsid w:val="005856AB"/>
    <w:rsid w:val="005A493B"/>
    <w:rsid w:val="005B3FC2"/>
    <w:rsid w:val="005C7157"/>
    <w:rsid w:val="005D5E7C"/>
    <w:rsid w:val="00606965"/>
    <w:rsid w:val="00631836"/>
    <w:rsid w:val="006A0EEC"/>
    <w:rsid w:val="006A25D3"/>
    <w:rsid w:val="006A7B06"/>
    <w:rsid w:val="006C21CB"/>
    <w:rsid w:val="006D32F9"/>
    <w:rsid w:val="00706EC3"/>
    <w:rsid w:val="007110E9"/>
    <w:rsid w:val="0074555A"/>
    <w:rsid w:val="00752C17"/>
    <w:rsid w:val="0076632C"/>
    <w:rsid w:val="00772E52"/>
    <w:rsid w:val="0084186E"/>
    <w:rsid w:val="00893214"/>
    <w:rsid w:val="008E5093"/>
    <w:rsid w:val="009148D2"/>
    <w:rsid w:val="00926B7F"/>
    <w:rsid w:val="00950D95"/>
    <w:rsid w:val="0095703D"/>
    <w:rsid w:val="00A04F14"/>
    <w:rsid w:val="00A47F7D"/>
    <w:rsid w:val="00AA31D4"/>
    <w:rsid w:val="00AA6B09"/>
    <w:rsid w:val="00B15EE7"/>
    <w:rsid w:val="00B17EBC"/>
    <w:rsid w:val="00B26138"/>
    <w:rsid w:val="00B44EE8"/>
    <w:rsid w:val="00B71F0B"/>
    <w:rsid w:val="00B824CB"/>
    <w:rsid w:val="00BC34D2"/>
    <w:rsid w:val="00BD6F65"/>
    <w:rsid w:val="00BE2DD6"/>
    <w:rsid w:val="00C43EB6"/>
    <w:rsid w:val="00C64624"/>
    <w:rsid w:val="00C77A7F"/>
    <w:rsid w:val="00CC7F88"/>
    <w:rsid w:val="00DF3A90"/>
    <w:rsid w:val="00DF5A3E"/>
    <w:rsid w:val="00E07420"/>
    <w:rsid w:val="00E53FE2"/>
    <w:rsid w:val="00E922E4"/>
    <w:rsid w:val="00EF0973"/>
    <w:rsid w:val="00EF3543"/>
    <w:rsid w:val="00EF358F"/>
    <w:rsid w:val="00F7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2BC5C1-3869-4F6E-A1F0-B7ED8CAA6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72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72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2E5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2A3FC5"/>
    <w:pPr>
      <w:ind w:left="720"/>
      <w:contextualSpacing/>
    </w:pPr>
  </w:style>
  <w:style w:type="paragraph" w:customStyle="1" w:styleId="Default">
    <w:name w:val="Default"/>
    <w:rsid w:val="002129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3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Hatice</cp:lastModifiedBy>
  <cp:revision>14</cp:revision>
  <cp:lastPrinted>2015-10-27T11:51:00Z</cp:lastPrinted>
  <dcterms:created xsi:type="dcterms:W3CDTF">2017-10-28T17:46:00Z</dcterms:created>
  <dcterms:modified xsi:type="dcterms:W3CDTF">2017-12-19T15:26:00Z</dcterms:modified>
</cp:coreProperties>
</file>