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42" w:rsidRDefault="00506942" w:rsidP="001F2C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749B" w:rsidRDefault="00111C55" w:rsidP="001F2CE6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2CE6">
        <w:rPr>
          <w:rFonts w:ascii="Times New Roman" w:hAnsi="Times New Roman" w:cs="Times New Roman"/>
          <w:sz w:val="24"/>
          <w:szCs w:val="24"/>
        </w:rPr>
        <w:t>BAŞ-YÜZ AĞRILARI</w:t>
      </w:r>
    </w:p>
    <w:p w:rsidR="001F2CE6" w:rsidRPr="001F2CE6" w:rsidRDefault="001F2CE6" w:rsidP="001F2C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1C55" w:rsidRPr="001F2CE6" w:rsidRDefault="00111C55" w:rsidP="001F2CE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F2CE6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1F2CE6">
        <w:rPr>
          <w:rFonts w:ascii="Times New Roman" w:hAnsi="Times New Roman" w:cs="Times New Roman"/>
          <w:sz w:val="24"/>
          <w:szCs w:val="24"/>
        </w:rPr>
        <w:t xml:space="preserve"> kaynaklı olmayan baş-yüz ağrıları nörolojik, psikolojik ve </w:t>
      </w:r>
      <w:proofErr w:type="spellStart"/>
      <w:r w:rsidRPr="001F2CE6">
        <w:rPr>
          <w:rFonts w:ascii="Times New Roman" w:hAnsi="Times New Roman" w:cs="Times New Roman"/>
          <w:sz w:val="24"/>
          <w:szCs w:val="24"/>
        </w:rPr>
        <w:t>vasküler</w:t>
      </w:r>
      <w:proofErr w:type="spellEnd"/>
      <w:r w:rsidRPr="001F2CE6">
        <w:rPr>
          <w:rFonts w:ascii="Times New Roman" w:hAnsi="Times New Roman" w:cs="Times New Roman"/>
          <w:sz w:val="24"/>
          <w:szCs w:val="24"/>
        </w:rPr>
        <w:t xml:space="preserve"> ağrılar sınıflandırılıp bu gruba giren hastalıklar tek tek açıklanarak diş hekimliği açısından önemi vurgulanır.</w:t>
      </w:r>
    </w:p>
    <w:sectPr w:rsidR="00111C55" w:rsidRPr="001F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E6"/>
    <w:rsid w:val="00111C55"/>
    <w:rsid w:val="001F2CE6"/>
    <w:rsid w:val="00506942"/>
    <w:rsid w:val="0095749B"/>
    <w:rsid w:val="00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EMBK</dc:creator>
  <cp:keywords/>
  <dc:description/>
  <cp:lastModifiedBy>EMBK</cp:lastModifiedBy>
  <cp:revision>4</cp:revision>
  <dcterms:created xsi:type="dcterms:W3CDTF">2017-01-26T19:19:00Z</dcterms:created>
  <dcterms:modified xsi:type="dcterms:W3CDTF">2017-01-26T19:24:00Z</dcterms:modified>
</cp:coreProperties>
</file>