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129DF" w:rsidRPr="003129DF" w:rsidTr="003129DF">
        <w:trPr>
          <w:trHeight w:val="3098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129DF">
              <w:rPr>
                <w:rFonts w:ascii="Comic Sans MS" w:hAnsi="Comic Sans MS" w:cs="Arial"/>
                <w:b/>
                <w:sz w:val="24"/>
                <w:szCs w:val="24"/>
              </w:rPr>
              <w:t xml:space="preserve">KİM </w:t>
            </w:r>
            <w:r w:rsidR="00B7270B">
              <w:rPr>
                <w:rFonts w:ascii="Comic Sans MS" w:hAnsi="Comic Sans MS" w:cs="Arial"/>
                <w:b/>
                <w:sz w:val="24"/>
                <w:szCs w:val="24"/>
              </w:rPr>
              <w:t>216</w:t>
            </w:r>
            <w:r w:rsidRPr="003129DF">
              <w:rPr>
                <w:rFonts w:ascii="Comic Sans MS" w:hAnsi="Comic Sans MS" w:cs="Arial"/>
                <w:b/>
                <w:sz w:val="24"/>
                <w:szCs w:val="24"/>
              </w:rPr>
              <w:t xml:space="preserve"> dersi “”Fizikokimya, Prof. Dr. Yüksel Sarıkaya, Gazi Kitabevi, 2008” kitabından bire bir anlatılmaktadır.</w:t>
            </w:r>
          </w:p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129DF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3129DF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hazırlanmaktadır.</w:t>
            </w:r>
          </w:p>
          <w:p w:rsidR="003129DF" w:rsidRPr="003129DF" w:rsidRDefault="003129DF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3129DF" w:rsidRPr="00B33C60" w:rsidRDefault="003129DF">
      <w:pPr>
        <w:rPr>
          <w:rFonts w:ascii="Comic Sans MS" w:hAnsi="Comic Sans MS" w:cs="Arial"/>
          <w:b/>
          <w:sz w:val="28"/>
          <w:szCs w:val="28"/>
        </w:rPr>
      </w:pPr>
    </w:p>
    <w:p w:rsidR="00B33C60" w:rsidRPr="00B33C60" w:rsidRDefault="00B33C60">
      <w:pPr>
        <w:rPr>
          <w:rFonts w:ascii="Comic Sans MS" w:hAnsi="Comic Sans MS" w:cs="Arial"/>
          <w:b/>
          <w:sz w:val="28"/>
          <w:szCs w:val="28"/>
        </w:rPr>
      </w:pPr>
    </w:p>
    <w:p w:rsidR="00B22202" w:rsidRPr="00B33C60" w:rsidRDefault="00B22202">
      <w:pPr>
        <w:rPr>
          <w:rFonts w:ascii="Comic Sans MS" w:hAnsi="Comic Sans MS" w:cs="Arial"/>
          <w:b/>
          <w:sz w:val="28"/>
          <w:szCs w:val="28"/>
        </w:rPr>
      </w:pPr>
      <w:r w:rsidRPr="00B33C60">
        <w:rPr>
          <w:rFonts w:ascii="Comic Sans MS" w:hAnsi="Comic Sans MS" w:cs="Arial"/>
          <w:b/>
          <w:sz w:val="28"/>
          <w:szCs w:val="28"/>
        </w:rPr>
        <w:t>İyonik Denge</w:t>
      </w:r>
    </w:p>
    <w:p w:rsidR="00B22202" w:rsidRPr="00B33C60" w:rsidRDefault="00B22202">
      <w:pPr>
        <w:rPr>
          <w:rFonts w:ascii="Comic Sans MS" w:hAnsi="Comic Sans MS" w:cs="Arial"/>
          <w:b/>
          <w:sz w:val="28"/>
          <w:szCs w:val="28"/>
        </w:rPr>
      </w:pPr>
    </w:p>
    <w:p w:rsidR="00B22202" w:rsidRPr="00B33C60" w:rsidRDefault="00B22202" w:rsidP="00B22202">
      <w:pPr>
        <w:jc w:val="both"/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 xml:space="preserve">Zayıf bir elektrolit bir çözücü içinde bir dengeye ulaşarak kısmen iyonlaşır. En basit bir elektrolit olan MX şeklindeki bir </w:t>
      </w:r>
      <w:proofErr w:type="gramStart"/>
      <w:r w:rsidRPr="00B33C60">
        <w:rPr>
          <w:rFonts w:ascii="Comic Sans MS" w:hAnsi="Comic Sans MS" w:cs="Arial"/>
          <w:sz w:val="28"/>
          <w:szCs w:val="28"/>
        </w:rPr>
        <w:t>1:1</w:t>
      </w:r>
      <w:proofErr w:type="gramEnd"/>
      <w:r w:rsidRPr="00B33C60">
        <w:rPr>
          <w:rFonts w:ascii="Comic Sans MS" w:hAnsi="Comic Sans MS" w:cs="Arial"/>
          <w:sz w:val="28"/>
          <w:szCs w:val="28"/>
        </w:rPr>
        <w:t xml:space="preserve"> zayıf Elektrolitinin su içindeki iyonlaşma tepkimesi ve bu tepkimeye ilişkin iyonlaşma denge sabiti K için sırasıyla aşağıda verilen denklemler yazılabilir.</w:t>
      </w:r>
    </w:p>
    <w:p w:rsidR="00B22202" w:rsidRPr="00B33C60" w:rsidRDefault="00B22202" w:rsidP="00B22202">
      <w:pPr>
        <w:jc w:val="center"/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>MX(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aq</w:t>
      </w:r>
      <w:proofErr w:type="spellEnd"/>
      <w:r w:rsidRPr="00B33C60">
        <w:rPr>
          <w:rFonts w:ascii="Comic Sans MS" w:hAnsi="Comic Sans MS" w:cs="Arial"/>
          <w:sz w:val="28"/>
          <w:szCs w:val="28"/>
        </w:rPr>
        <w:t>) === M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B33C60">
        <w:rPr>
          <w:rFonts w:ascii="Comic Sans MS" w:hAnsi="Comic Sans MS" w:cs="Arial"/>
          <w:sz w:val="28"/>
          <w:szCs w:val="28"/>
        </w:rPr>
        <w:t>(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aq</w:t>
      </w:r>
      <w:proofErr w:type="spellEnd"/>
      <w:r w:rsidRPr="00B33C60">
        <w:rPr>
          <w:rFonts w:ascii="Comic Sans MS" w:hAnsi="Comic Sans MS" w:cs="Arial"/>
          <w:sz w:val="28"/>
          <w:szCs w:val="28"/>
        </w:rPr>
        <w:t>) + X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B33C60">
        <w:rPr>
          <w:rFonts w:ascii="Comic Sans MS" w:hAnsi="Comic Sans MS" w:cs="Arial"/>
          <w:sz w:val="28"/>
          <w:szCs w:val="28"/>
        </w:rPr>
        <w:t>(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aq</w:t>
      </w:r>
      <w:proofErr w:type="spellEnd"/>
      <w:r w:rsidRPr="00B33C60">
        <w:rPr>
          <w:rFonts w:ascii="Comic Sans MS" w:hAnsi="Comic Sans MS" w:cs="Arial"/>
          <w:sz w:val="28"/>
          <w:szCs w:val="28"/>
        </w:rPr>
        <w:t>)</w:t>
      </w:r>
    </w:p>
    <w:p w:rsidR="00B22202" w:rsidRPr="00B33C60" w:rsidRDefault="00B22202" w:rsidP="00B22202">
      <w:pPr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 xml:space="preserve">                                               </w:t>
      </w:r>
      <w:proofErr w:type="gramStart"/>
      <w:r w:rsidRPr="00B33C60">
        <w:rPr>
          <w:rFonts w:ascii="Comic Sans MS" w:hAnsi="Comic Sans MS" w:cs="Arial"/>
          <w:sz w:val="28"/>
          <w:szCs w:val="28"/>
        </w:rPr>
        <w:t>c</w:t>
      </w:r>
      <w:proofErr w:type="gramEnd"/>
      <w:r w:rsidRPr="00B33C60">
        <w:rPr>
          <w:rFonts w:ascii="Comic Sans MS" w:hAnsi="Comic Sans MS" w:cs="Arial"/>
          <w:sz w:val="28"/>
          <w:szCs w:val="28"/>
        </w:rPr>
        <w:t>-cα                 αc      αc</w:t>
      </w:r>
    </w:p>
    <w:p w:rsidR="00B22202" w:rsidRPr="00B33C60" w:rsidRDefault="00B22202" w:rsidP="00B22202">
      <w:pPr>
        <w:jc w:val="center"/>
        <w:rPr>
          <w:rFonts w:ascii="Comic Sans MS" w:hAnsi="Comic Sans MS" w:cs="Arial"/>
          <w:sz w:val="28"/>
          <w:szCs w:val="28"/>
        </w:rPr>
      </w:pPr>
    </w:p>
    <w:p w:rsidR="00B22202" w:rsidRPr="00B33C60" w:rsidRDefault="00B22202" w:rsidP="00B22202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r w:rsidRPr="00B33C60">
        <w:rPr>
          <w:rFonts w:ascii="Comic Sans MS" w:eastAsiaTheme="minorEastAsia" w:hAnsi="Comic Sans MS" w:cs="Arial"/>
          <w:sz w:val="28"/>
          <w:szCs w:val="28"/>
        </w:rPr>
        <w:t>K=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a</m:t>
            </m:r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M+</m:t>
                </m:r>
              </m:e>
            </m:d>
            <m:r>
              <w:rPr>
                <w:rFonts w:ascii="Cambria Math" w:hAnsi="Cambria Math" w:cs="Arial"/>
                <w:sz w:val="28"/>
                <w:szCs w:val="28"/>
              </w:rPr>
              <m:t>a(X-)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a(MX)</m:t>
            </m:r>
          </m:den>
        </m:f>
      </m:oMath>
      <w:r w:rsidRPr="00B33C60">
        <w:rPr>
          <w:rFonts w:ascii="Comic Sans MS" w:eastAsiaTheme="minorEastAsia" w:hAnsi="Comic Sans MS" w:cs="Arial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αc</m:t>
                </m:r>
              </m:e>
            </m:d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(c-cα)</m:t>
            </m:r>
          </m:den>
        </m:f>
      </m:oMath>
      <w:r w:rsidR="00520CB6" w:rsidRPr="00B33C60">
        <w:rPr>
          <w:rFonts w:ascii="Comic Sans MS" w:eastAsiaTheme="minorEastAsia" w:hAnsi="Comic Sans MS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Ϫ+Ϫ-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Ϫi</m:t>
            </m:r>
          </m:den>
        </m:f>
      </m:oMath>
    </w:p>
    <w:p w:rsidR="00524DBD" w:rsidRPr="00B33C60" w:rsidRDefault="00524DBD" w:rsidP="00B22202">
      <w:pPr>
        <w:jc w:val="center"/>
        <w:rPr>
          <w:rFonts w:ascii="Comic Sans MS" w:eastAsiaTheme="minorEastAsia" w:hAnsi="Comic Sans MS" w:cs="Arial"/>
          <w:sz w:val="28"/>
          <w:szCs w:val="28"/>
        </w:rPr>
      </w:pPr>
    </w:p>
    <w:p w:rsidR="00524DBD" w:rsidRPr="00B33C60" w:rsidRDefault="00524DBD" w:rsidP="00524DBD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B33C60">
        <w:rPr>
          <w:rFonts w:ascii="Comic Sans MS" w:eastAsiaTheme="minorEastAsia" w:hAnsi="Comic Sans MS" w:cs="Arial"/>
          <w:sz w:val="28"/>
          <w:szCs w:val="28"/>
        </w:rPr>
        <w:t xml:space="preserve">Burada a’lar aktiflikleri, c’ler </w:t>
      </w:r>
      <w:proofErr w:type="spellStart"/>
      <w:r w:rsidRPr="00B33C60">
        <w:rPr>
          <w:rFonts w:ascii="Comic Sans MS" w:eastAsiaTheme="minorEastAsia" w:hAnsi="Comic Sans MS" w:cs="Arial"/>
          <w:sz w:val="28"/>
          <w:szCs w:val="28"/>
        </w:rPr>
        <w:t>molariteleri</w:t>
      </w:r>
      <w:proofErr w:type="spellEnd"/>
      <w:r w:rsidRPr="00B33C60">
        <w:rPr>
          <w:rFonts w:ascii="Comic Sans MS" w:eastAsiaTheme="minorEastAsia" w:hAnsi="Comic Sans MS" w:cs="Arial"/>
          <w:sz w:val="28"/>
          <w:szCs w:val="28"/>
        </w:rPr>
        <w:t xml:space="preserve">, α ayrışma derecesini, </w:t>
      </w:r>
      <w:proofErr w:type="spellStart"/>
      <w:r w:rsidRPr="00B33C60">
        <w:rPr>
          <w:rFonts w:ascii="Cambria" w:eastAsiaTheme="minorEastAsia" w:hAnsi="Cambria" w:cs="Cambria"/>
          <w:sz w:val="28"/>
          <w:szCs w:val="28"/>
        </w:rPr>
        <w:t>Ϫ</w:t>
      </w:r>
      <w:r w:rsidRPr="00B33C60">
        <w:rPr>
          <w:rFonts w:ascii="Comic Sans MS" w:eastAsiaTheme="minorEastAsia" w:hAnsi="Comic Sans MS" w:cs="Arial"/>
          <w:sz w:val="28"/>
          <w:szCs w:val="28"/>
        </w:rPr>
        <w:t>’lar</w:t>
      </w:r>
      <w:proofErr w:type="spellEnd"/>
      <w:r w:rsidRPr="00B33C60">
        <w:rPr>
          <w:rFonts w:ascii="Comic Sans MS" w:eastAsiaTheme="minorEastAsia" w:hAnsi="Comic Sans MS" w:cs="Arial"/>
          <w:sz w:val="28"/>
          <w:szCs w:val="28"/>
        </w:rPr>
        <w:t xml:space="preserve"> ise aktiflik katsayılarını göstermektedir.</w:t>
      </w:r>
    </w:p>
    <w:p w:rsidR="00B956D9" w:rsidRPr="00B33C60" w:rsidRDefault="00B956D9" w:rsidP="00524DBD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B33C60">
        <w:rPr>
          <w:rFonts w:ascii="Comic Sans MS" w:eastAsiaTheme="minorEastAsia" w:hAnsi="Comic Sans MS" w:cs="Arial"/>
          <w:sz w:val="28"/>
          <w:szCs w:val="28"/>
        </w:rPr>
        <w:t>Α=Λ/</w:t>
      </w:r>
      <w:proofErr w:type="spellStart"/>
      <w:r w:rsidRPr="00B33C60">
        <w:rPr>
          <w:rFonts w:ascii="Comic Sans MS" w:eastAsiaTheme="minorEastAsia" w:hAnsi="Comic Sans MS" w:cs="Arial"/>
          <w:sz w:val="28"/>
          <w:szCs w:val="28"/>
        </w:rPr>
        <w:t>Λ</w:t>
      </w:r>
      <w:r w:rsidRPr="00B33C60">
        <w:rPr>
          <w:rFonts w:ascii="Comic Sans MS" w:eastAsiaTheme="minorEastAsia" w:hAnsi="Comic Sans MS" w:cs="Arial"/>
          <w:sz w:val="28"/>
          <w:szCs w:val="28"/>
          <w:vertAlign w:val="superscript"/>
        </w:rPr>
        <w:t>o</w:t>
      </w:r>
      <w:proofErr w:type="spellEnd"/>
      <w:r w:rsidRPr="00B33C60">
        <w:rPr>
          <w:rFonts w:ascii="Comic Sans MS" w:eastAsiaTheme="minorEastAsia" w:hAnsi="Comic Sans MS" w:cs="Arial"/>
          <w:sz w:val="28"/>
          <w:szCs w:val="28"/>
        </w:rPr>
        <w:tab/>
        <w:t xml:space="preserve">yazılabilir. Buna göre iyonlaşma denge sabiti için </w:t>
      </w:r>
      <w:proofErr w:type="spellStart"/>
      <w:r w:rsidRPr="00B33C60">
        <w:rPr>
          <w:rFonts w:ascii="Comic Sans MS" w:eastAsiaTheme="minorEastAsia" w:hAnsi="Comic Sans MS" w:cs="Arial"/>
          <w:sz w:val="28"/>
          <w:szCs w:val="28"/>
        </w:rPr>
        <w:t>Debye-Hücke</w:t>
      </w:r>
      <w:r w:rsidR="00A21BA7" w:rsidRPr="00B33C60">
        <w:rPr>
          <w:rFonts w:ascii="Comic Sans MS" w:eastAsiaTheme="minorEastAsia" w:hAnsi="Comic Sans MS" w:cs="Arial"/>
          <w:sz w:val="28"/>
          <w:szCs w:val="28"/>
        </w:rPr>
        <w:t>l</w:t>
      </w:r>
      <w:proofErr w:type="spellEnd"/>
      <w:r w:rsidRPr="00B33C60">
        <w:rPr>
          <w:rFonts w:ascii="Comic Sans MS" w:eastAsiaTheme="minorEastAsia" w:hAnsi="Comic Sans MS" w:cs="Arial"/>
          <w:sz w:val="28"/>
          <w:szCs w:val="28"/>
        </w:rPr>
        <w:t xml:space="preserve"> sınır yasası da göz önüne alınarak ortalama iyonik katsayısı olan </w:t>
      </w:r>
      <w:r w:rsidRPr="00B33C60">
        <w:rPr>
          <w:rFonts w:ascii="Cambria" w:eastAsiaTheme="minorEastAsia" w:hAnsi="Cambria" w:cs="Cambria"/>
          <w:sz w:val="28"/>
          <w:szCs w:val="28"/>
        </w:rPr>
        <w:t>Ϫ</w:t>
      </w:r>
      <w:r w:rsidRPr="00B33C60">
        <w:rPr>
          <w:rFonts w:ascii="Cambria Math" w:eastAsiaTheme="minorEastAsia" w:hAnsi="Cambria Math" w:cs="Cambria Math"/>
          <w:sz w:val="28"/>
          <w:szCs w:val="28"/>
          <w:vertAlign w:val="superscript"/>
        </w:rPr>
        <w:t>∓</w:t>
      </w:r>
      <w:r w:rsidRPr="00B33C60">
        <w:rPr>
          <w:rFonts w:ascii="Comic Sans MS" w:eastAsiaTheme="minorEastAsia" w:hAnsi="Comic Sans MS" w:cs="Arial"/>
          <w:sz w:val="28"/>
          <w:szCs w:val="28"/>
          <w:vertAlign w:val="superscript"/>
        </w:rPr>
        <w:t xml:space="preserve"> </w:t>
      </w:r>
      <w:r w:rsidRPr="00B33C60">
        <w:rPr>
          <w:rFonts w:ascii="Comic Sans MS" w:eastAsiaTheme="minorEastAsia" w:hAnsi="Comic Sans MS" w:cs="Arial"/>
          <w:sz w:val="28"/>
          <w:szCs w:val="28"/>
        </w:rPr>
        <w:t>da yazılarak</w:t>
      </w:r>
      <w:r w:rsidR="00A21BA7" w:rsidRPr="00B33C60">
        <w:rPr>
          <w:rFonts w:ascii="Comic Sans MS" w:eastAsiaTheme="minorEastAsia" w:hAnsi="Comic Sans MS" w:cs="Arial"/>
          <w:sz w:val="28"/>
          <w:szCs w:val="28"/>
        </w:rPr>
        <w:t xml:space="preserve"> aşağıdaki eşitlik yazılabilir.</w:t>
      </w:r>
    </w:p>
    <w:p w:rsidR="00A21BA7" w:rsidRPr="00B33C60" w:rsidRDefault="00A21BA7" w:rsidP="00A21BA7">
      <w:pPr>
        <w:jc w:val="center"/>
        <w:rPr>
          <w:rFonts w:ascii="Comic Sans MS" w:eastAsiaTheme="minorEastAsia" w:hAnsi="Comic Sans MS" w:cs="Arial"/>
          <w:sz w:val="28"/>
          <w:szCs w:val="28"/>
        </w:rPr>
      </w:pPr>
    </w:p>
    <w:p w:rsidR="00A21BA7" w:rsidRPr="00B33C60" w:rsidRDefault="00A21BA7" w:rsidP="00A21BA7">
      <w:pPr>
        <w:jc w:val="center"/>
        <w:rPr>
          <w:rFonts w:ascii="Comic Sans MS" w:eastAsiaTheme="minorEastAsia" w:hAnsi="Comic Sans MS" w:cs="Arial"/>
          <w:sz w:val="32"/>
          <w:szCs w:val="32"/>
          <w:vertAlign w:val="superscript"/>
        </w:rPr>
      </w:pPr>
      <w:r w:rsidRPr="00B33C60">
        <w:rPr>
          <w:rFonts w:ascii="Comic Sans MS" w:eastAsiaTheme="minorEastAsia" w:hAnsi="Comic Sans MS" w:cs="Arial"/>
          <w:sz w:val="32"/>
          <w:szCs w:val="32"/>
        </w:rPr>
        <w:lastRenderedPageBreak/>
        <w:t>K=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α2c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1-α</m:t>
            </m:r>
          </m:den>
        </m:f>
      </m:oMath>
      <w:r w:rsidRPr="00B33C60">
        <w:rPr>
          <w:rFonts w:ascii="Comic Sans MS" w:eastAsiaTheme="minorEastAsia" w:hAnsi="Comic Sans MS" w:cs="Arial"/>
          <w:sz w:val="32"/>
          <w:szCs w:val="32"/>
        </w:rPr>
        <w:t xml:space="preserve"> </w:t>
      </w:r>
      <w:r w:rsidRPr="00B33C60">
        <w:rPr>
          <w:rFonts w:ascii="Cambria" w:eastAsiaTheme="minorEastAsia" w:hAnsi="Cambria" w:cs="Cambria"/>
          <w:sz w:val="32"/>
          <w:szCs w:val="32"/>
        </w:rPr>
        <w:t>Ϫ</w:t>
      </w:r>
      <w:r w:rsidRPr="00B33C60">
        <w:rPr>
          <w:rFonts w:ascii="Cambria Math" w:eastAsiaTheme="minorEastAsia" w:hAnsi="Cambria Math" w:cs="Cambria Math"/>
          <w:sz w:val="32"/>
          <w:szCs w:val="32"/>
          <w:vertAlign w:val="superscript"/>
        </w:rPr>
        <w:t>∓</w:t>
      </w:r>
      <w:r w:rsidRPr="00B33C60">
        <w:rPr>
          <w:rFonts w:ascii="Comic Sans MS" w:eastAsiaTheme="minorEastAsia" w:hAnsi="Comic Sans MS" w:cs="Arial"/>
          <w:sz w:val="32"/>
          <w:szCs w:val="32"/>
          <w:vertAlign w:val="superscript"/>
        </w:rPr>
        <w:t>2</w:t>
      </w:r>
      <w:r w:rsidRPr="00B33C60">
        <w:rPr>
          <w:rFonts w:ascii="Comic Sans MS" w:eastAsiaTheme="minorEastAsia" w:hAnsi="Comic Sans MS" w:cs="Arial"/>
          <w:sz w:val="32"/>
          <w:szCs w:val="32"/>
        </w:rPr>
        <w:t xml:space="preserve"> =(</w:t>
      </w:r>
      <m:oMath>
        <m:r>
          <w:rPr>
            <w:rFonts w:ascii="Cambria Math" w:eastAsiaTheme="minorEastAsia" w:hAnsi="Cambria Math" w:cs="Arial"/>
            <w:sz w:val="32"/>
            <w:szCs w:val="32"/>
          </w:rPr>
          <m:t>(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Λ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Λo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)</m:t>
        </m:r>
      </m:oMath>
      <w:r w:rsidRPr="00B33C60">
        <w:rPr>
          <w:rFonts w:ascii="Comic Sans MS" w:eastAsiaTheme="minorEastAsia" w:hAnsi="Comic Sans MS" w:cs="Arial"/>
          <w:sz w:val="32"/>
          <w:szCs w:val="32"/>
        </w:rPr>
        <w:t>c/(1-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Λ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Λo</m:t>
            </m:r>
          </m:den>
        </m:f>
        <m:r>
          <w:rPr>
            <w:rFonts w:ascii="Cambria Math" w:eastAsiaTheme="minorEastAsia" w:hAnsi="Cambria Math" w:cs="Arial"/>
            <w:sz w:val="32"/>
            <w:szCs w:val="32"/>
          </w:rPr>
          <m:t>))</m:t>
        </m:r>
      </m:oMath>
      <w:r w:rsidRPr="00B33C60">
        <w:rPr>
          <w:rFonts w:ascii="Comic Sans MS" w:eastAsiaTheme="minorEastAsia" w:hAnsi="Comic Sans MS" w:cs="Arial"/>
          <w:sz w:val="32"/>
          <w:szCs w:val="32"/>
        </w:rPr>
        <w:t xml:space="preserve">. </w:t>
      </w:r>
      <w:r w:rsidRPr="00B33C60">
        <w:rPr>
          <w:rFonts w:ascii="Cambria" w:eastAsiaTheme="minorEastAsia" w:hAnsi="Cambria" w:cs="Cambria"/>
          <w:sz w:val="32"/>
          <w:szCs w:val="32"/>
        </w:rPr>
        <w:t>Ϫ</w:t>
      </w:r>
      <w:r w:rsidRPr="00B33C60">
        <w:rPr>
          <w:rFonts w:ascii="Cambria Math" w:eastAsiaTheme="minorEastAsia" w:hAnsi="Cambria Math" w:cs="Cambria Math"/>
          <w:sz w:val="32"/>
          <w:szCs w:val="32"/>
          <w:vertAlign w:val="superscript"/>
        </w:rPr>
        <w:t>∓</w:t>
      </w:r>
      <w:r w:rsidRPr="00B33C60">
        <w:rPr>
          <w:rFonts w:ascii="Comic Sans MS" w:eastAsiaTheme="minorEastAsia" w:hAnsi="Comic Sans MS" w:cs="Arial"/>
          <w:sz w:val="32"/>
          <w:szCs w:val="32"/>
          <w:vertAlign w:val="superscript"/>
        </w:rPr>
        <w:t>2</w:t>
      </w:r>
    </w:p>
    <w:p w:rsidR="00A21BA7" w:rsidRPr="00B33C60" w:rsidRDefault="00A21BA7" w:rsidP="00A21BA7">
      <w:pPr>
        <w:jc w:val="both"/>
        <w:rPr>
          <w:rFonts w:ascii="Comic Sans MS" w:eastAsiaTheme="minorEastAsia" w:hAnsi="Comic Sans MS" w:cs="Arial"/>
          <w:sz w:val="28"/>
          <w:szCs w:val="28"/>
          <w:vertAlign w:val="superscript"/>
        </w:rPr>
      </w:pPr>
      <w:bookmarkStart w:id="0" w:name="_GoBack"/>
      <w:bookmarkEnd w:id="0"/>
    </w:p>
    <w:p w:rsidR="00A21BA7" w:rsidRPr="00B33C60" w:rsidRDefault="00A21BA7" w:rsidP="00A21BA7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B33C60">
        <w:rPr>
          <w:rFonts w:ascii="Comic Sans MS" w:eastAsiaTheme="minorEastAsia" w:hAnsi="Comic Sans MS" w:cs="Arial"/>
          <w:sz w:val="28"/>
          <w:szCs w:val="28"/>
        </w:rPr>
        <w:t xml:space="preserve">Buradan </w:t>
      </w:r>
    </w:p>
    <w:p w:rsidR="00A21BA7" w:rsidRPr="00B33C60" w:rsidRDefault="00A21BA7" w:rsidP="00A21BA7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proofErr w:type="spellStart"/>
      <w:r w:rsidRPr="00B33C60">
        <w:rPr>
          <w:rFonts w:ascii="Comic Sans MS" w:eastAsiaTheme="minorEastAsia" w:hAnsi="Comic Sans MS" w:cs="Arial"/>
          <w:sz w:val="28"/>
          <w:szCs w:val="28"/>
        </w:rPr>
        <w:t>log</w:t>
      </w:r>
      <w:proofErr w:type="spellEnd"/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α2c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1-α</m:t>
            </m:r>
          </m:den>
        </m:f>
      </m:oMath>
      <w:r w:rsidRPr="00B33C60">
        <w:rPr>
          <w:rFonts w:ascii="Comic Sans MS" w:eastAsiaTheme="minorEastAsia" w:hAnsi="Comic Sans MS" w:cs="Arial"/>
          <w:sz w:val="28"/>
          <w:szCs w:val="28"/>
        </w:rPr>
        <w:t xml:space="preserve"> = logK – 2log </w:t>
      </w:r>
      <w:r w:rsidRPr="00B33C60">
        <w:rPr>
          <w:rFonts w:ascii="Cambria" w:eastAsiaTheme="minorEastAsia" w:hAnsi="Cambria" w:cs="Cambria"/>
          <w:sz w:val="28"/>
          <w:szCs w:val="28"/>
        </w:rPr>
        <w:t>Ϫ</w:t>
      </w:r>
      <w:r w:rsidRPr="00B33C60">
        <w:rPr>
          <w:rFonts w:ascii="Cambria Math" w:eastAsiaTheme="minorEastAsia" w:hAnsi="Cambria Math" w:cs="Cambria Math"/>
          <w:sz w:val="28"/>
          <w:szCs w:val="28"/>
          <w:vertAlign w:val="superscript"/>
        </w:rPr>
        <w:t>∓</w:t>
      </w:r>
      <w:r w:rsidRPr="00B33C60">
        <w:rPr>
          <w:rFonts w:ascii="Comic Sans MS" w:eastAsiaTheme="minorEastAsia" w:hAnsi="Comic Sans MS" w:cs="Arial"/>
          <w:sz w:val="28"/>
          <w:szCs w:val="28"/>
          <w:vertAlign w:val="superscript"/>
        </w:rPr>
        <w:t xml:space="preserve"> = </w:t>
      </w:r>
      <w:proofErr w:type="spellStart"/>
      <w:r w:rsidRPr="00B33C60">
        <w:rPr>
          <w:rFonts w:ascii="Comic Sans MS" w:eastAsiaTheme="minorEastAsia" w:hAnsi="Comic Sans MS" w:cs="Arial"/>
          <w:sz w:val="28"/>
          <w:szCs w:val="28"/>
        </w:rPr>
        <w:t>logK</w:t>
      </w:r>
      <w:proofErr w:type="spellEnd"/>
      <w:r w:rsidRPr="00B33C60">
        <w:rPr>
          <w:rFonts w:ascii="Comic Sans MS" w:eastAsiaTheme="minorEastAsia" w:hAnsi="Comic Sans MS" w:cs="Arial"/>
          <w:sz w:val="28"/>
          <w:szCs w:val="28"/>
        </w:rPr>
        <w:t xml:space="preserve"> +1,20 z</w:t>
      </w:r>
      <w:r w:rsidRPr="00B33C60">
        <w:rPr>
          <w:rFonts w:ascii="Comic Sans MS" w:eastAsiaTheme="minorEastAsia" w:hAnsi="Comic Sans MS" w:cs="Arial"/>
          <w:sz w:val="28"/>
          <w:szCs w:val="28"/>
          <w:vertAlign w:val="subscript"/>
        </w:rPr>
        <w:t>+</w:t>
      </w:r>
      <w:r w:rsidRPr="00B33C60">
        <w:rPr>
          <w:rFonts w:ascii="Comic Sans MS" w:eastAsiaTheme="minorEastAsia" w:hAnsi="Comic Sans MS" w:cs="Arial"/>
          <w:sz w:val="28"/>
          <w:szCs w:val="28"/>
        </w:rPr>
        <w:t xml:space="preserve"> z</w:t>
      </w:r>
      <w:r w:rsidRPr="00B33C60">
        <w:rPr>
          <w:rFonts w:ascii="Comic Sans MS" w:eastAsiaTheme="minorEastAsia" w:hAnsi="Comic Sans MS" w:cs="Arial"/>
          <w:sz w:val="28"/>
          <w:szCs w:val="28"/>
          <w:vertAlign w:val="subscript"/>
        </w:rPr>
        <w:t>-</w:t>
      </w:r>
      <w:r w:rsidRPr="00B33C60">
        <w:rPr>
          <w:rFonts w:ascii="Comic Sans MS" w:eastAsiaTheme="minorEastAsia" w:hAnsi="Comic Sans MS" w:cs="Arial"/>
          <w:sz w:val="28"/>
          <w:szCs w:val="28"/>
        </w:rPr>
        <w:t>I</w:t>
      </w:r>
      <w:r w:rsidRPr="00B33C60">
        <w:rPr>
          <w:rFonts w:ascii="Comic Sans MS" w:eastAsiaTheme="minorEastAsia" w:hAnsi="Comic Sans MS" w:cs="Arial"/>
          <w:sz w:val="28"/>
          <w:szCs w:val="28"/>
          <w:vertAlign w:val="superscript"/>
        </w:rPr>
        <w:t>1/2</w:t>
      </w:r>
    </w:p>
    <w:p w:rsidR="00A21BA7" w:rsidRPr="00B33C60" w:rsidRDefault="00A21BA7" w:rsidP="00A21BA7">
      <w:pPr>
        <w:jc w:val="center"/>
        <w:rPr>
          <w:rFonts w:ascii="Comic Sans MS" w:eastAsiaTheme="minorEastAsia" w:hAnsi="Comic Sans MS" w:cs="Arial"/>
          <w:sz w:val="28"/>
          <w:szCs w:val="28"/>
        </w:rPr>
      </w:pPr>
    </w:p>
    <w:p w:rsidR="00A21BA7" w:rsidRPr="00B33C60" w:rsidRDefault="001848B2" w:rsidP="00A21BA7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B33C60">
        <w:rPr>
          <w:rFonts w:ascii="Comic Sans MS" w:eastAsiaTheme="minorEastAsia" w:hAnsi="Comic Sans MS" w:cs="Arial"/>
          <w:sz w:val="28"/>
          <w:szCs w:val="28"/>
        </w:rPr>
        <w:t xml:space="preserve">Son eşitlikteki I </w:t>
      </w:r>
      <w:proofErr w:type="spellStart"/>
      <w:r w:rsidRPr="00B33C60">
        <w:rPr>
          <w:rFonts w:ascii="Comic Sans MS" w:eastAsiaTheme="minorEastAsia" w:hAnsi="Comic Sans MS" w:cs="Arial"/>
          <w:sz w:val="28"/>
          <w:szCs w:val="28"/>
        </w:rPr>
        <w:t>molariteye</w:t>
      </w:r>
      <w:proofErr w:type="spellEnd"/>
      <w:r w:rsidRPr="00B33C60">
        <w:rPr>
          <w:rFonts w:ascii="Comic Sans MS" w:eastAsiaTheme="minorEastAsia" w:hAnsi="Comic Sans MS" w:cs="Arial"/>
          <w:sz w:val="28"/>
          <w:szCs w:val="28"/>
        </w:rPr>
        <w:t xml:space="preserve"> göre bulunan iyon şiddeti olup buradaki değeri</w:t>
      </w:r>
    </w:p>
    <w:p w:rsidR="00A21BA7" w:rsidRPr="00B33C60" w:rsidRDefault="00A21BA7" w:rsidP="00A21BA7">
      <w:pPr>
        <w:jc w:val="both"/>
        <w:rPr>
          <w:rFonts w:ascii="Comic Sans MS" w:hAnsi="Comic Sans MS" w:cs="Arial"/>
          <w:sz w:val="28"/>
          <w:szCs w:val="28"/>
        </w:rPr>
      </w:pPr>
    </w:p>
    <w:p w:rsidR="001848B2" w:rsidRPr="00B33C60" w:rsidRDefault="001848B2" w:rsidP="001848B2">
      <w:pPr>
        <w:jc w:val="center"/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>I=1/2 toplam(c</w:t>
      </w:r>
      <w:r w:rsidRPr="00B33C60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B33C60">
        <w:rPr>
          <w:rFonts w:ascii="Comic Sans MS" w:hAnsi="Comic Sans MS" w:cs="Arial"/>
          <w:sz w:val="28"/>
          <w:szCs w:val="28"/>
        </w:rPr>
        <w:t>z</w:t>
      </w:r>
      <w:r w:rsidRPr="00B33C60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2</w:t>
      </w:r>
      <w:r w:rsidRPr="00B33C60">
        <w:rPr>
          <w:rFonts w:ascii="Comic Sans MS" w:hAnsi="Comic Sans MS" w:cs="Arial"/>
          <w:sz w:val="28"/>
          <w:szCs w:val="28"/>
        </w:rPr>
        <w:t>)=cα=</w:t>
      </w:r>
      <m:oMath>
        <m:r>
          <w:rPr>
            <w:rFonts w:ascii="Cambria Math" w:eastAsiaTheme="minorEastAsia" w:hAnsi="Cambria Math" w:cs="Arial"/>
            <w:sz w:val="28"/>
            <w:szCs w:val="28"/>
          </w:rPr>
          <m:t>(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>Λ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Λo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</w:rPr>
          <m:t>)</m:t>
        </m:r>
      </m:oMath>
      <w:r w:rsidRPr="00B33C60">
        <w:rPr>
          <w:rFonts w:ascii="Comic Sans MS" w:hAnsi="Comic Sans MS" w:cs="Arial"/>
          <w:sz w:val="28"/>
          <w:szCs w:val="28"/>
        </w:rPr>
        <w:t xml:space="preserve"> </w:t>
      </w:r>
      <w:r w:rsidRPr="00B33C60">
        <w:rPr>
          <w:rFonts w:ascii="Comic Sans MS" w:eastAsiaTheme="minorEastAsia" w:hAnsi="Comic Sans MS" w:cs="Arial"/>
          <w:sz w:val="28"/>
          <w:szCs w:val="28"/>
        </w:rPr>
        <w:t>c</w:t>
      </w:r>
    </w:p>
    <w:p w:rsidR="00A21BA7" w:rsidRPr="00B33C60" w:rsidRDefault="001C7D52">
      <w:pPr>
        <w:jc w:val="both"/>
        <w:rPr>
          <w:rFonts w:ascii="Comic Sans MS" w:hAnsi="Comic Sans MS" w:cs="Arial"/>
          <w:sz w:val="28"/>
          <w:szCs w:val="28"/>
        </w:rPr>
      </w:pPr>
      <w:proofErr w:type="gramStart"/>
      <w:r w:rsidRPr="00B33C60">
        <w:rPr>
          <w:rFonts w:ascii="Comic Sans MS" w:hAnsi="Comic Sans MS" w:cs="Arial"/>
          <w:sz w:val="28"/>
          <w:szCs w:val="28"/>
        </w:rPr>
        <w:t>olarak</w:t>
      </w:r>
      <w:proofErr w:type="gramEnd"/>
      <w:r w:rsidRPr="00B33C60">
        <w:rPr>
          <w:rFonts w:ascii="Comic Sans MS" w:hAnsi="Comic Sans MS" w:cs="Arial"/>
          <w:sz w:val="28"/>
          <w:szCs w:val="28"/>
        </w:rPr>
        <w:t xml:space="preserve"> </w:t>
      </w:r>
      <w:r w:rsidR="0060731A" w:rsidRPr="00B33C60">
        <w:rPr>
          <w:rFonts w:ascii="Comic Sans MS" w:hAnsi="Comic Sans MS" w:cs="Arial"/>
          <w:sz w:val="28"/>
          <w:szCs w:val="28"/>
        </w:rPr>
        <w:t>elde edilir.</w:t>
      </w:r>
    </w:p>
    <w:p w:rsidR="00794454" w:rsidRPr="00B33C60" w:rsidRDefault="00794454">
      <w:pPr>
        <w:jc w:val="both"/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 xml:space="preserve">Elektrolitin c 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molaritesi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 belli olduğundan ve α iyonlaşma derecesi iletkenlik ölçümünden bulunduğundan dolayı iyon şiddeti son bağıntıdan kolayca bulunabil</w:t>
      </w:r>
      <w:r w:rsidR="00697BA7" w:rsidRPr="00B33C60">
        <w:rPr>
          <w:rFonts w:ascii="Comic Sans MS" w:hAnsi="Comic Sans MS" w:cs="Arial"/>
          <w:sz w:val="28"/>
          <w:szCs w:val="28"/>
        </w:rPr>
        <w:t>i</w:t>
      </w:r>
      <w:r w:rsidRPr="00B33C60">
        <w:rPr>
          <w:rFonts w:ascii="Comic Sans MS" w:hAnsi="Comic Sans MS" w:cs="Arial"/>
          <w:sz w:val="28"/>
          <w:szCs w:val="28"/>
        </w:rPr>
        <w:t>r.</w:t>
      </w:r>
    </w:p>
    <w:p w:rsidR="00697BA7" w:rsidRPr="00B33C60" w:rsidRDefault="00697BA7">
      <w:pPr>
        <w:jc w:val="both"/>
        <w:rPr>
          <w:rFonts w:ascii="Comic Sans MS" w:hAnsi="Comic Sans MS" w:cs="Arial"/>
          <w:sz w:val="28"/>
          <w:szCs w:val="28"/>
        </w:rPr>
      </w:pPr>
    </w:p>
    <w:p w:rsidR="00697BA7" w:rsidRPr="00B33C60" w:rsidRDefault="00697BA7">
      <w:pPr>
        <w:jc w:val="both"/>
        <w:rPr>
          <w:rFonts w:ascii="Comic Sans MS" w:hAnsi="Comic Sans MS" w:cs="Arial"/>
          <w:b/>
          <w:sz w:val="28"/>
          <w:szCs w:val="28"/>
        </w:rPr>
      </w:pPr>
      <w:r w:rsidRPr="00B33C60">
        <w:rPr>
          <w:rFonts w:ascii="Comic Sans MS" w:hAnsi="Comic Sans MS" w:cs="Arial"/>
          <w:b/>
          <w:sz w:val="28"/>
          <w:szCs w:val="28"/>
        </w:rPr>
        <w:t>Çözünürlük çarpımı ve ortalama aktiflik katsayısı</w:t>
      </w:r>
    </w:p>
    <w:p w:rsidR="00697BA7" w:rsidRPr="00B33C60" w:rsidRDefault="00697BA7">
      <w:pPr>
        <w:jc w:val="both"/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 xml:space="preserve">Bir elektrolitin sudaki doygunluk 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derişimine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 </w:t>
      </w:r>
      <w:r w:rsidRPr="00B33C60">
        <w:rPr>
          <w:rFonts w:ascii="Comic Sans MS" w:hAnsi="Comic Sans MS" w:cs="Arial"/>
          <w:b/>
          <w:sz w:val="28"/>
          <w:szCs w:val="28"/>
        </w:rPr>
        <w:t>çözünürlük</w:t>
      </w:r>
      <w:r w:rsidRPr="00B33C60">
        <w:rPr>
          <w:rFonts w:ascii="Comic Sans MS" w:hAnsi="Comic Sans MS" w:cs="Arial"/>
          <w:sz w:val="28"/>
          <w:szCs w:val="28"/>
        </w:rPr>
        <w:t xml:space="preserve"> denir. Çözünürlük 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derişimine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 ulaşıldığında çözünen MX katısı ile sudaki M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B33C60">
        <w:rPr>
          <w:rFonts w:ascii="Comic Sans MS" w:hAnsi="Comic Sans MS" w:cs="Arial"/>
          <w:sz w:val="28"/>
          <w:szCs w:val="28"/>
        </w:rPr>
        <w:t xml:space="preserve"> ve X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B33C60">
        <w:rPr>
          <w:rFonts w:ascii="Comic Sans MS" w:hAnsi="Comic Sans MS" w:cs="Arial"/>
          <w:sz w:val="28"/>
          <w:szCs w:val="28"/>
        </w:rPr>
        <w:t xml:space="preserve"> iyonları arasında denge sabitine eşit olarak tanımlanan 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K</w:t>
      </w:r>
      <w:r w:rsidRPr="00B33C60">
        <w:rPr>
          <w:rFonts w:ascii="Comic Sans MS" w:hAnsi="Comic Sans MS" w:cs="Arial"/>
          <w:sz w:val="28"/>
          <w:szCs w:val="28"/>
          <w:vertAlign w:val="subscript"/>
        </w:rPr>
        <w:t>ç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 çözünürlük çarpımı aşağıda gösterildiği gibi ifade edilebilir:</w:t>
      </w:r>
    </w:p>
    <w:p w:rsidR="00D123E8" w:rsidRPr="00B33C60" w:rsidRDefault="00D123E8" w:rsidP="00D123E8">
      <w:pPr>
        <w:jc w:val="center"/>
        <w:rPr>
          <w:rFonts w:ascii="Comic Sans MS" w:hAnsi="Comic Sans MS" w:cs="Arial"/>
          <w:sz w:val="28"/>
          <w:szCs w:val="28"/>
        </w:rPr>
      </w:pPr>
    </w:p>
    <w:p w:rsidR="00D123E8" w:rsidRPr="00B33C60" w:rsidRDefault="00D123E8" w:rsidP="00D123E8">
      <w:pPr>
        <w:jc w:val="center"/>
        <w:rPr>
          <w:rFonts w:ascii="Comic Sans MS" w:hAnsi="Comic Sans MS" w:cs="Arial"/>
          <w:sz w:val="28"/>
          <w:szCs w:val="28"/>
        </w:rPr>
      </w:pPr>
      <w:r w:rsidRPr="00B33C60">
        <w:rPr>
          <w:rFonts w:ascii="Comic Sans MS" w:hAnsi="Comic Sans MS" w:cs="Arial"/>
          <w:sz w:val="28"/>
          <w:szCs w:val="28"/>
        </w:rPr>
        <w:t>MX(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aq</w:t>
      </w:r>
      <w:proofErr w:type="spellEnd"/>
      <w:r w:rsidRPr="00B33C60">
        <w:rPr>
          <w:rFonts w:ascii="Comic Sans MS" w:hAnsi="Comic Sans MS" w:cs="Arial"/>
          <w:sz w:val="28"/>
          <w:szCs w:val="28"/>
        </w:rPr>
        <w:t>) === M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B33C60">
        <w:rPr>
          <w:rFonts w:ascii="Comic Sans MS" w:hAnsi="Comic Sans MS" w:cs="Arial"/>
          <w:sz w:val="28"/>
          <w:szCs w:val="28"/>
        </w:rPr>
        <w:t>(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aq</w:t>
      </w:r>
      <w:proofErr w:type="spellEnd"/>
      <w:r w:rsidRPr="00B33C60">
        <w:rPr>
          <w:rFonts w:ascii="Comic Sans MS" w:hAnsi="Comic Sans MS" w:cs="Arial"/>
          <w:sz w:val="28"/>
          <w:szCs w:val="28"/>
        </w:rPr>
        <w:t>) + X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B33C60">
        <w:rPr>
          <w:rFonts w:ascii="Comic Sans MS" w:hAnsi="Comic Sans MS" w:cs="Arial"/>
          <w:sz w:val="28"/>
          <w:szCs w:val="28"/>
        </w:rPr>
        <w:t>(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aq</w:t>
      </w:r>
      <w:proofErr w:type="spellEnd"/>
      <w:r w:rsidRPr="00B33C60">
        <w:rPr>
          <w:rFonts w:ascii="Comic Sans MS" w:hAnsi="Comic Sans MS" w:cs="Arial"/>
          <w:sz w:val="28"/>
          <w:szCs w:val="28"/>
        </w:rPr>
        <w:t>)</w:t>
      </w:r>
    </w:p>
    <w:p w:rsidR="00D123E8" w:rsidRPr="00B33C60" w:rsidRDefault="00D123E8" w:rsidP="00D123E8">
      <w:pPr>
        <w:jc w:val="center"/>
        <w:rPr>
          <w:rFonts w:ascii="Comic Sans MS" w:eastAsiaTheme="minorEastAsia" w:hAnsi="Comic Sans MS" w:cs="Arial"/>
          <w:sz w:val="28"/>
          <w:szCs w:val="28"/>
          <w:vertAlign w:val="superscript"/>
        </w:rPr>
      </w:pPr>
      <w:proofErr w:type="spellStart"/>
      <w:r w:rsidRPr="00B33C60">
        <w:rPr>
          <w:rFonts w:ascii="Comic Sans MS" w:hAnsi="Comic Sans MS" w:cs="Arial"/>
          <w:sz w:val="28"/>
          <w:szCs w:val="28"/>
        </w:rPr>
        <w:t>K</w:t>
      </w:r>
      <w:r w:rsidRPr="00B33C60">
        <w:rPr>
          <w:rFonts w:ascii="Comic Sans MS" w:hAnsi="Comic Sans MS" w:cs="Arial"/>
          <w:sz w:val="28"/>
          <w:szCs w:val="28"/>
          <w:vertAlign w:val="subscript"/>
        </w:rPr>
        <w:t>ç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 =a(M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B33C60">
        <w:rPr>
          <w:rFonts w:ascii="Comic Sans MS" w:hAnsi="Comic Sans MS" w:cs="Arial"/>
          <w:sz w:val="28"/>
          <w:szCs w:val="28"/>
        </w:rPr>
        <w:t>).a(X</w:t>
      </w:r>
      <w:r w:rsidRPr="00B33C60">
        <w:rPr>
          <w:rFonts w:ascii="Comic Sans MS" w:hAnsi="Comic Sans MS" w:cs="Arial"/>
          <w:sz w:val="28"/>
          <w:szCs w:val="28"/>
          <w:vertAlign w:val="superscript"/>
        </w:rPr>
        <w:t>-</w:t>
      </w:r>
      <w:r w:rsidRPr="00B33C60">
        <w:rPr>
          <w:rFonts w:ascii="Comic Sans MS" w:hAnsi="Comic Sans MS" w:cs="Arial"/>
          <w:sz w:val="28"/>
          <w:szCs w:val="28"/>
        </w:rPr>
        <w:t>) =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c</w:t>
      </w:r>
      <w:r w:rsidRPr="00B33C60">
        <w:rPr>
          <w:rFonts w:ascii="Comic Sans MS" w:hAnsi="Comic Sans MS" w:cs="Arial"/>
          <w:sz w:val="28"/>
          <w:szCs w:val="28"/>
          <w:vertAlign w:val="subscript"/>
        </w:rPr>
        <w:t>+</w:t>
      </w:r>
      <w:r w:rsidRPr="00B33C60">
        <w:rPr>
          <w:rFonts w:ascii="Comic Sans MS" w:hAnsi="Comic Sans MS" w:cs="Arial"/>
          <w:sz w:val="28"/>
          <w:szCs w:val="28"/>
        </w:rPr>
        <w:t>c</w:t>
      </w:r>
      <w:proofErr w:type="spellEnd"/>
      <w:r w:rsidRPr="00B33C60">
        <w:rPr>
          <w:rFonts w:ascii="Comic Sans MS" w:hAnsi="Comic Sans MS" w:cs="Arial"/>
          <w:sz w:val="28"/>
          <w:szCs w:val="28"/>
          <w:vertAlign w:val="subscript"/>
        </w:rPr>
        <w:t>-</w:t>
      </w:r>
      <w:r w:rsidRPr="00B33C60">
        <w:rPr>
          <w:rFonts w:ascii="Comic Sans MS" w:hAnsi="Comic Sans MS" w:cs="Arial"/>
          <w:sz w:val="28"/>
          <w:szCs w:val="28"/>
        </w:rPr>
        <w:t>.</w:t>
      </w:r>
      <w:r w:rsidRPr="00B33C60">
        <w:rPr>
          <w:rFonts w:ascii="Comic Sans MS" w:eastAsiaTheme="minorEastAsia" w:hAnsi="Comic Sans MS" w:cs="Arial"/>
          <w:sz w:val="28"/>
          <w:szCs w:val="28"/>
        </w:rPr>
        <w:t xml:space="preserve"> </w:t>
      </w:r>
      <w:r w:rsidRPr="00B33C60">
        <w:rPr>
          <w:rFonts w:ascii="Cambria" w:eastAsiaTheme="minorEastAsia" w:hAnsi="Cambria" w:cs="Cambria"/>
          <w:sz w:val="28"/>
          <w:szCs w:val="28"/>
        </w:rPr>
        <w:t>Ϫ</w:t>
      </w:r>
      <w:r w:rsidRPr="00B33C60">
        <w:rPr>
          <w:rFonts w:ascii="Cambria Math" w:eastAsiaTheme="minorEastAsia" w:hAnsi="Cambria Math" w:cs="Cambria Math"/>
          <w:sz w:val="28"/>
          <w:szCs w:val="28"/>
          <w:vertAlign w:val="superscript"/>
        </w:rPr>
        <w:t>∓</w:t>
      </w:r>
    </w:p>
    <w:p w:rsidR="00D123E8" w:rsidRPr="00B33C60" w:rsidRDefault="00D123E8" w:rsidP="00D123E8">
      <w:pPr>
        <w:jc w:val="both"/>
        <w:rPr>
          <w:rFonts w:ascii="Comic Sans MS" w:hAnsi="Comic Sans MS" w:cs="Arial"/>
          <w:sz w:val="28"/>
          <w:szCs w:val="28"/>
        </w:rPr>
      </w:pPr>
    </w:p>
    <w:p w:rsidR="00D123E8" w:rsidRPr="00B33C60" w:rsidRDefault="00D123E8" w:rsidP="00D123E8">
      <w:pPr>
        <w:jc w:val="both"/>
        <w:rPr>
          <w:rFonts w:ascii="Comic Sans MS" w:hAnsi="Comic Sans MS" w:cs="Arial"/>
          <w:sz w:val="28"/>
          <w:szCs w:val="28"/>
        </w:rPr>
      </w:pPr>
      <w:proofErr w:type="spellStart"/>
      <w:r w:rsidRPr="00B33C60">
        <w:rPr>
          <w:rFonts w:ascii="Comic Sans MS" w:hAnsi="Comic Sans MS" w:cs="Arial"/>
          <w:sz w:val="28"/>
          <w:szCs w:val="28"/>
        </w:rPr>
        <w:t>Baurada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 a’lar aktiflikleri, c’ler </w:t>
      </w:r>
      <w:proofErr w:type="spellStart"/>
      <w:r w:rsidRPr="00B33C60">
        <w:rPr>
          <w:rFonts w:ascii="Comic Sans MS" w:hAnsi="Comic Sans MS" w:cs="Arial"/>
          <w:sz w:val="28"/>
          <w:szCs w:val="28"/>
        </w:rPr>
        <w:t>molariteleri</w:t>
      </w:r>
      <w:proofErr w:type="spellEnd"/>
      <w:r w:rsidRPr="00B33C60">
        <w:rPr>
          <w:rFonts w:ascii="Comic Sans MS" w:hAnsi="Comic Sans MS" w:cs="Arial"/>
          <w:sz w:val="28"/>
          <w:szCs w:val="28"/>
        </w:rPr>
        <w:t xml:space="preserve">, </w:t>
      </w:r>
      <w:r w:rsidRPr="00B33C60">
        <w:rPr>
          <w:rFonts w:ascii="Cambria" w:eastAsiaTheme="minorEastAsia" w:hAnsi="Cambria" w:cs="Cambria"/>
          <w:sz w:val="28"/>
          <w:szCs w:val="28"/>
        </w:rPr>
        <w:t>Ϫ</w:t>
      </w:r>
      <w:r w:rsidRPr="00B33C60">
        <w:rPr>
          <w:rFonts w:ascii="Cambria Math" w:eastAsiaTheme="minorEastAsia" w:hAnsi="Cambria Math" w:cs="Cambria Math"/>
          <w:sz w:val="28"/>
          <w:szCs w:val="28"/>
          <w:vertAlign w:val="superscript"/>
        </w:rPr>
        <w:t>∓</w:t>
      </w:r>
      <w:r w:rsidRPr="00B33C60">
        <w:rPr>
          <w:rFonts w:ascii="Comic Sans MS" w:eastAsiaTheme="minorEastAsia" w:hAnsi="Comic Sans MS" w:cs="Arial"/>
          <w:sz w:val="28"/>
          <w:szCs w:val="28"/>
          <w:vertAlign w:val="superscript"/>
        </w:rPr>
        <w:t xml:space="preserve"> </w:t>
      </w:r>
      <w:r w:rsidRPr="00B33C60">
        <w:rPr>
          <w:rFonts w:ascii="Comic Sans MS" w:eastAsiaTheme="minorEastAsia" w:hAnsi="Comic Sans MS" w:cs="Arial"/>
          <w:sz w:val="28"/>
          <w:szCs w:val="28"/>
        </w:rPr>
        <w:t>ise</w:t>
      </w:r>
      <w:r w:rsidRPr="00B33C60">
        <w:rPr>
          <w:rFonts w:ascii="Comic Sans MS" w:eastAsiaTheme="minorEastAsia" w:hAnsi="Comic Sans MS" w:cs="Arial"/>
          <w:sz w:val="28"/>
          <w:szCs w:val="28"/>
          <w:vertAlign w:val="superscript"/>
        </w:rPr>
        <w:t xml:space="preserve"> </w:t>
      </w:r>
      <w:r w:rsidRPr="00B33C60">
        <w:rPr>
          <w:rFonts w:ascii="Comic Sans MS" w:eastAsiaTheme="minorEastAsia" w:hAnsi="Comic Sans MS" w:cs="Arial"/>
          <w:sz w:val="28"/>
          <w:szCs w:val="28"/>
        </w:rPr>
        <w:t>ortalama iyonik aktiflik katsayısını gösterir.</w:t>
      </w:r>
    </w:p>
    <w:sectPr w:rsidR="00D123E8" w:rsidRPr="00B3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60"/>
    <w:rsid w:val="00016265"/>
    <w:rsid w:val="000C7860"/>
    <w:rsid w:val="001848B2"/>
    <w:rsid w:val="001C7D52"/>
    <w:rsid w:val="003129DF"/>
    <w:rsid w:val="00360350"/>
    <w:rsid w:val="00520CB6"/>
    <w:rsid w:val="00524DBD"/>
    <w:rsid w:val="0060731A"/>
    <w:rsid w:val="0063178A"/>
    <w:rsid w:val="0069151C"/>
    <w:rsid w:val="00697BA7"/>
    <w:rsid w:val="00794454"/>
    <w:rsid w:val="008E2005"/>
    <w:rsid w:val="00975D67"/>
    <w:rsid w:val="00A21BA7"/>
    <w:rsid w:val="00B22202"/>
    <w:rsid w:val="00B33C60"/>
    <w:rsid w:val="00B7270B"/>
    <w:rsid w:val="00B956D9"/>
    <w:rsid w:val="00C4033A"/>
    <w:rsid w:val="00D123E8"/>
    <w:rsid w:val="00D262EC"/>
    <w:rsid w:val="00DE17A0"/>
    <w:rsid w:val="00F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EC6C"/>
  <w15:chartTrackingRefBased/>
  <w15:docId w15:val="{056BC723-CA18-41AC-A933-24FFF80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29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222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KİMYA_MCANEL</dc:creator>
  <cp:keywords/>
  <dc:description/>
  <cp:lastModifiedBy>KİMYA_MCANEL</cp:lastModifiedBy>
  <cp:revision>21</cp:revision>
  <dcterms:created xsi:type="dcterms:W3CDTF">2017-11-10T12:03:00Z</dcterms:created>
  <dcterms:modified xsi:type="dcterms:W3CDTF">2017-12-19T10:50:00Z</dcterms:modified>
</cp:coreProperties>
</file>