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214A8" w:rsidRPr="003214A8" w:rsidTr="003214A8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214A8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214A8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214A8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3214A8" w:rsidRPr="003214A8" w:rsidRDefault="003214A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3214A8" w:rsidRDefault="003214A8">
      <w:pPr>
        <w:rPr>
          <w:rFonts w:ascii="Comic Sans MS" w:hAnsi="Comic Sans MS" w:cs="Arial"/>
          <w:b/>
          <w:sz w:val="24"/>
          <w:szCs w:val="24"/>
        </w:rPr>
      </w:pPr>
    </w:p>
    <w:p w:rsidR="00475E16" w:rsidRDefault="00475E16">
      <w:pPr>
        <w:rPr>
          <w:rFonts w:ascii="Comic Sans MS" w:hAnsi="Comic Sans MS" w:cs="Arial"/>
          <w:b/>
          <w:sz w:val="24"/>
          <w:szCs w:val="24"/>
        </w:rPr>
      </w:pPr>
    </w:p>
    <w:p w:rsidR="00841CD3" w:rsidRPr="00475E16" w:rsidRDefault="00841CD3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b/>
          <w:sz w:val="28"/>
          <w:szCs w:val="28"/>
        </w:rPr>
        <w:t>Donnan</w:t>
      </w:r>
      <w:proofErr w:type="spellEnd"/>
      <w:r w:rsidRPr="00475E16">
        <w:rPr>
          <w:rFonts w:ascii="Comic Sans MS" w:hAnsi="Comic Sans MS" w:cs="Arial"/>
          <w:b/>
          <w:sz w:val="28"/>
          <w:szCs w:val="28"/>
        </w:rPr>
        <w:t xml:space="preserve"> Dengesi</w:t>
      </w:r>
    </w:p>
    <w:p w:rsidR="00841CD3" w:rsidRPr="00475E16" w:rsidRDefault="00841CD3" w:rsidP="00841CD3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Yarı geçirici bir zardan küçük iyonlar geçtiği halde çoğu büyük iyonlar geçememektedir. Birbirinden yarı geçirici bir zarla ayrılan iki çözelti içindeki iyonlar arasındaki fiziksel denge İngiliz fizikokimyacı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Donnan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tarafından incelenmiştir. </w:t>
      </w:r>
    </w:p>
    <w:p w:rsidR="00841CD3" w:rsidRPr="00475E16" w:rsidRDefault="00841CD3">
      <w:pPr>
        <w:rPr>
          <w:rFonts w:ascii="Comic Sans MS" w:hAnsi="Comic Sans MS" w:cs="Arial"/>
          <w:sz w:val="28"/>
          <w:szCs w:val="28"/>
        </w:rPr>
      </w:pPr>
    </w:p>
    <w:p w:rsidR="00841CD3" w:rsidRPr="00475E16" w:rsidRDefault="00841CD3" w:rsidP="00841CD3">
      <w:pPr>
        <w:jc w:val="center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noProof/>
          <w:sz w:val="28"/>
          <w:szCs w:val="28"/>
          <w:lang w:eastAsia="tr-TR"/>
        </w:rPr>
        <w:drawing>
          <wp:inline distT="0" distB="0" distL="0" distR="0">
            <wp:extent cx="5762625" cy="27908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32" w:rsidRPr="00475E16" w:rsidRDefault="005C1B32" w:rsidP="005C1B32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Yarı geçirici zarla ayrılmış iki çözeltinin denge konumundaki durumu şekilde görülmektedir. Sol bölmede zardan geçebilen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Na</w:t>
      </w:r>
      <w:proofErr w:type="spellEnd"/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iyonları ile geçemeyen P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iyonları, sağ bölmede ise zardan geçebilen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Na</w:t>
      </w:r>
      <w:proofErr w:type="spellEnd"/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iyonları ve Cl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iyonları bulunmaktadır. İyonlar kimyasal potansiyellerinin büyük </w:t>
      </w:r>
      <w:r w:rsidRPr="00475E16">
        <w:rPr>
          <w:rFonts w:ascii="Comic Sans MS" w:hAnsi="Comic Sans MS" w:cs="Arial"/>
          <w:sz w:val="28"/>
          <w:szCs w:val="28"/>
        </w:rPr>
        <w:lastRenderedPageBreak/>
        <w:t>olduğu yerden küçük olduğu yere geçmeye çalışacaklardır. P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iyonu büyüklüğü nedeniyle yarı geçirici zardan geçemediği halde, ,Cl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iyonu geçebilmektedir. Sağ bölmeden sol bölmeye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Clş</w:t>
      </w:r>
      <w:proofErr w:type="spellEnd"/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iyonu geçtikçe hem sağ hem sol bölmede bozulan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elektronötralliğin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sağlanması için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Na</w:t>
      </w:r>
      <w:proofErr w:type="spellEnd"/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iyonu da aynı eş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miktarda sağ bölmeden sol bölmeye geçmektedir. Denge konumuna gelindiğinde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NaCl’ün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sağ bölmedeki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molaritesi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c kadar düşerken</w:t>
      </w:r>
      <w:r w:rsidR="00475E16">
        <w:rPr>
          <w:rFonts w:ascii="Comic Sans MS" w:hAnsi="Comic Sans MS" w:cs="Arial"/>
          <w:sz w:val="28"/>
          <w:szCs w:val="28"/>
        </w:rPr>
        <w:t xml:space="preserve"> </w:t>
      </w:r>
      <w:bookmarkStart w:id="0" w:name="_GoBack"/>
      <w:bookmarkEnd w:id="0"/>
      <w:r w:rsidRPr="00475E16">
        <w:rPr>
          <w:rFonts w:ascii="Comic Sans MS" w:hAnsi="Comic Sans MS" w:cs="Arial"/>
          <w:sz w:val="28"/>
          <w:szCs w:val="28"/>
        </w:rPr>
        <w:t xml:space="preserve">sol bölmedeki derişimi c kadar artmaktadır. Denge konumunda sağ bölmedeki iyonların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molariteleri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c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475E16">
        <w:rPr>
          <w:rFonts w:ascii="Comic Sans MS" w:hAnsi="Comic Sans MS" w:cs="Arial"/>
          <w:sz w:val="28"/>
          <w:szCs w:val="28"/>
        </w:rPr>
        <w:t>-c olurken, Cl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iyonunun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molaritesi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c, P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iyonunun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molaritesi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ise c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475E16">
        <w:rPr>
          <w:rFonts w:ascii="Comic Sans MS" w:hAnsi="Comic Sans MS" w:cs="Arial"/>
          <w:sz w:val="28"/>
          <w:szCs w:val="28"/>
        </w:rPr>
        <w:t xml:space="preserve"> olmaktadır.</w:t>
      </w:r>
    </w:p>
    <w:p w:rsidR="005C1B32" w:rsidRPr="00475E16" w:rsidRDefault="005C1B32" w:rsidP="005C1B32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Sabit basınç ve sabit sıcaklıktaki denge konumunda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Na</w:t>
      </w:r>
      <w:proofErr w:type="spellEnd"/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ve Cl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iyonlarının her iki tar</w:t>
      </w:r>
      <w:r w:rsidR="00EE4500" w:rsidRPr="00475E16">
        <w:rPr>
          <w:rFonts w:ascii="Comic Sans MS" w:hAnsi="Comic Sans MS" w:cs="Arial"/>
          <w:sz w:val="28"/>
          <w:szCs w:val="28"/>
        </w:rPr>
        <w:t>a</w:t>
      </w:r>
      <w:r w:rsidRPr="00475E16">
        <w:rPr>
          <w:rFonts w:ascii="Comic Sans MS" w:hAnsi="Comic Sans MS" w:cs="Arial"/>
          <w:sz w:val="28"/>
          <w:szCs w:val="28"/>
        </w:rPr>
        <w:t>ftaki kimyasal potansiyelleri toplamları birbirine eşit olmalıdır.</w:t>
      </w:r>
      <w:r w:rsidR="00EE4500" w:rsidRPr="00475E16">
        <w:rPr>
          <w:rFonts w:ascii="Comic Sans MS" w:hAnsi="Comic Sans MS" w:cs="Arial"/>
          <w:sz w:val="28"/>
          <w:szCs w:val="28"/>
        </w:rPr>
        <w:t xml:space="preserve"> </w:t>
      </w:r>
      <w:r w:rsidR="00004C1E" w:rsidRPr="00475E16">
        <w:rPr>
          <w:rFonts w:ascii="Comic Sans MS" w:hAnsi="Comic Sans MS" w:cs="Arial"/>
          <w:sz w:val="28"/>
          <w:szCs w:val="28"/>
        </w:rPr>
        <w:t>Bu ter</w:t>
      </w:r>
      <w:r w:rsidR="00EE4500" w:rsidRPr="00475E16">
        <w:rPr>
          <w:rFonts w:ascii="Comic Sans MS" w:hAnsi="Comic Sans MS" w:cs="Arial"/>
          <w:sz w:val="28"/>
          <w:szCs w:val="28"/>
        </w:rPr>
        <w:t>modinamik denge koşu</w:t>
      </w:r>
      <w:r w:rsidR="00004C1E" w:rsidRPr="00475E16">
        <w:rPr>
          <w:rFonts w:ascii="Comic Sans MS" w:hAnsi="Comic Sans MS" w:cs="Arial"/>
          <w:sz w:val="28"/>
          <w:szCs w:val="28"/>
        </w:rPr>
        <w:t>lundan yola çıkarak ve çözücüler aynı olduğundan iyonların her iki fazdaki standart kimyasal potansiyelleri birbirine eşit alınarak</w:t>
      </w:r>
    </w:p>
    <w:p w:rsidR="00004C1E" w:rsidRPr="00475E16" w:rsidRDefault="00004C1E" w:rsidP="005C1B32">
      <w:pPr>
        <w:jc w:val="both"/>
        <w:rPr>
          <w:rFonts w:ascii="Comic Sans MS" w:hAnsi="Comic Sans MS" w:cs="Arial"/>
          <w:sz w:val="28"/>
          <w:szCs w:val="28"/>
        </w:rPr>
      </w:pPr>
    </w:p>
    <w:p w:rsidR="00004C1E" w:rsidRPr="00475E16" w:rsidRDefault="00004C1E" w:rsidP="00004C1E">
      <w:pPr>
        <w:jc w:val="center"/>
        <w:rPr>
          <w:rFonts w:ascii="Comic Sans MS" w:hAnsi="Comic Sans MS" w:cs="Arial"/>
          <w:sz w:val="28"/>
          <w:szCs w:val="28"/>
        </w:rPr>
      </w:pPr>
      <w:proofErr w:type="gramStart"/>
      <w:r w:rsidRPr="00475E16">
        <w:rPr>
          <w:rFonts w:ascii="Comic Sans MS" w:hAnsi="Comic Sans MS" w:cs="Arial"/>
          <w:sz w:val="28"/>
          <w:szCs w:val="28"/>
        </w:rPr>
        <w:t>c</w:t>
      </w:r>
      <w:proofErr w:type="gramEnd"/>
      <w:r w:rsidRPr="00475E16">
        <w:rPr>
          <w:rFonts w:ascii="Comic Sans MS" w:hAnsi="Comic Sans MS" w:cs="Arial"/>
          <w:sz w:val="28"/>
          <w:szCs w:val="28"/>
        </w:rPr>
        <w:t>=c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2</w:t>
      </w:r>
      <w:r w:rsidRPr="00475E16">
        <w:rPr>
          <w:rFonts w:ascii="Comic Sans MS" w:hAnsi="Comic Sans MS" w:cs="Arial"/>
          <w:sz w:val="28"/>
          <w:szCs w:val="28"/>
        </w:rPr>
        <w:t>/(c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475E16">
        <w:rPr>
          <w:rFonts w:ascii="Comic Sans MS" w:hAnsi="Comic Sans MS" w:cs="Arial"/>
          <w:sz w:val="28"/>
          <w:szCs w:val="28"/>
        </w:rPr>
        <w:t>+2c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475E16">
        <w:rPr>
          <w:rFonts w:ascii="Comic Sans MS" w:hAnsi="Comic Sans MS" w:cs="Arial"/>
          <w:sz w:val="28"/>
          <w:szCs w:val="28"/>
        </w:rPr>
        <w:t>)</w:t>
      </w:r>
    </w:p>
    <w:p w:rsidR="00004C1E" w:rsidRPr="00475E16" w:rsidRDefault="00004C1E" w:rsidP="00004C1E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475E16">
        <w:rPr>
          <w:rFonts w:ascii="Comic Sans MS" w:hAnsi="Comic Sans MS" w:cs="Arial"/>
          <w:sz w:val="28"/>
          <w:szCs w:val="28"/>
        </w:rPr>
        <w:t>bulunur</w:t>
      </w:r>
      <w:proofErr w:type="gramEnd"/>
      <w:r w:rsidRPr="00475E16">
        <w:rPr>
          <w:rFonts w:ascii="Comic Sans MS" w:hAnsi="Comic Sans MS" w:cs="Arial"/>
          <w:sz w:val="28"/>
          <w:szCs w:val="28"/>
        </w:rPr>
        <w:t>.</w:t>
      </w:r>
    </w:p>
    <w:p w:rsidR="00EE4500" w:rsidRPr="00475E16" w:rsidRDefault="00EE4500" w:rsidP="00004C1E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Son bağıntıdan yarı geçirici zardan geçen c miktarı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dm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-3</w:t>
      </w:r>
      <w:r w:rsidRPr="00475E16">
        <w:rPr>
          <w:rFonts w:ascii="Comic Sans MS" w:hAnsi="Comic Sans MS" w:cs="Arial"/>
          <w:sz w:val="28"/>
          <w:szCs w:val="28"/>
        </w:rPr>
        <w:t xml:space="preserve"> olarak hesaplanır.</w:t>
      </w:r>
    </w:p>
    <w:p w:rsidR="00325CA2" w:rsidRPr="00475E16" w:rsidRDefault="00325CA2" w:rsidP="00004C1E">
      <w:pPr>
        <w:jc w:val="both"/>
        <w:rPr>
          <w:rFonts w:ascii="Comic Sans MS" w:hAnsi="Comic Sans MS" w:cs="Arial"/>
          <w:sz w:val="28"/>
          <w:szCs w:val="28"/>
        </w:rPr>
      </w:pPr>
    </w:p>
    <w:p w:rsidR="00325CA2" w:rsidRPr="00475E16" w:rsidRDefault="00325CA2" w:rsidP="00004C1E">
      <w:pPr>
        <w:jc w:val="both"/>
        <w:rPr>
          <w:rFonts w:ascii="Comic Sans MS" w:hAnsi="Comic Sans MS" w:cs="Arial"/>
          <w:b/>
          <w:sz w:val="28"/>
          <w:szCs w:val="28"/>
        </w:rPr>
      </w:pPr>
      <w:r w:rsidRPr="00475E16">
        <w:rPr>
          <w:rFonts w:ascii="Comic Sans MS" w:hAnsi="Comic Sans MS" w:cs="Arial"/>
          <w:b/>
          <w:sz w:val="28"/>
          <w:szCs w:val="28"/>
        </w:rPr>
        <w:t xml:space="preserve">Suyun iyon çarpımı ve </w:t>
      </w:r>
      <w:proofErr w:type="spellStart"/>
      <w:r w:rsidRPr="00475E16">
        <w:rPr>
          <w:rFonts w:ascii="Comic Sans MS" w:hAnsi="Comic Sans MS" w:cs="Arial"/>
          <w:b/>
          <w:sz w:val="28"/>
          <w:szCs w:val="28"/>
        </w:rPr>
        <w:t>pH</w:t>
      </w:r>
      <w:proofErr w:type="spellEnd"/>
      <w:r w:rsidRPr="00475E16">
        <w:rPr>
          <w:rFonts w:ascii="Comic Sans MS" w:hAnsi="Comic Sans MS" w:cs="Arial"/>
          <w:b/>
          <w:sz w:val="28"/>
          <w:szCs w:val="28"/>
        </w:rPr>
        <w:t xml:space="preserve"> tanımı</w:t>
      </w:r>
    </w:p>
    <w:p w:rsidR="00325CA2" w:rsidRPr="00475E16" w:rsidRDefault="00325CA2" w:rsidP="00004C1E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Çok zayıf bir elektrolit olarak düşünülen saf su az da olsa iyonlaşarak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eşmolar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h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ve OH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475E16">
        <w:rPr>
          <w:rFonts w:ascii="Comic Sans MS" w:hAnsi="Comic Sans MS" w:cs="Arial"/>
          <w:sz w:val="28"/>
          <w:szCs w:val="28"/>
        </w:rPr>
        <w:t xml:space="preserve"> iyonları vermektedir.</w:t>
      </w:r>
    </w:p>
    <w:p w:rsidR="00325CA2" w:rsidRPr="00475E16" w:rsidRDefault="00325CA2" w:rsidP="00004C1E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Saf suyun iyon çarpımı iletkenlik ölçmelerinden belirlenebilir. </w:t>
      </w:r>
    </w:p>
    <w:p w:rsidR="00325CA2" w:rsidRPr="00475E16" w:rsidRDefault="00325CA2" w:rsidP="00004C1E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Hidrojen iyonları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molaritesinin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eksi logaritması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pH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, hidroksil iyonları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molaritesinin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eksi logaritması ise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pOH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ve iyon çarpımının eksi logaritması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pK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s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olarak alınırsa bunların eşitlikleri şöyle olur.</w:t>
      </w:r>
    </w:p>
    <w:p w:rsidR="00325CA2" w:rsidRPr="00475E16" w:rsidRDefault="00325CA2" w:rsidP="00325CA2">
      <w:pPr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sz w:val="28"/>
          <w:szCs w:val="28"/>
        </w:rPr>
        <w:t>pH</w:t>
      </w:r>
      <w:proofErr w:type="spellEnd"/>
      <w:r w:rsidRPr="00475E16">
        <w:rPr>
          <w:rFonts w:ascii="Comic Sans MS" w:hAnsi="Comic Sans MS" w:cs="Arial"/>
          <w:sz w:val="28"/>
          <w:szCs w:val="28"/>
        </w:rPr>
        <w:t>=-</w:t>
      </w:r>
      <w:proofErr w:type="spellStart"/>
      <w:r w:rsidR="0094527D" w:rsidRPr="00475E16">
        <w:rPr>
          <w:rFonts w:ascii="Comic Sans MS" w:hAnsi="Comic Sans MS" w:cs="Arial"/>
          <w:sz w:val="28"/>
          <w:szCs w:val="28"/>
        </w:rPr>
        <w:t>log</w:t>
      </w:r>
      <w:proofErr w:type="spellEnd"/>
      <w:r w:rsidRPr="00475E16">
        <w:rPr>
          <w:rFonts w:ascii="Comic Sans MS" w:hAnsi="Comic Sans MS" w:cs="Arial"/>
          <w:sz w:val="28"/>
          <w:szCs w:val="28"/>
        </w:rPr>
        <w:t>(</w:t>
      </w:r>
      <w:r w:rsidR="0094527D" w:rsidRPr="00475E16">
        <w:rPr>
          <w:rFonts w:ascii="Comic Sans MS" w:hAnsi="Comic Sans MS" w:cs="Arial"/>
          <w:sz w:val="28"/>
          <w:szCs w:val="28"/>
        </w:rPr>
        <w:t>H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>)</w:t>
      </w:r>
      <w:r w:rsidR="0094527D" w:rsidRPr="00475E16">
        <w:rPr>
          <w:rFonts w:ascii="Comic Sans MS" w:hAnsi="Comic Sans MS" w:cs="Arial"/>
          <w:sz w:val="28"/>
          <w:szCs w:val="28"/>
        </w:rPr>
        <w:t>=-log10</w:t>
      </w:r>
      <w:r w:rsidR="0094527D" w:rsidRPr="00475E16">
        <w:rPr>
          <w:rFonts w:ascii="Comic Sans MS" w:hAnsi="Comic Sans MS" w:cs="Arial"/>
          <w:sz w:val="28"/>
          <w:szCs w:val="28"/>
          <w:vertAlign w:val="superscript"/>
        </w:rPr>
        <w:t>-7</w:t>
      </w:r>
      <w:r w:rsidR="008F3CBA" w:rsidRPr="00475E16">
        <w:rPr>
          <w:rFonts w:ascii="Comic Sans MS" w:hAnsi="Comic Sans MS" w:cs="Arial"/>
          <w:sz w:val="28"/>
          <w:szCs w:val="28"/>
        </w:rPr>
        <w:t>=7</w:t>
      </w:r>
    </w:p>
    <w:p w:rsidR="008F3CBA" w:rsidRPr="00475E16" w:rsidRDefault="00B36FAF" w:rsidP="00325CA2">
      <w:pPr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sz w:val="28"/>
          <w:szCs w:val="28"/>
        </w:rPr>
        <w:lastRenderedPageBreak/>
        <w:t>pOH</w:t>
      </w:r>
      <w:proofErr w:type="spellEnd"/>
      <w:r w:rsidRPr="00475E16">
        <w:rPr>
          <w:rFonts w:ascii="Comic Sans MS" w:hAnsi="Comic Sans MS" w:cs="Arial"/>
          <w:sz w:val="28"/>
          <w:szCs w:val="28"/>
        </w:rPr>
        <w:t>=</w:t>
      </w:r>
      <w:r w:rsidR="009F3CAC" w:rsidRPr="00475E16">
        <w:rPr>
          <w:rFonts w:ascii="Comic Sans MS" w:hAnsi="Comic Sans MS" w:cs="Arial"/>
          <w:sz w:val="28"/>
          <w:szCs w:val="28"/>
        </w:rPr>
        <w:t>-</w:t>
      </w:r>
      <w:proofErr w:type="spellStart"/>
      <w:r w:rsidR="009F3CAC" w:rsidRPr="00475E16">
        <w:rPr>
          <w:rFonts w:ascii="Comic Sans MS" w:hAnsi="Comic Sans MS" w:cs="Arial"/>
          <w:sz w:val="28"/>
          <w:szCs w:val="28"/>
        </w:rPr>
        <w:t>log</w:t>
      </w:r>
      <w:proofErr w:type="spellEnd"/>
      <w:r w:rsidR="009F3CAC" w:rsidRPr="00475E16">
        <w:rPr>
          <w:rFonts w:ascii="Comic Sans MS" w:hAnsi="Comic Sans MS" w:cs="Arial"/>
          <w:sz w:val="28"/>
          <w:szCs w:val="28"/>
        </w:rPr>
        <w:t>(OH</w:t>
      </w:r>
      <w:r w:rsidR="009F3CAC"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  <w:r w:rsidR="009F3CAC" w:rsidRPr="00475E16">
        <w:rPr>
          <w:rFonts w:ascii="Comic Sans MS" w:hAnsi="Comic Sans MS" w:cs="Arial"/>
          <w:sz w:val="28"/>
          <w:szCs w:val="28"/>
        </w:rPr>
        <w:t>)=-log10</w:t>
      </w:r>
      <w:r w:rsidR="009F3CAC" w:rsidRPr="00475E16">
        <w:rPr>
          <w:rFonts w:ascii="Comic Sans MS" w:hAnsi="Comic Sans MS" w:cs="Arial"/>
          <w:sz w:val="28"/>
          <w:szCs w:val="28"/>
          <w:vertAlign w:val="superscript"/>
        </w:rPr>
        <w:t>-7</w:t>
      </w:r>
      <w:r w:rsidR="009F3CAC" w:rsidRPr="00475E16">
        <w:rPr>
          <w:rFonts w:ascii="Comic Sans MS" w:hAnsi="Comic Sans MS" w:cs="Arial"/>
          <w:sz w:val="28"/>
          <w:szCs w:val="28"/>
        </w:rPr>
        <w:t>=7</w:t>
      </w:r>
    </w:p>
    <w:p w:rsidR="009F3CAC" w:rsidRPr="00475E16" w:rsidRDefault="00EE3EE8" w:rsidP="00395751">
      <w:pPr>
        <w:ind w:firstLine="708"/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sz w:val="28"/>
          <w:szCs w:val="28"/>
        </w:rPr>
        <w:t>p</w:t>
      </w:r>
      <w:r w:rsidR="00365AF6" w:rsidRPr="00475E16">
        <w:rPr>
          <w:rFonts w:ascii="Comic Sans MS" w:hAnsi="Comic Sans MS" w:cs="Arial"/>
          <w:sz w:val="28"/>
          <w:szCs w:val="28"/>
        </w:rPr>
        <w:t>K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s</w:t>
      </w:r>
      <w:proofErr w:type="spellEnd"/>
      <w:r w:rsidRPr="00475E16">
        <w:rPr>
          <w:rFonts w:ascii="Comic Sans MS" w:hAnsi="Comic Sans MS" w:cs="Arial"/>
          <w:sz w:val="28"/>
          <w:szCs w:val="28"/>
        </w:rPr>
        <w:t>=-</w:t>
      </w:r>
      <w:proofErr w:type="spellStart"/>
      <w:r w:rsidR="00365AF6" w:rsidRPr="00475E16">
        <w:rPr>
          <w:rFonts w:ascii="Comic Sans MS" w:hAnsi="Comic Sans MS" w:cs="Arial"/>
          <w:sz w:val="28"/>
          <w:szCs w:val="28"/>
        </w:rPr>
        <w:t>log</w:t>
      </w:r>
      <w:proofErr w:type="spellEnd"/>
      <w:r w:rsidR="00365AF6" w:rsidRPr="00475E16">
        <w:rPr>
          <w:rFonts w:ascii="Comic Sans MS" w:hAnsi="Comic Sans MS" w:cs="Arial"/>
          <w:sz w:val="28"/>
          <w:szCs w:val="28"/>
        </w:rPr>
        <w:t>(</w:t>
      </w:r>
      <w:proofErr w:type="spellStart"/>
      <w:r w:rsidR="00365AF6" w:rsidRPr="00475E16">
        <w:rPr>
          <w:rFonts w:ascii="Comic Sans MS" w:hAnsi="Comic Sans MS" w:cs="Arial"/>
          <w:sz w:val="28"/>
          <w:szCs w:val="28"/>
        </w:rPr>
        <w:t>K</w:t>
      </w:r>
      <w:r w:rsidR="00365AF6" w:rsidRPr="00475E16">
        <w:rPr>
          <w:rFonts w:ascii="Comic Sans MS" w:hAnsi="Comic Sans MS" w:cs="Arial"/>
          <w:sz w:val="28"/>
          <w:szCs w:val="28"/>
          <w:vertAlign w:val="subscript"/>
        </w:rPr>
        <w:t>s</w:t>
      </w:r>
      <w:proofErr w:type="spellEnd"/>
      <w:r w:rsidR="00365AF6" w:rsidRPr="00475E16">
        <w:rPr>
          <w:rFonts w:ascii="Comic Sans MS" w:hAnsi="Comic Sans MS" w:cs="Arial"/>
          <w:sz w:val="28"/>
          <w:szCs w:val="28"/>
        </w:rPr>
        <w:t>)0-log10</w:t>
      </w:r>
      <w:r w:rsidR="00365AF6" w:rsidRPr="00475E16">
        <w:rPr>
          <w:rFonts w:ascii="Comic Sans MS" w:hAnsi="Comic Sans MS" w:cs="Arial"/>
          <w:sz w:val="28"/>
          <w:szCs w:val="28"/>
          <w:vertAlign w:val="superscript"/>
        </w:rPr>
        <w:t>-14</w:t>
      </w:r>
      <w:r w:rsidR="00365AF6" w:rsidRPr="00475E16">
        <w:rPr>
          <w:rFonts w:ascii="Comic Sans MS" w:hAnsi="Comic Sans MS" w:cs="Arial"/>
          <w:sz w:val="28"/>
          <w:szCs w:val="28"/>
        </w:rPr>
        <w:t>=14</w:t>
      </w:r>
    </w:p>
    <w:p w:rsidR="00395751" w:rsidRPr="00475E16" w:rsidRDefault="00457D9D" w:rsidP="00395751">
      <w:pPr>
        <w:ind w:firstLine="708"/>
        <w:jc w:val="center"/>
        <w:rPr>
          <w:rFonts w:ascii="Comic Sans MS" w:hAnsi="Comic Sans MS" w:cs="Arial"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sz w:val="28"/>
          <w:szCs w:val="28"/>
        </w:rPr>
        <w:t>pK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s</w:t>
      </w:r>
      <w:proofErr w:type="spellEnd"/>
      <w:r w:rsidRPr="00475E16">
        <w:rPr>
          <w:rFonts w:ascii="Comic Sans MS" w:hAnsi="Comic Sans MS" w:cs="Arial"/>
          <w:sz w:val="28"/>
          <w:szCs w:val="28"/>
        </w:rPr>
        <w:t>=</w:t>
      </w:r>
      <w:proofErr w:type="spellStart"/>
      <w:r w:rsidR="00F34F99" w:rsidRPr="00475E16">
        <w:rPr>
          <w:rFonts w:ascii="Comic Sans MS" w:hAnsi="Comic Sans MS" w:cs="Arial"/>
          <w:sz w:val="28"/>
          <w:szCs w:val="28"/>
        </w:rPr>
        <w:t>pH</w:t>
      </w:r>
      <w:proofErr w:type="spellEnd"/>
      <w:r w:rsidR="00F34F99" w:rsidRPr="00475E16">
        <w:rPr>
          <w:rFonts w:ascii="Comic Sans MS" w:hAnsi="Comic Sans MS" w:cs="Arial"/>
          <w:sz w:val="28"/>
          <w:szCs w:val="28"/>
        </w:rPr>
        <w:t xml:space="preserve"> +</w:t>
      </w:r>
      <w:proofErr w:type="spellStart"/>
      <w:r w:rsidR="00F34F99" w:rsidRPr="00475E16">
        <w:rPr>
          <w:rFonts w:ascii="Comic Sans MS" w:hAnsi="Comic Sans MS" w:cs="Arial"/>
          <w:sz w:val="28"/>
          <w:szCs w:val="28"/>
        </w:rPr>
        <w:t>pOH</w:t>
      </w:r>
      <w:proofErr w:type="spellEnd"/>
      <w:r w:rsidR="00F34F99" w:rsidRPr="00475E16">
        <w:rPr>
          <w:rFonts w:ascii="Comic Sans MS" w:hAnsi="Comic Sans MS" w:cs="Arial"/>
          <w:sz w:val="28"/>
          <w:szCs w:val="28"/>
        </w:rPr>
        <w:t>=14</w:t>
      </w:r>
    </w:p>
    <w:p w:rsidR="00C31AB9" w:rsidRPr="00475E16" w:rsidRDefault="00C31AB9" w:rsidP="00395751">
      <w:pPr>
        <w:ind w:firstLine="708"/>
        <w:jc w:val="center"/>
        <w:rPr>
          <w:rFonts w:ascii="Comic Sans MS" w:hAnsi="Comic Sans MS" w:cs="Arial"/>
          <w:sz w:val="28"/>
          <w:szCs w:val="28"/>
        </w:rPr>
      </w:pPr>
    </w:p>
    <w:p w:rsidR="00C31AB9" w:rsidRPr="00475E16" w:rsidRDefault="00C31AB9" w:rsidP="00C31AB9">
      <w:pPr>
        <w:jc w:val="both"/>
        <w:rPr>
          <w:rFonts w:ascii="Comic Sans MS" w:hAnsi="Comic Sans MS" w:cs="Arial"/>
          <w:b/>
          <w:sz w:val="28"/>
          <w:szCs w:val="28"/>
        </w:rPr>
      </w:pPr>
      <w:r w:rsidRPr="00475E16">
        <w:rPr>
          <w:rFonts w:ascii="Comic Sans MS" w:hAnsi="Comic Sans MS" w:cs="Arial"/>
          <w:b/>
          <w:sz w:val="28"/>
          <w:szCs w:val="28"/>
        </w:rPr>
        <w:t xml:space="preserve">Asitler ve </w:t>
      </w:r>
      <w:proofErr w:type="gramStart"/>
      <w:r w:rsidRPr="00475E16">
        <w:rPr>
          <w:rFonts w:ascii="Comic Sans MS" w:hAnsi="Comic Sans MS" w:cs="Arial"/>
          <w:b/>
          <w:sz w:val="28"/>
          <w:szCs w:val="28"/>
        </w:rPr>
        <w:t>bazlar</w:t>
      </w:r>
      <w:proofErr w:type="gramEnd"/>
    </w:p>
    <w:p w:rsidR="00C31AB9" w:rsidRPr="00475E16" w:rsidRDefault="00C31AB9" w:rsidP="00C31AB9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sz w:val="28"/>
          <w:szCs w:val="28"/>
        </w:rPr>
        <w:t>Bronsted-Lowry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sınıflandırmasına göre proton veren maddelere </w:t>
      </w:r>
      <w:r w:rsidRPr="00475E16">
        <w:rPr>
          <w:rFonts w:ascii="Comic Sans MS" w:hAnsi="Comic Sans MS" w:cs="Arial"/>
          <w:b/>
          <w:sz w:val="28"/>
          <w:szCs w:val="28"/>
        </w:rPr>
        <w:t>asit</w:t>
      </w:r>
      <w:r w:rsidRPr="00475E16">
        <w:rPr>
          <w:rFonts w:ascii="Comic Sans MS" w:hAnsi="Comic Sans MS" w:cs="Arial"/>
          <w:sz w:val="28"/>
          <w:szCs w:val="28"/>
        </w:rPr>
        <w:t xml:space="preserve">, proton alan maddelere ise </w:t>
      </w:r>
      <w:proofErr w:type="gramStart"/>
      <w:r w:rsidRPr="00475E16">
        <w:rPr>
          <w:rFonts w:ascii="Comic Sans MS" w:hAnsi="Comic Sans MS" w:cs="Arial"/>
          <w:b/>
          <w:sz w:val="28"/>
          <w:szCs w:val="28"/>
        </w:rPr>
        <w:t>baz</w:t>
      </w:r>
      <w:proofErr w:type="gramEnd"/>
      <w:r w:rsidRPr="00475E16">
        <w:rPr>
          <w:rFonts w:ascii="Comic Sans MS" w:hAnsi="Comic Sans MS" w:cs="Arial"/>
          <w:b/>
          <w:sz w:val="28"/>
          <w:szCs w:val="28"/>
        </w:rPr>
        <w:t xml:space="preserve"> </w:t>
      </w:r>
      <w:r w:rsidRPr="00475E16">
        <w:rPr>
          <w:rFonts w:ascii="Comic Sans MS" w:hAnsi="Comic Sans MS" w:cs="Arial"/>
          <w:sz w:val="28"/>
          <w:szCs w:val="28"/>
        </w:rPr>
        <w:t>adı verilmektedir.</w:t>
      </w:r>
    </w:p>
    <w:p w:rsidR="00C8113D" w:rsidRPr="00475E16" w:rsidRDefault="00C8113D" w:rsidP="00C31AB9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Buna göre bir HA asidi ile B bazı için sırayla </w:t>
      </w:r>
    </w:p>
    <w:p w:rsidR="00C8113D" w:rsidRPr="00475E16" w:rsidRDefault="00C8113D" w:rsidP="00C31AB9">
      <w:pPr>
        <w:jc w:val="both"/>
        <w:rPr>
          <w:rFonts w:ascii="Comic Sans MS" w:hAnsi="Comic Sans MS" w:cs="Arial"/>
          <w:sz w:val="28"/>
          <w:szCs w:val="28"/>
        </w:rPr>
      </w:pPr>
    </w:p>
    <w:p w:rsidR="00C8113D" w:rsidRPr="00475E16" w:rsidRDefault="00C8113D" w:rsidP="00C8113D">
      <w:pPr>
        <w:jc w:val="center"/>
        <w:rPr>
          <w:rFonts w:ascii="Comic Sans MS" w:hAnsi="Comic Sans MS" w:cs="Arial"/>
          <w:sz w:val="28"/>
          <w:szCs w:val="28"/>
          <w:vertAlign w:val="superscript"/>
        </w:rPr>
      </w:pPr>
      <w:r w:rsidRPr="00475E16">
        <w:rPr>
          <w:rFonts w:ascii="Comic Sans MS" w:hAnsi="Comic Sans MS" w:cs="Arial"/>
          <w:sz w:val="28"/>
          <w:szCs w:val="28"/>
        </w:rPr>
        <w:t>HA -----H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+A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-</w:t>
      </w:r>
    </w:p>
    <w:p w:rsidR="00C8113D" w:rsidRPr="00475E16" w:rsidRDefault="00C8113D" w:rsidP="00C8113D">
      <w:pPr>
        <w:jc w:val="center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>B + H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475E16">
        <w:rPr>
          <w:rFonts w:ascii="Comic Sans MS" w:hAnsi="Comic Sans MS" w:cs="Arial"/>
          <w:sz w:val="28"/>
          <w:szCs w:val="28"/>
        </w:rPr>
        <w:t xml:space="preserve"> --- BH</w:t>
      </w:r>
      <w:r w:rsidRPr="00475E16">
        <w:rPr>
          <w:rFonts w:ascii="Comic Sans MS" w:hAnsi="Comic Sans MS" w:cs="Arial"/>
          <w:sz w:val="28"/>
          <w:szCs w:val="28"/>
          <w:vertAlign w:val="superscript"/>
        </w:rPr>
        <w:t>+</w:t>
      </w:r>
      <w:r w:rsidR="002917A2" w:rsidRPr="00475E16">
        <w:rPr>
          <w:rFonts w:ascii="Comic Sans MS" w:hAnsi="Comic Sans MS" w:cs="Arial"/>
          <w:sz w:val="28"/>
          <w:szCs w:val="28"/>
        </w:rPr>
        <w:t xml:space="preserve"> </w:t>
      </w:r>
    </w:p>
    <w:p w:rsidR="002917A2" w:rsidRPr="00475E16" w:rsidRDefault="002917A2" w:rsidP="002917A2">
      <w:pPr>
        <w:jc w:val="both"/>
        <w:rPr>
          <w:rFonts w:ascii="Comic Sans MS" w:hAnsi="Comic Sans MS" w:cs="Arial"/>
          <w:sz w:val="28"/>
          <w:szCs w:val="28"/>
        </w:rPr>
      </w:pPr>
      <w:r w:rsidRPr="00475E16">
        <w:rPr>
          <w:rFonts w:ascii="Comic Sans MS" w:hAnsi="Comic Sans MS" w:cs="Arial"/>
          <w:sz w:val="28"/>
          <w:szCs w:val="28"/>
        </w:rPr>
        <w:t xml:space="preserve">Eşitlikleri yazılabilir. Proton verebilen </w:t>
      </w:r>
      <w:proofErr w:type="spellStart"/>
      <w:r w:rsidRPr="00475E16">
        <w:rPr>
          <w:rFonts w:ascii="Comic Sans MS" w:hAnsi="Comic Sans MS" w:cs="Arial"/>
          <w:sz w:val="28"/>
          <w:szCs w:val="28"/>
        </w:rPr>
        <w:t>HCl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molekülü bir asit olduğu halde, proton alabilen NH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475E16">
        <w:rPr>
          <w:rFonts w:ascii="Comic Sans MS" w:hAnsi="Comic Sans MS" w:cs="Arial"/>
          <w:sz w:val="28"/>
          <w:szCs w:val="28"/>
        </w:rPr>
        <w:t xml:space="preserve"> molekülü </w:t>
      </w:r>
      <w:proofErr w:type="gramStart"/>
      <w:r w:rsidRPr="00475E16">
        <w:rPr>
          <w:rFonts w:ascii="Comic Sans MS" w:hAnsi="Comic Sans MS" w:cs="Arial"/>
          <w:sz w:val="28"/>
          <w:szCs w:val="28"/>
        </w:rPr>
        <w:t>bazdır</w:t>
      </w:r>
      <w:proofErr w:type="gramEnd"/>
      <w:r w:rsidRPr="00475E16">
        <w:rPr>
          <w:rFonts w:ascii="Comic Sans MS" w:hAnsi="Comic Sans MS" w:cs="Arial"/>
          <w:sz w:val="28"/>
          <w:szCs w:val="28"/>
        </w:rPr>
        <w:t>.</w:t>
      </w:r>
    </w:p>
    <w:p w:rsidR="00275E54" w:rsidRPr="00475E16" w:rsidRDefault="00275E54" w:rsidP="002917A2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475E16">
        <w:rPr>
          <w:rFonts w:ascii="Comic Sans MS" w:hAnsi="Comic Sans MS" w:cs="Arial"/>
          <w:sz w:val="28"/>
          <w:szCs w:val="28"/>
        </w:rPr>
        <w:t>NaOH</w:t>
      </w:r>
      <w:proofErr w:type="spellEnd"/>
      <w:r w:rsidRPr="00475E16">
        <w:rPr>
          <w:rFonts w:ascii="Comic Sans MS" w:hAnsi="Comic Sans MS" w:cs="Arial"/>
          <w:sz w:val="28"/>
          <w:szCs w:val="28"/>
        </w:rPr>
        <w:t xml:space="preserve"> ve KOH gibi bir çözücü içinde tümüyle iyonlaşan maddelere </w:t>
      </w:r>
      <w:r w:rsidRPr="00475E16">
        <w:rPr>
          <w:rFonts w:ascii="Comic Sans MS" w:hAnsi="Comic Sans MS" w:cs="Arial"/>
          <w:b/>
          <w:sz w:val="28"/>
          <w:szCs w:val="28"/>
        </w:rPr>
        <w:t xml:space="preserve">kuvvetli </w:t>
      </w:r>
      <w:proofErr w:type="gramStart"/>
      <w:r w:rsidRPr="00475E16">
        <w:rPr>
          <w:rFonts w:ascii="Comic Sans MS" w:hAnsi="Comic Sans MS" w:cs="Arial"/>
          <w:b/>
          <w:sz w:val="28"/>
          <w:szCs w:val="28"/>
        </w:rPr>
        <w:t>baz</w:t>
      </w:r>
      <w:proofErr w:type="gramEnd"/>
      <w:r w:rsidRPr="00475E16">
        <w:rPr>
          <w:rFonts w:ascii="Comic Sans MS" w:hAnsi="Comic Sans MS" w:cs="Arial"/>
          <w:b/>
          <w:sz w:val="28"/>
          <w:szCs w:val="28"/>
        </w:rPr>
        <w:t xml:space="preserve">, </w:t>
      </w:r>
      <w:r w:rsidRPr="00475E16">
        <w:rPr>
          <w:rFonts w:ascii="Comic Sans MS" w:hAnsi="Comic Sans MS" w:cs="Arial"/>
          <w:sz w:val="28"/>
          <w:szCs w:val="28"/>
        </w:rPr>
        <w:t>NH</w:t>
      </w:r>
      <w:r w:rsidRPr="00475E16">
        <w:rPr>
          <w:rFonts w:ascii="Comic Sans MS" w:hAnsi="Comic Sans MS" w:cs="Arial"/>
          <w:sz w:val="28"/>
          <w:szCs w:val="28"/>
          <w:vertAlign w:val="subscript"/>
        </w:rPr>
        <w:t>3</w:t>
      </w:r>
      <w:r w:rsidRPr="00475E16">
        <w:rPr>
          <w:rFonts w:ascii="Comic Sans MS" w:hAnsi="Comic Sans MS" w:cs="Arial"/>
          <w:sz w:val="28"/>
          <w:szCs w:val="28"/>
        </w:rPr>
        <w:t xml:space="preserve"> gibi kısmen iyonlaşanlara </w:t>
      </w:r>
      <w:r w:rsidRPr="00475E16">
        <w:rPr>
          <w:rFonts w:ascii="Comic Sans MS" w:hAnsi="Comic Sans MS" w:cs="Arial"/>
          <w:b/>
          <w:sz w:val="28"/>
          <w:szCs w:val="28"/>
        </w:rPr>
        <w:t>zayıf baz</w:t>
      </w:r>
      <w:r w:rsidRPr="00475E16">
        <w:rPr>
          <w:rFonts w:ascii="Comic Sans MS" w:hAnsi="Comic Sans MS" w:cs="Arial"/>
          <w:b/>
          <w:i/>
          <w:sz w:val="28"/>
          <w:szCs w:val="28"/>
        </w:rPr>
        <w:t xml:space="preserve"> </w:t>
      </w:r>
      <w:r w:rsidRPr="00475E16">
        <w:rPr>
          <w:rFonts w:ascii="Comic Sans MS" w:hAnsi="Comic Sans MS" w:cs="Arial"/>
          <w:sz w:val="28"/>
          <w:szCs w:val="28"/>
        </w:rPr>
        <w:t>denmektedir.</w:t>
      </w:r>
      <w:r w:rsidR="00105F3F" w:rsidRPr="00475E16">
        <w:rPr>
          <w:rFonts w:ascii="Comic Sans MS" w:hAnsi="Comic Sans MS" w:cs="Arial"/>
          <w:sz w:val="28"/>
          <w:szCs w:val="28"/>
        </w:rPr>
        <w:t xml:space="preserve"> Benzer tanımlar asitler için de yapılabilir.</w:t>
      </w:r>
    </w:p>
    <w:sectPr w:rsidR="00275E54" w:rsidRPr="0047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00"/>
    <w:rsid w:val="00004C1E"/>
    <w:rsid w:val="00105F3F"/>
    <w:rsid w:val="00124B9F"/>
    <w:rsid w:val="00275E54"/>
    <w:rsid w:val="00290408"/>
    <w:rsid w:val="002917A2"/>
    <w:rsid w:val="00317003"/>
    <w:rsid w:val="003214A8"/>
    <w:rsid w:val="00325CA2"/>
    <w:rsid w:val="00365AF6"/>
    <w:rsid w:val="00395751"/>
    <w:rsid w:val="00457D9D"/>
    <w:rsid w:val="00475E16"/>
    <w:rsid w:val="005842B8"/>
    <w:rsid w:val="005C1B32"/>
    <w:rsid w:val="005C3310"/>
    <w:rsid w:val="007B1D00"/>
    <w:rsid w:val="008112B6"/>
    <w:rsid w:val="00841CD3"/>
    <w:rsid w:val="008F3CBA"/>
    <w:rsid w:val="00911614"/>
    <w:rsid w:val="009412ED"/>
    <w:rsid w:val="00943A87"/>
    <w:rsid w:val="0094527D"/>
    <w:rsid w:val="009605D6"/>
    <w:rsid w:val="0097420D"/>
    <w:rsid w:val="009F3CAC"/>
    <w:rsid w:val="00A222FA"/>
    <w:rsid w:val="00B10839"/>
    <w:rsid w:val="00B36FAF"/>
    <w:rsid w:val="00B518AE"/>
    <w:rsid w:val="00C31AB9"/>
    <w:rsid w:val="00C8113D"/>
    <w:rsid w:val="00D60EA7"/>
    <w:rsid w:val="00D770F5"/>
    <w:rsid w:val="00D917A3"/>
    <w:rsid w:val="00E05D4F"/>
    <w:rsid w:val="00E87DBD"/>
    <w:rsid w:val="00EE3EE8"/>
    <w:rsid w:val="00EE4500"/>
    <w:rsid w:val="00F34F99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85F4"/>
  <w15:chartTrackingRefBased/>
  <w15:docId w15:val="{2895C3EC-50B7-411E-80DA-CAFC69D5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1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92D2-F70F-4A92-825E-E187BFFB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KİMYA_MCANEL</cp:lastModifiedBy>
  <cp:revision>39</cp:revision>
  <dcterms:created xsi:type="dcterms:W3CDTF">2017-11-12T09:18:00Z</dcterms:created>
  <dcterms:modified xsi:type="dcterms:W3CDTF">2017-12-19T10:51:00Z</dcterms:modified>
</cp:coreProperties>
</file>