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Ind w:w="0" w:type="dxa"/>
        <w:tblLook w:val="04A0" w:firstRow="1" w:lastRow="0" w:firstColumn="1" w:lastColumn="0" w:noHBand="0" w:noVBand="1"/>
      </w:tblPr>
      <w:tblGrid>
        <w:gridCol w:w="9062"/>
      </w:tblGrid>
      <w:tr w:rsidR="00846ECE" w:rsidRPr="00846ECE" w:rsidTr="00846ECE">
        <w:trPr>
          <w:trHeight w:val="3098"/>
        </w:trPr>
        <w:tc>
          <w:tcPr>
            <w:tcW w:w="9488" w:type="dxa"/>
            <w:tcBorders>
              <w:top w:val="single" w:sz="4" w:space="0" w:color="auto"/>
              <w:left w:val="single" w:sz="4" w:space="0" w:color="auto"/>
              <w:bottom w:val="single" w:sz="4" w:space="0" w:color="auto"/>
              <w:right w:val="single" w:sz="4" w:space="0" w:color="auto"/>
            </w:tcBorders>
          </w:tcPr>
          <w:p w:rsidR="00846ECE" w:rsidRPr="00846ECE" w:rsidRDefault="00846ECE">
            <w:pPr>
              <w:jc w:val="center"/>
              <w:rPr>
                <w:rFonts w:ascii="Comic Sans MS" w:hAnsi="Comic Sans MS" w:cs="Arial"/>
                <w:b/>
                <w:sz w:val="24"/>
                <w:szCs w:val="24"/>
              </w:rPr>
            </w:pPr>
          </w:p>
          <w:p w:rsidR="00846ECE" w:rsidRPr="00846ECE" w:rsidRDefault="00846ECE">
            <w:pPr>
              <w:jc w:val="center"/>
              <w:rPr>
                <w:rFonts w:ascii="Comic Sans MS" w:hAnsi="Comic Sans MS" w:cs="Arial"/>
                <w:b/>
                <w:sz w:val="24"/>
                <w:szCs w:val="24"/>
              </w:rPr>
            </w:pPr>
            <w:r w:rsidRPr="00846ECE">
              <w:rPr>
                <w:rFonts w:ascii="Comic Sans MS" w:hAnsi="Comic Sans MS" w:cs="Arial"/>
                <w:b/>
                <w:sz w:val="24"/>
                <w:szCs w:val="24"/>
              </w:rPr>
              <w:t>KİM 313 dersi “”Fizikokimya, Prof. Dr. Yüksel Sarıkaya, Gazi Kitabevi, 2008” kitabından bire bir anlatılmaktadır.</w:t>
            </w:r>
          </w:p>
          <w:p w:rsidR="00846ECE" w:rsidRPr="00846ECE" w:rsidRDefault="00846ECE">
            <w:pPr>
              <w:jc w:val="center"/>
              <w:rPr>
                <w:rFonts w:ascii="Comic Sans MS" w:hAnsi="Comic Sans MS" w:cs="Arial"/>
                <w:b/>
                <w:sz w:val="24"/>
                <w:szCs w:val="24"/>
              </w:rPr>
            </w:pPr>
          </w:p>
          <w:p w:rsidR="00846ECE" w:rsidRPr="00846ECE" w:rsidRDefault="00846ECE">
            <w:pPr>
              <w:jc w:val="center"/>
              <w:rPr>
                <w:rFonts w:ascii="Comic Sans MS" w:hAnsi="Comic Sans MS" w:cs="Arial"/>
                <w:b/>
                <w:sz w:val="24"/>
                <w:szCs w:val="24"/>
              </w:rPr>
            </w:pPr>
            <w:r w:rsidRPr="00846ECE">
              <w:rPr>
                <w:rFonts w:ascii="Comic Sans MS" w:hAnsi="Comic Sans MS" w:cs="Arial"/>
                <w:b/>
                <w:sz w:val="24"/>
                <w:szCs w:val="24"/>
              </w:rPr>
              <w:t xml:space="preserve">Uygulama dersleri ise “Fizikokimya Problem Çözümleri; Yüksel Sarıkaya, Gazi Kitabevi, 2005” kitabındaki sorulardan hazırlanmaktadır. </w:t>
            </w:r>
          </w:p>
          <w:p w:rsidR="00846ECE" w:rsidRPr="00846ECE" w:rsidRDefault="00846ECE">
            <w:pPr>
              <w:jc w:val="center"/>
              <w:rPr>
                <w:rFonts w:ascii="Comic Sans MS" w:hAnsi="Comic Sans MS" w:cs="Arial"/>
                <w:b/>
                <w:sz w:val="24"/>
                <w:szCs w:val="24"/>
              </w:rPr>
            </w:pPr>
          </w:p>
          <w:p w:rsidR="00846ECE" w:rsidRPr="00846ECE" w:rsidRDefault="00846ECE">
            <w:pPr>
              <w:jc w:val="center"/>
              <w:rPr>
                <w:rFonts w:ascii="Comic Sans MS" w:hAnsi="Comic Sans MS" w:cs="Arial"/>
                <w:b/>
                <w:sz w:val="24"/>
                <w:szCs w:val="24"/>
              </w:rPr>
            </w:pPr>
            <w:r w:rsidRPr="00846ECE">
              <w:rPr>
                <w:rFonts w:ascii="Comic Sans MS" w:hAnsi="Comic Sans MS" w:cs="Arial"/>
                <w:b/>
                <w:sz w:val="24"/>
                <w:szCs w:val="24"/>
              </w:rPr>
              <w:t>Sınav soruları kitabın içindeki çözümlü sorular ve her konu sonunda bulunan sorular ile çözümleri yapılmış sorulardan esas alınarak hazırlanmaktadır.</w:t>
            </w:r>
          </w:p>
          <w:p w:rsidR="00846ECE" w:rsidRPr="00846ECE" w:rsidRDefault="00846ECE">
            <w:pPr>
              <w:jc w:val="center"/>
              <w:rPr>
                <w:rFonts w:ascii="Comic Sans MS" w:hAnsi="Comic Sans MS" w:cs="Arial"/>
                <w:b/>
                <w:sz w:val="24"/>
                <w:szCs w:val="24"/>
              </w:rPr>
            </w:pPr>
          </w:p>
        </w:tc>
      </w:tr>
    </w:tbl>
    <w:p w:rsidR="00846ECE" w:rsidRPr="00F66826" w:rsidRDefault="00846ECE">
      <w:pPr>
        <w:rPr>
          <w:rFonts w:ascii="Comic Sans MS" w:hAnsi="Comic Sans MS" w:cs="Arial"/>
          <w:b/>
          <w:sz w:val="28"/>
          <w:szCs w:val="28"/>
        </w:rPr>
      </w:pPr>
    </w:p>
    <w:p w:rsidR="00F66826" w:rsidRPr="00F66826" w:rsidRDefault="00F66826">
      <w:pPr>
        <w:rPr>
          <w:rFonts w:ascii="Comic Sans MS" w:hAnsi="Comic Sans MS" w:cs="Arial"/>
          <w:b/>
          <w:sz w:val="28"/>
          <w:szCs w:val="28"/>
        </w:rPr>
      </w:pPr>
    </w:p>
    <w:p w:rsidR="00E25C63" w:rsidRPr="00F66826" w:rsidRDefault="00E25C63">
      <w:pPr>
        <w:rPr>
          <w:rFonts w:ascii="Comic Sans MS" w:hAnsi="Comic Sans MS" w:cs="Arial"/>
          <w:b/>
          <w:sz w:val="28"/>
          <w:szCs w:val="28"/>
        </w:rPr>
      </w:pPr>
      <w:r w:rsidRPr="00F66826">
        <w:rPr>
          <w:rFonts w:ascii="Comic Sans MS" w:hAnsi="Comic Sans MS" w:cs="Arial"/>
          <w:b/>
          <w:sz w:val="28"/>
          <w:szCs w:val="28"/>
        </w:rPr>
        <w:t>Kimyasal Kinetik</w:t>
      </w:r>
    </w:p>
    <w:p w:rsidR="00E25C63" w:rsidRPr="00F66826" w:rsidRDefault="00E25C63" w:rsidP="00E25C63">
      <w:pPr>
        <w:jc w:val="both"/>
        <w:rPr>
          <w:rFonts w:ascii="Comic Sans MS" w:hAnsi="Comic Sans MS" w:cs="Arial"/>
          <w:sz w:val="28"/>
          <w:szCs w:val="28"/>
        </w:rPr>
      </w:pPr>
      <w:r w:rsidRPr="00F66826">
        <w:rPr>
          <w:rFonts w:ascii="Comic Sans MS" w:hAnsi="Comic Sans MS" w:cs="Arial"/>
          <w:sz w:val="28"/>
          <w:szCs w:val="28"/>
        </w:rPr>
        <w:t xml:space="preserve">Termodinamik olarak belirli bir yöne doğru kendiliğinden yürümesi gereken bir tepkime, bulunduğu koşullardaki hızının çok küçük olması nedeniyle yürümüyor gibi düşünülebilir. Başlangıçtan denge konumuna ulaşılıncaya kadar geçen süre içinde bir kimyasal tepkimenin hızı, bu hızın hangi niceliklere bağlı olduğu, hızın değiştirilmesi için yapılması gereken işlemler ve tepkimenin izlediği yol </w:t>
      </w:r>
      <w:r w:rsidRPr="00F66826">
        <w:rPr>
          <w:rFonts w:ascii="Comic Sans MS" w:hAnsi="Comic Sans MS" w:cs="Arial"/>
          <w:b/>
          <w:sz w:val="28"/>
          <w:szCs w:val="28"/>
        </w:rPr>
        <w:t>kimyasal kinetik</w:t>
      </w:r>
      <w:r w:rsidRPr="00F66826">
        <w:rPr>
          <w:rFonts w:ascii="Comic Sans MS" w:hAnsi="Comic Sans MS" w:cs="Arial"/>
          <w:sz w:val="28"/>
          <w:szCs w:val="28"/>
        </w:rPr>
        <w:t xml:space="preserve"> içinde incelenir.</w:t>
      </w:r>
    </w:p>
    <w:p w:rsidR="00E25C63" w:rsidRPr="00F66826" w:rsidRDefault="00E25C63" w:rsidP="00E25C63">
      <w:pPr>
        <w:jc w:val="both"/>
        <w:rPr>
          <w:rFonts w:ascii="Comic Sans MS" w:hAnsi="Comic Sans MS" w:cs="Arial"/>
          <w:sz w:val="28"/>
          <w:szCs w:val="28"/>
        </w:rPr>
      </w:pPr>
      <w:r w:rsidRPr="00F66826">
        <w:rPr>
          <w:rFonts w:ascii="Comic Sans MS" w:hAnsi="Comic Sans MS" w:cs="Arial"/>
          <w:sz w:val="28"/>
          <w:szCs w:val="28"/>
        </w:rPr>
        <w:t xml:space="preserve">Bazı tepkimeler bir basamakta cereyan ederken, bazıları birden fazla basamakta cereyan eder. Bir basamaklı olanlara </w:t>
      </w:r>
      <w:r w:rsidRPr="00F66826">
        <w:rPr>
          <w:rFonts w:ascii="Comic Sans MS" w:hAnsi="Comic Sans MS" w:cs="Arial"/>
          <w:b/>
          <w:sz w:val="28"/>
          <w:szCs w:val="28"/>
        </w:rPr>
        <w:t xml:space="preserve">basit tepkime, </w:t>
      </w:r>
      <w:r w:rsidRPr="00F66826">
        <w:rPr>
          <w:rFonts w:ascii="Comic Sans MS" w:hAnsi="Comic Sans MS" w:cs="Arial"/>
          <w:sz w:val="28"/>
          <w:szCs w:val="28"/>
        </w:rPr>
        <w:t xml:space="preserve">birden fazla basamakta cereyan edenlere ise </w:t>
      </w:r>
      <w:r w:rsidRPr="00F66826">
        <w:rPr>
          <w:rFonts w:ascii="Comic Sans MS" w:hAnsi="Comic Sans MS" w:cs="Arial"/>
          <w:b/>
          <w:sz w:val="28"/>
          <w:szCs w:val="28"/>
        </w:rPr>
        <w:t xml:space="preserve">basamaklı tepkime, karmaşık tepkime </w:t>
      </w:r>
      <w:r w:rsidRPr="00F66826">
        <w:rPr>
          <w:rFonts w:ascii="Comic Sans MS" w:hAnsi="Comic Sans MS" w:cs="Arial"/>
          <w:sz w:val="28"/>
          <w:szCs w:val="28"/>
        </w:rPr>
        <w:t>veya</w:t>
      </w:r>
      <w:r w:rsidRPr="00F66826">
        <w:rPr>
          <w:rFonts w:ascii="Comic Sans MS" w:hAnsi="Comic Sans MS" w:cs="Arial"/>
          <w:b/>
          <w:sz w:val="28"/>
          <w:szCs w:val="28"/>
        </w:rPr>
        <w:t xml:space="preserve"> kompleks tepkime </w:t>
      </w:r>
      <w:r w:rsidRPr="00F66826">
        <w:rPr>
          <w:rFonts w:ascii="Comic Sans MS" w:hAnsi="Comic Sans MS" w:cs="Arial"/>
          <w:sz w:val="28"/>
          <w:szCs w:val="28"/>
        </w:rPr>
        <w:t>denir.</w:t>
      </w:r>
    </w:p>
    <w:p w:rsidR="00E25C63" w:rsidRPr="00F66826" w:rsidRDefault="001E6E5E">
      <w:pPr>
        <w:rPr>
          <w:rFonts w:ascii="Comic Sans MS" w:hAnsi="Comic Sans MS" w:cs="Arial"/>
          <w:sz w:val="28"/>
          <w:szCs w:val="28"/>
        </w:rPr>
      </w:pPr>
      <w:r w:rsidRPr="00F66826">
        <w:rPr>
          <w:rFonts w:ascii="Comic Sans MS" w:hAnsi="Comic Sans MS" w:cs="Arial"/>
          <w:sz w:val="28"/>
          <w:szCs w:val="28"/>
        </w:rPr>
        <w:t xml:space="preserve">Bir yönlü tepkimeler </w:t>
      </w:r>
      <w:r w:rsidRPr="00F66826">
        <w:rPr>
          <w:rFonts w:ascii="Comic Sans MS" w:hAnsi="Comic Sans MS" w:cs="Arial"/>
          <w:b/>
          <w:sz w:val="28"/>
          <w:szCs w:val="28"/>
        </w:rPr>
        <w:t>tersinmez tepkime,</w:t>
      </w:r>
      <w:r w:rsidRPr="00F66826">
        <w:rPr>
          <w:rFonts w:ascii="Comic Sans MS" w:hAnsi="Comic Sans MS" w:cs="Arial"/>
          <w:sz w:val="28"/>
          <w:szCs w:val="28"/>
        </w:rPr>
        <w:t xml:space="preserve"> iki yönlü tepkimelere ise </w:t>
      </w:r>
      <w:r w:rsidRPr="00F66826">
        <w:rPr>
          <w:rFonts w:ascii="Comic Sans MS" w:hAnsi="Comic Sans MS" w:cs="Arial"/>
          <w:b/>
          <w:sz w:val="28"/>
          <w:szCs w:val="28"/>
        </w:rPr>
        <w:t>tersinir tepkime</w:t>
      </w:r>
      <w:r w:rsidRPr="00F66826">
        <w:rPr>
          <w:rFonts w:ascii="Comic Sans MS" w:hAnsi="Comic Sans MS" w:cs="Arial"/>
          <w:sz w:val="28"/>
          <w:szCs w:val="28"/>
        </w:rPr>
        <w:t xml:space="preserve"> denir. </w:t>
      </w:r>
    </w:p>
    <w:p w:rsidR="001E6E5E" w:rsidRPr="00F66826" w:rsidRDefault="001E6E5E" w:rsidP="001E6E5E">
      <w:pPr>
        <w:jc w:val="both"/>
        <w:rPr>
          <w:rFonts w:ascii="Comic Sans MS" w:hAnsi="Comic Sans MS" w:cs="Arial"/>
          <w:sz w:val="28"/>
          <w:szCs w:val="28"/>
        </w:rPr>
      </w:pPr>
      <w:r w:rsidRPr="00F66826">
        <w:rPr>
          <w:rFonts w:ascii="Comic Sans MS" w:hAnsi="Comic Sans MS" w:cs="Arial"/>
          <w:sz w:val="28"/>
          <w:szCs w:val="28"/>
        </w:rPr>
        <w:t>Tersinmez tepkimeler tümüyle tamamlandığı halde tersinir tepkimeler ancak bir denge konumuna ulaşana dek yürür. Denge sabiti çok büyük ve çok küçük olan tepkimeler tersinmez tepkime, denge sabiti ne çok büyük ne de çok küçük olanlar ise tersinir tepkimedir.</w:t>
      </w:r>
    </w:p>
    <w:p w:rsidR="001E6E5E" w:rsidRPr="00F66826" w:rsidRDefault="001E6E5E" w:rsidP="001E6E5E">
      <w:pPr>
        <w:jc w:val="both"/>
        <w:rPr>
          <w:rFonts w:ascii="Comic Sans MS" w:hAnsi="Comic Sans MS" w:cs="Arial"/>
          <w:sz w:val="28"/>
          <w:szCs w:val="28"/>
        </w:rPr>
      </w:pPr>
      <w:r w:rsidRPr="00F66826">
        <w:rPr>
          <w:rFonts w:ascii="Comic Sans MS" w:hAnsi="Comic Sans MS" w:cs="Arial"/>
          <w:sz w:val="28"/>
          <w:szCs w:val="28"/>
        </w:rPr>
        <w:t xml:space="preserve">Toplam tepkimenin hızını </w:t>
      </w:r>
      <w:r w:rsidRPr="00F66826">
        <w:rPr>
          <w:rFonts w:ascii="Comic Sans MS" w:hAnsi="Comic Sans MS" w:cs="Arial"/>
          <w:b/>
          <w:sz w:val="28"/>
          <w:szCs w:val="28"/>
        </w:rPr>
        <w:t>hız belirleyen basamak</w:t>
      </w:r>
      <w:r w:rsidRPr="00F66826">
        <w:rPr>
          <w:rFonts w:ascii="Comic Sans MS" w:hAnsi="Comic Sans MS" w:cs="Arial"/>
          <w:sz w:val="28"/>
          <w:szCs w:val="28"/>
        </w:rPr>
        <w:t xml:space="preserve"> olarak da anılan en yavaş basamağın hızı kontrol etmektedir. </w:t>
      </w:r>
    </w:p>
    <w:p w:rsidR="001E6E5E" w:rsidRPr="00F66826" w:rsidRDefault="001E6E5E" w:rsidP="001E6E5E">
      <w:pPr>
        <w:jc w:val="both"/>
        <w:rPr>
          <w:rFonts w:ascii="Comic Sans MS" w:hAnsi="Comic Sans MS" w:cs="Arial"/>
          <w:sz w:val="28"/>
          <w:szCs w:val="28"/>
        </w:rPr>
      </w:pPr>
      <w:r w:rsidRPr="00F66826">
        <w:rPr>
          <w:rFonts w:ascii="Comic Sans MS" w:hAnsi="Comic Sans MS" w:cs="Arial"/>
          <w:sz w:val="28"/>
          <w:szCs w:val="28"/>
        </w:rPr>
        <w:lastRenderedPageBreak/>
        <w:t xml:space="preserve">Basamak tepkimeleri ve hızı belirleyen basamak deneyler yardımıyla belirlenerek karmaşık tepkimenin yürüdüğü yol anlamına gelen </w:t>
      </w:r>
      <w:r w:rsidRPr="00F66826">
        <w:rPr>
          <w:rFonts w:ascii="Comic Sans MS" w:hAnsi="Comic Sans MS" w:cs="Arial"/>
          <w:b/>
          <w:sz w:val="28"/>
          <w:szCs w:val="28"/>
        </w:rPr>
        <w:t xml:space="preserve">tepkime mekanizması </w:t>
      </w:r>
      <w:r w:rsidRPr="00F66826">
        <w:rPr>
          <w:rFonts w:ascii="Comic Sans MS" w:hAnsi="Comic Sans MS" w:cs="Arial"/>
          <w:sz w:val="28"/>
          <w:szCs w:val="28"/>
        </w:rPr>
        <w:t>aydınlatılır.</w:t>
      </w:r>
    </w:p>
    <w:p w:rsidR="001E6E5E" w:rsidRPr="00F66826" w:rsidRDefault="001E6E5E" w:rsidP="001E6E5E">
      <w:pPr>
        <w:jc w:val="both"/>
        <w:rPr>
          <w:rFonts w:ascii="Comic Sans MS" w:hAnsi="Comic Sans MS" w:cs="Arial"/>
          <w:sz w:val="28"/>
          <w:szCs w:val="28"/>
        </w:rPr>
      </w:pPr>
      <w:r w:rsidRPr="00F66826">
        <w:rPr>
          <w:rFonts w:ascii="Comic Sans MS" w:hAnsi="Comic Sans MS" w:cs="Arial"/>
          <w:sz w:val="28"/>
          <w:szCs w:val="28"/>
        </w:rPr>
        <w:t xml:space="preserve">Bir faz içinde yürüyen kimyasal tepkimelere </w:t>
      </w:r>
      <w:r w:rsidRPr="00F66826">
        <w:rPr>
          <w:rFonts w:ascii="Comic Sans MS" w:hAnsi="Comic Sans MS" w:cs="Arial"/>
          <w:b/>
          <w:sz w:val="28"/>
          <w:szCs w:val="28"/>
        </w:rPr>
        <w:t xml:space="preserve">homojen tepkime, </w:t>
      </w:r>
      <w:r w:rsidRPr="00F66826">
        <w:rPr>
          <w:rFonts w:ascii="Comic Sans MS" w:hAnsi="Comic Sans MS" w:cs="Arial"/>
          <w:sz w:val="28"/>
          <w:szCs w:val="28"/>
        </w:rPr>
        <w:t xml:space="preserve">iki ya da daha fazla faz içeren karışımlarda yürüyenlere ise </w:t>
      </w:r>
      <w:r w:rsidRPr="00F66826">
        <w:rPr>
          <w:rFonts w:ascii="Comic Sans MS" w:hAnsi="Comic Sans MS" w:cs="Arial"/>
          <w:b/>
          <w:sz w:val="28"/>
          <w:szCs w:val="28"/>
        </w:rPr>
        <w:t xml:space="preserve">heterojen tepkime </w:t>
      </w:r>
      <w:r w:rsidRPr="00F66826">
        <w:rPr>
          <w:rFonts w:ascii="Comic Sans MS" w:hAnsi="Comic Sans MS" w:cs="Arial"/>
          <w:sz w:val="28"/>
          <w:szCs w:val="28"/>
        </w:rPr>
        <w:t>denir.</w:t>
      </w:r>
    </w:p>
    <w:p w:rsidR="00E25C63" w:rsidRPr="00F66826" w:rsidRDefault="001E6E5E" w:rsidP="001E6E5E">
      <w:pPr>
        <w:jc w:val="both"/>
        <w:rPr>
          <w:rFonts w:ascii="Comic Sans MS" w:hAnsi="Comic Sans MS" w:cs="Arial"/>
          <w:sz w:val="28"/>
          <w:szCs w:val="28"/>
        </w:rPr>
      </w:pPr>
      <w:r w:rsidRPr="00F66826">
        <w:rPr>
          <w:rFonts w:ascii="Comic Sans MS" w:hAnsi="Comic Sans MS" w:cs="Arial"/>
          <w:sz w:val="28"/>
          <w:szCs w:val="28"/>
        </w:rPr>
        <w:t>Bir tepkimenin hızını yükseltmek için uygulanan işleme</w:t>
      </w:r>
      <w:r w:rsidRPr="00F66826">
        <w:rPr>
          <w:rFonts w:ascii="Comic Sans MS" w:hAnsi="Comic Sans MS" w:cs="Arial"/>
          <w:b/>
          <w:sz w:val="28"/>
          <w:szCs w:val="28"/>
        </w:rPr>
        <w:t xml:space="preserve"> kataliz, </w:t>
      </w:r>
      <w:r w:rsidRPr="00F66826">
        <w:rPr>
          <w:rFonts w:ascii="Comic Sans MS" w:hAnsi="Comic Sans MS" w:cs="Arial"/>
          <w:sz w:val="28"/>
          <w:szCs w:val="28"/>
        </w:rPr>
        <w:t>bu işlem için kullanılan maddelere</w:t>
      </w:r>
      <w:r w:rsidRPr="00F66826">
        <w:rPr>
          <w:rFonts w:ascii="Comic Sans MS" w:hAnsi="Comic Sans MS" w:cs="Arial"/>
          <w:b/>
          <w:sz w:val="28"/>
          <w:szCs w:val="28"/>
        </w:rPr>
        <w:t xml:space="preserve"> katalizör </w:t>
      </w:r>
      <w:r w:rsidRPr="00F66826">
        <w:rPr>
          <w:rFonts w:ascii="Comic Sans MS" w:hAnsi="Comic Sans MS" w:cs="Arial"/>
          <w:sz w:val="28"/>
          <w:szCs w:val="28"/>
        </w:rPr>
        <w:t>denir.</w:t>
      </w:r>
    </w:p>
    <w:p w:rsidR="001E6E5E" w:rsidRPr="00F66826" w:rsidRDefault="001E6E5E" w:rsidP="001E6E5E">
      <w:pPr>
        <w:jc w:val="both"/>
        <w:rPr>
          <w:rFonts w:ascii="Comic Sans MS" w:hAnsi="Comic Sans MS" w:cs="Arial"/>
          <w:sz w:val="28"/>
          <w:szCs w:val="28"/>
        </w:rPr>
      </w:pPr>
      <w:r w:rsidRPr="00F66826">
        <w:rPr>
          <w:rFonts w:ascii="Comic Sans MS" w:hAnsi="Comic Sans MS" w:cs="Arial"/>
          <w:sz w:val="28"/>
          <w:szCs w:val="28"/>
        </w:rPr>
        <w:t>Bir tepkimenin hızını düşürme işlemine</w:t>
      </w:r>
      <w:r w:rsidRPr="00F66826">
        <w:rPr>
          <w:rFonts w:ascii="Comic Sans MS" w:hAnsi="Comic Sans MS" w:cs="Arial"/>
          <w:b/>
          <w:sz w:val="28"/>
          <w:szCs w:val="28"/>
        </w:rPr>
        <w:t xml:space="preserve"> inhibasyon, </w:t>
      </w:r>
      <w:r w:rsidRPr="00F66826">
        <w:rPr>
          <w:rFonts w:ascii="Comic Sans MS" w:hAnsi="Comic Sans MS" w:cs="Arial"/>
          <w:sz w:val="28"/>
          <w:szCs w:val="28"/>
        </w:rPr>
        <w:t xml:space="preserve">bu işlem için kullanılan maddelere </w:t>
      </w:r>
      <w:r w:rsidRPr="00F66826">
        <w:rPr>
          <w:rFonts w:ascii="Comic Sans MS" w:hAnsi="Comic Sans MS" w:cs="Arial"/>
          <w:b/>
          <w:sz w:val="28"/>
          <w:szCs w:val="28"/>
        </w:rPr>
        <w:t>inhi</w:t>
      </w:r>
      <w:r w:rsidRPr="00F66826">
        <w:rPr>
          <w:rFonts w:ascii="Comic Sans MS" w:hAnsi="Comic Sans MS" w:cs="Arial"/>
          <w:sz w:val="28"/>
          <w:szCs w:val="28"/>
        </w:rPr>
        <w:t>bitör denir.</w:t>
      </w:r>
    </w:p>
    <w:p w:rsidR="00E25C63" w:rsidRPr="00F66826" w:rsidRDefault="001E6E5E">
      <w:pPr>
        <w:rPr>
          <w:rFonts w:ascii="Comic Sans MS" w:hAnsi="Comic Sans MS" w:cs="Arial"/>
          <w:sz w:val="28"/>
          <w:szCs w:val="28"/>
        </w:rPr>
      </w:pPr>
      <w:r w:rsidRPr="00F66826">
        <w:rPr>
          <w:rFonts w:ascii="Comic Sans MS" w:hAnsi="Comic Sans MS" w:cs="Arial"/>
          <w:sz w:val="28"/>
          <w:szCs w:val="28"/>
        </w:rPr>
        <w:t xml:space="preserve">Endüstriyel kimyasal tepkimelerin cereyan ettiği aygıtlara </w:t>
      </w:r>
      <w:r w:rsidRPr="00F66826">
        <w:rPr>
          <w:rFonts w:ascii="Comic Sans MS" w:hAnsi="Comic Sans MS" w:cs="Arial"/>
          <w:b/>
          <w:sz w:val="28"/>
          <w:szCs w:val="28"/>
        </w:rPr>
        <w:t xml:space="preserve">kimyasal reaktör </w:t>
      </w:r>
      <w:r w:rsidRPr="00F66826">
        <w:rPr>
          <w:rFonts w:ascii="Comic Sans MS" w:hAnsi="Comic Sans MS" w:cs="Arial"/>
          <w:sz w:val="28"/>
          <w:szCs w:val="28"/>
        </w:rPr>
        <w:t>adı verilir.</w:t>
      </w:r>
    </w:p>
    <w:p w:rsidR="0039239B" w:rsidRPr="00F66826" w:rsidRDefault="0039239B">
      <w:pPr>
        <w:rPr>
          <w:rFonts w:ascii="Comic Sans MS" w:hAnsi="Comic Sans MS" w:cs="Arial"/>
          <w:sz w:val="28"/>
          <w:szCs w:val="28"/>
        </w:rPr>
      </w:pPr>
    </w:p>
    <w:p w:rsidR="0039239B" w:rsidRPr="00F66826" w:rsidRDefault="0039239B">
      <w:pPr>
        <w:rPr>
          <w:rFonts w:ascii="Comic Sans MS" w:hAnsi="Comic Sans MS" w:cs="Arial"/>
          <w:b/>
          <w:sz w:val="28"/>
          <w:szCs w:val="28"/>
        </w:rPr>
      </w:pPr>
      <w:r w:rsidRPr="00F66826">
        <w:rPr>
          <w:rFonts w:ascii="Comic Sans MS" w:hAnsi="Comic Sans MS" w:cs="Arial"/>
          <w:b/>
          <w:sz w:val="28"/>
          <w:szCs w:val="28"/>
        </w:rPr>
        <w:t>Tepkime hızı</w:t>
      </w:r>
    </w:p>
    <w:p w:rsidR="0039239B" w:rsidRPr="00F66826" w:rsidRDefault="0039239B" w:rsidP="0039239B">
      <w:pPr>
        <w:jc w:val="both"/>
        <w:rPr>
          <w:rFonts w:ascii="Comic Sans MS" w:hAnsi="Comic Sans MS" w:cs="Arial"/>
          <w:sz w:val="28"/>
          <w:szCs w:val="28"/>
        </w:rPr>
      </w:pPr>
      <w:r w:rsidRPr="00F66826">
        <w:rPr>
          <w:rFonts w:ascii="Comic Sans MS" w:hAnsi="Comic Sans MS" w:cs="Arial"/>
          <w:sz w:val="28"/>
          <w:szCs w:val="28"/>
        </w:rPr>
        <w:t xml:space="preserve">Tepkime konunun zamanla değişme hızının tepkime hacmine oranı </w:t>
      </w:r>
      <w:r w:rsidRPr="00F66826">
        <w:rPr>
          <w:rFonts w:ascii="Comic Sans MS" w:hAnsi="Comic Sans MS" w:cs="Arial"/>
          <w:b/>
          <w:sz w:val="28"/>
          <w:szCs w:val="28"/>
        </w:rPr>
        <w:t xml:space="preserve">tepkime hızı </w:t>
      </w:r>
      <w:r w:rsidRPr="00F66826">
        <w:rPr>
          <w:rFonts w:ascii="Comic Sans MS" w:hAnsi="Comic Sans MS" w:cs="Arial"/>
          <w:sz w:val="28"/>
          <w:szCs w:val="28"/>
        </w:rPr>
        <w:t xml:space="preserve">denir. R ile simgelenen tepkime hızı genel olarak </w:t>
      </w:r>
    </w:p>
    <w:p w:rsidR="00E25C63" w:rsidRPr="00081927" w:rsidRDefault="0039239B" w:rsidP="0039239B">
      <w:pPr>
        <w:jc w:val="center"/>
        <w:rPr>
          <w:rFonts w:ascii="Comic Sans MS" w:hAnsi="Comic Sans MS" w:cs="Arial"/>
          <w:sz w:val="32"/>
          <w:szCs w:val="32"/>
        </w:rPr>
      </w:pPr>
      <w:r w:rsidRPr="00081927">
        <w:rPr>
          <w:rFonts w:ascii="Comic Sans MS" w:hAnsi="Comic Sans MS" w:cs="Arial"/>
          <w:sz w:val="32"/>
          <w:szCs w:val="32"/>
        </w:rPr>
        <w:t>r=</w:t>
      </w:r>
      <m:oMath>
        <m:f>
          <m:fPr>
            <m:ctrlPr>
              <w:rPr>
                <w:rFonts w:ascii="Cambria Math" w:hAnsi="Cambria Math" w:cs="Arial"/>
                <w:i/>
                <w:sz w:val="32"/>
                <w:szCs w:val="32"/>
              </w:rPr>
            </m:ctrlPr>
          </m:fPr>
          <m:num>
            <m:r>
              <w:rPr>
                <w:rFonts w:ascii="Cambria Math" w:hAnsi="Cambria Math" w:cs="Arial"/>
                <w:sz w:val="32"/>
                <w:szCs w:val="32"/>
              </w:rPr>
              <m:t>1 dni</m:t>
            </m:r>
          </m:num>
          <m:den>
            <m:r>
              <w:rPr>
                <w:rFonts w:ascii="Cambria Math" w:hAnsi="Cambria Math" w:cs="Arial"/>
                <w:sz w:val="32"/>
                <w:szCs w:val="32"/>
              </w:rPr>
              <m:t>v dt</m:t>
            </m:r>
          </m:den>
        </m:f>
      </m:oMath>
      <w:r w:rsidRPr="00081927">
        <w:rPr>
          <w:rFonts w:ascii="Comic Sans MS" w:eastAsiaTheme="minorEastAsia" w:hAnsi="Comic Sans MS" w:cs="Arial"/>
          <w:sz w:val="32"/>
          <w:szCs w:val="32"/>
        </w:rPr>
        <w:t xml:space="preserve"> = </w:t>
      </w:r>
      <m:oMath>
        <m:f>
          <m:fPr>
            <m:ctrlPr>
              <w:rPr>
                <w:rFonts w:ascii="Cambria Math" w:eastAsiaTheme="minorEastAsia" w:hAnsi="Cambria Math" w:cs="Arial"/>
                <w:i/>
                <w:sz w:val="32"/>
                <w:szCs w:val="32"/>
              </w:rPr>
            </m:ctrlPr>
          </m:fPr>
          <m:num>
            <m:r>
              <w:rPr>
                <w:rFonts w:ascii="Cambria Math" w:eastAsiaTheme="minorEastAsia" w:hAnsi="Cambria Math" w:cs="Arial"/>
                <w:sz w:val="32"/>
                <w:szCs w:val="32"/>
              </w:rPr>
              <m:t>1</m:t>
            </m:r>
          </m:num>
          <m:den>
            <m:r>
              <w:rPr>
                <w:rFonts w:ascii="Cambria Math" w:eastAsiaTheme="minorEastAsia" w:hAnsi="Cambria Math" w:cs="Arial"/>
                <w:sz w:val="32"/>
                <w:szCs w:val="32"/>
              </w:rPr>
              <m:t>ѵi</m:t>
            </m:r>
          </m:den>
        </m:f>
        <m:r>
          <w:rPr>
            <w:rFonts w:ascii="Cambria Math" w:eastAsiaTheme="minorEastAsia" w:hAnsi="Cambria Math" w:cs="Arial"/>
            <w:sz w:val="32"/>
            <w:szCs w:val="32"/>
          </w:rPr>
          <m:t xml:space="preserve"> </m:t>
        </m:r>
        <m:f>
          <m:fPr>
            <m:ctrlPr>
              <w:rPr>
                <w:rFonts w:ascii="Cambria Math" w:eastAsiaTheme="minorEastAsia" w:hAnsi="Cambria Math" w:cs="Arial"/>
                <w:i/>
                <w:sz w:val="32"/>
                <w:szCs w:val="32"/>
              </w:rPr>
            </m:ctrlPr>
          </m:fPr>
          <m:num>
            <m:r>
              <w:rPr>
                <w:rFonts w:ascii="Cambria Math" w:eastAsiaTheme="minorEastAsia" w:hAnsi="Cambria Math" w:cs="Arial"/>
                <w:sz w:val="32"/>
                <w:szCs w:val="32"/>
              </w:rPr>
              <m:t>d[İ]</m:t>
            </m:r>
          </m:num>
          <m:den>
            <m:r>
              <w:rPr>
                <w:rFonts w:ascii="Cambria Math" w:eastAsiaTheme="minorEastAsia" w:hAnsi="Cambria Math" w:cs="Arial"/>
                <w:sz w:val="32"/>
                <w:szCs w:val="32"/>
              </w:rPr>
              <m:t>dt</m:t>
            </m:r>
          </m:den>
        </m:f>
      </m:oMath>
    </w:p>
    <w:p w:rsidR="0039239B" w:rsidRPr="00F66826" w:rsidRDefault="0039239B">
      <w:pPr>
        <w:jc w:val="both"/>
        <w:rPr>
          <w:rFonts w:ascii="Comic Sans MS" w:hAnsi="Comic Sans MS" w:cs="Arial"/>
          <w:sz w:val="28"/>
          <w:szCs w:val="28"/>
        </w:rPr>
      </w:pPr>
    </w:p>
    <w:p w:rsidR="00144C39" w:rsidRPr="00F66826" w:rsidRDefault="00144C39">
      <w:pPr>
        <w:jc w:val="both"/>
        <w:rPr>
          <w:rFonts w:ascii="Comic Sans MS" w:eastAsiaTheme="minorEastAsia" w:hAnsi="Comic Sans MS" w:cs="Arial"/>
          <w:sz w:val="28"/>
          <w:szCs w:val="28"/>
        </w:rPr>
      </w:pPr>
      <w:r w:rsidRPr="00F66826">
        <w:rPr>
          <w:rFonts w:ascii="Comic Sans MS" w:hAnsi="Comic Sans MS" w:cs="Arial"/>
          <w:sz w:val="28"/>
          <w:szCs w:val="28"/>
        </w:rPr>
        <w:t>Burada [İ] tepkimenin herhangi bir i bileşeninin molaritesini göstermektedir.</w:t>
      </w:r>
      <w:r w:rsidR="003B31D3" w:rsidRPr="00F66826">
        <w:rPr>
          <w:rFonts w:ascii="Comic Sans MS" w:hAnsi="Comic Sans MS" w:cs="Arial"/>
          <w:sz w:val="28"/>
          <w:szCs w:val="28"/>
        </w:rPr>
        <w:t xml:space="preserve"> Buna göre tepkime hızının birimi mol dm</w:t>
      </w:r>
      <w:r w:rsidR="003B31D3" w:rsidRPr="00F66826">
        <w:rPr>
          <w:rFonts w:ascii="Comic Sans MS" w:hAnsi="Comic Sans MS" w:cs="Arial"/>
          <w:sz w:val="28"/>
          <w:szCs w:val="28"/>
          <w:vertAlign w:val="superscript"/>
        </w:rPr>
        <w:t>3</w:t>
      </w:r>
      <w:r w:rsidR="003B31D3" w:rsidRPr="00F66826">
        <w:rPr>
          <w:rFonts w:ascii="Comic Sans MS" w:hAnsi="Comic Sans MS" w:cs="Arial"/>
          <w:sz w:val="28"/>
          <w:szCs w:val="28"/>
        </w:rPr>
        <w:t xml:space="preserve"> s</w:t>
      </w:r>
      <w:r w:rsidR="003B31D3" w:rsidRPr="00F66826">
        <w:rPr>
          <w:rFonts w:ascii="Comic Sans MS" w:hAnsi="Comic Sans MS" w:cs="Arial"/>
          <w:sz w:val="28"/>
          <w:szCs w:val="28"/>
          <w:vertAlign w:val="superscript"/>
        </w:rPr>
        <w:t xml:space="preserve">-1 </w:t>
      </w:r>
      <w:r w:rsidR="003B31D3" w:rsidRPr="00F66826">
        <w:rPr>
          <w:rFonts w:ascii="Comic Sans MS" w:hAnsi="Comic Sans MS" w:cs="Arial"/>
          <w:sz w:val="28"/>
          <w:szCs w:val="28"/>
        </w:rPr>
        <w:t xml:space="preserve">olmaktadır. </w:t>
      </w:r>
      <m:oMath>
        <m:f>
          <m:fPr>
            <m:ctrlPr>
              <w:rPr>
                <w:rFonts w:ascii="Cambria Math" w:eastAsiaTheme="minorEastAsia" w:hAnsi="Cambria Math" w:cs="Arial"/>
                <w:i/>
                <w:sz w:val="32"/>
                <w:szCs w:val="32"/>
              </w:rPr>
            </m:ctrlPr>
          </m:fPr>
          <m:num>
            <m:r>
              <w:rPr>
                <w:rFonts w:ascii="Cambria Math" w:eastAsiaTheme="minorEastAsia" w:hAnsi="Cambria Math" w:cs="Arial"/>
                <w:sz w:val="32"/>
                <w:szCs w:val="32"/>
              </w:rPr>
              <m:t>d[İ]</m:t>
            </m:r>
          </m:num>
          <m:den>
            <m:r>
              <w:rPr>
                <w:rFonts w:ascii="Cambria Math" w:eastAsiaTheme="minorEastAsia" w:hAnsi="Cambria Math" w:cs="Arial"/>
                <w:sz w:val="32"/>
                <w:szCs w:val="32"/>
              </w:rPr>
              <m:t>dt</m:t>
            </m:r>
          </m:den>
        </m:f>
      </m:oMath>
      <w:r w:rsidR="00826AC5" w:rsidRPr="00F66826">
        <w:rPr>
          <w:rFonts w:ascii="Comic Sans MS" w:eastAsiaTheme="minorEastAsia" w:hAnsi="Comic Sans MS" w:cs="Arial"/>
          <w:sz w:val="28"/>
          <w:szCs w:val="28"/>
        </w:rPr>
        <w:t xml:space="preserve"> ise </w:t>
      </w:r>
      <w:r w:rsidR="00826AC5" w:rsidRPr="00F66826">
        <w:rPr>
          <w:rFonts w:ascii="Comic Sans MS" w:eastAsiaTheme="minorEastAsia" w:hAnsi="Comic Sans MS" w:cs="Arial"/>
          <w:b/>
          <w:sz w:val="28"/>
          <w:szCs w:val="28"/>
        </w:rPr>
        <w:t>dönüşüm hızı</w:t>
      </w:r>
      <w:r w:rsidR="00826AC5" w:rsidRPr="00F66826">
        <w:rPr>
          <w:rFonts w:ascii="Comic Sans MS" w:eastAsiaTheme="minorEastAsia" w:hAnsi="Comic Sans MS" w:cs="Arial"/>
          <w:sz w:val="28"/>
          <w:szCs w:val="28"/>
        </w:rPr>
        <w:t xml:space="preserve"> adıyla anılır.</w:t>
      </w:r>
    </w:p>
    <w:p w:rsidR="00B0032E" w:rsidRPr="00F66826" w:rsidRDefault="00B0032E">
      <w:pPr>
        <w:jc w:val="both"/>
        <w:rPr>
          <w:rFonts w:ascii="Comic Sans MS" w:eastAsiaTheme="minorEastAsia" w:hAnsi="Comic Sans MS" w:cs="Arial"/>
          <w:sz w:val="28"/>
          <w:szCs w:val="28"/>
        </w:rPr>
      </w:pPr>
    </w:p>
    <w:p w:rsidR="00B0032E" w:rsidRPr="00F66826" w:rsidRDefault="00B0032E">
      <w:pPr>
        <w:jc w:val="both"/>
        <w:rPr>
          <w:rFonts w:ascii="Comic Sans MS" w:eastAsiaTheme="minorEastAsia" w:hAnsi="Comic Sans MS" w:cs="Arial"/>
          <w:b/>
          <w:sz w:val="28"/>
          <w:szCs w:val="28"/>
        </w:rPr>
      </w:pPr>
      <w:r w:rsidRPr="00F66826">
        <w:rPr>
          <w:rFonts w:ascii="Comic Sans MS" w:eastAsiaTheme="minorEastAsia" w:hAnsi="Comic Sans MS" w:cs="Arial"/>
          <w:b/>
          <w:sz w:val="28"/>
          <w:szCs w:val="28"/>
        </w:rPr>
        <w:t>Hız yasası</w:t>
      </w:r>
    </w:p>
    <w:p w:rsidR="00B0032E" w:rsidRPr="00F66826" w:rsidRDefault="00B0032E">
      <w:pPr>
        <w:jc w:val="both"/>
        <w:rPr>
          <w:rFonts w:ascii="Comic Sans MS" w:eastAsiaTheme="minorEastAsia" w:hAnsi="Comic Sans MS" w:cs="Arial"/>
          <w:sz w:val="28"/>
          <w:szCs w:val="28"/>
        </w:rPr>
      </w:pPr>
      <w:r w:rsidRPr="00F66826">
        <w:rPr>
          <w:rFonts w:ascii="Comic Sans MS" w:eastAsiaTheme="minorEastAsia" w:hAnsi="Comic Sans MS" w:cs="Arial"/>
          <w:sz w:val="28"/>
          <w:szCs w:val="28"/>
        </w:rPr>
        <w:t>Tepkime hızının tepkimeye gi</w:t>
      </w:r>
      <w:r w:rsidR="00DA3D68" w:rsidRPr="00F66826">
        <w:rPr>
          <w:rFonts w:ascii="Comic Sans MS" w:eastAsiaTheme="minorEastAsia" w:hAnsi="Comic Sans MS" w:cs="Arial"/>
          <w:sz w:val="28"/>
          <w:szCs w:val="28"/>
        </w:rPr>
        <w:t>ren</w:t>
      </w:r>
      <w:r w:rsidRPr="00F66826">
        <w:rPr>
          <w:rFonts w:ascii="Comic Sans MS" w:eastAsiaTheme="minorEastAsia" w:hAnsi="Comic Sans MS" w:cs="Arial"/>
          <w:sz w:val="28"/>
          <w:szCs w:val="28"/>
        </w:rPr>
        <w:t xml:space="preserve"> bileşenlerin molaritelerinin kuvvetleri çarpımı ile orantılı olması </w:t>
      </w:r>
      <w:r w:rsidRPr="00F66826">
        <w:rPr>
          <w:rFonts w:ascii="Comic Sans MS" w:eastAsiaTheme="minorEastAsia" w:hAnsi="Comic Sans MS" w:cs="Arial"/>
          <w:b/>
          <w:sz w:val="28"/>
          <w:szCs w:val="28"/>
        </w:rPr>
        <w:t>hız yasası</w:t>
      </w:r>
      <w:r w:rsidRPr="00F66826">
        <w:rPr>
          <w:rFonts w:ascii="Comic Sans MS" w:eastAsiaTheme="minorEastAsia" w:hAnsi="Comic Sans MS" w:cs="Arial"/>
          <w:sz w:val="28"/>
          <w:szCs w:val="28"/>
        </w:rPr>
        <w:t xml:space="preserve"> ile belirtilir.</w:t>
      </w:r>
    </w:p>
    <w:p w:rsidR="009A4438" w:rsidRPr="00F66826" w:rsidRDefault="009A4438">
      <w:pPr>
        <w:jc w:val="both"/>
        <w:rPr>
          <w:rFonts w:ascii="Comic Sans MS" w:eastAsiaTheme="minorEastAsia" w:hAnsi="Comic Sans MS" w:cs="Arial"/>
          <w:sz w:val="28"/>
          <w:szCs w:val="28"/>
        </w:rPr>
      </w:pPr>
    </w:p>
    <w:p w:rsidR="00DA3D68" w:rsidRPr="00081927" w:rsidRDefault="00DA3D68" w:rsidP="00D666BB">
      <w:pPr>
        <w:jc w:val="center"/>
        <w:rPr>
          <w:rFonts w:ascii="Comic Sans MS" w:eastAsiaTheme="minorEastAsia" w:hAnsi="Comic Sans MS" w:cs="Arial"/>
          <w:sz w:val="32"/>
          <w:szCs w:val="32"/>
        </w:rPr>
      </w:pPr>
      <w:r w:rsidRPr="00081927">
        <w:rPr>
          <w:rFonts w:ascii="Cambria" w:eastAsiaTheme="minorEastAsia" w:hAnsi="Cambria" w:cs="Cambria"/>
          <w:sz w:val="32"/>
          <w:szCs w:val="32"/>
        </w:rPr>
        <w:lastRenderedPageBreak/>
        <w:t>ѵ</w:t>
      </w:r>
      <w:r w:rsidRPr="00081927">
        <w:rPr>
          <w:rFonts w:ascii="Comic Sans MS" w:eastAsiaTheme="minorEastAsia" w:hAnsi="Comic Sans MS" w:cs="Arial"/>
          <w:sz w:val="32"/>
          <w:szCs w:val="32"/>
          <w:vertAlign w:val="subscript"/>
        </w:rPr>
        <w:t>A</w:t>
      </w:r>
      <w:r w:rsidRPr="00081927">
        <w:rPr>
          <w:rFonts w:ascii="Comic Sans MS" w:eastAsiaTheme="minorEastAsia" w:hAnsi="Comic Sans MS" w:cs="Arial"/>
          <w:sz w:val="32"/>
          <w:szCs w:val="32"/>
        </w:rPr>
        <w:t xml:space="preserve"> + </w:t>
      </w:r>
      <w:r w:rsidRPr="00081927">
        <w:rPr>
          <w:rFonts w:ascii="Cambria" w:eastAsiaTheme="minorEastAsia" w:hAnsi="Cambria" w:cs="Cambria"/>
          <w:sz w:val="32"/>
          <w:szCs w:val="32"/>
        </w:rPr>
        <w:t>ѵ</w:t>
      </w:r>
      <w:r w:rsidRPr="00081927">
        <w:rPr>
          <w:rFonts w:ascii="Comic Sans MS" w:eastAsiaTheme="minorEastAsia" w:hAnsi="Comic Sans MS" w:cs="Arial"/>
          <w:sz w:val="32"/>
          <w:szCs w:val="32"/>
          <w:vertAlign w:val="subscript"/>
        </w:rPr>
        <w:t>B</w:t>
      </w:r>
      <w:r w:rsidRPr="00081927">
        <w:rPr>
          <w:rFonts w:ascii="Comic Sans MS" w:eastAsiaTheme="minorEastAsia" w:hAnsi="Comic Sans MS" w:cs="Arial"/>
          <w:sz w:val="32"/>
          <w:szCs w:val="32"/>
        </w:rPr>
        <w:t xml:space="preserve"> +… ------ürünler</w:t>
      </w:r>
    </w:p>
    <w:p w:rsidR="00D666BB" w:rsidRPr="00F66826" w:rsidRDefault="00D666BB" w:rsidP="00D666BB">
      <w:pPr>
        <w:jc w:val="both"/>
        <w:rPr>
          <w:rFonts w:ascii="Comic Sans MS" w:eastAsiaTheme="minorEastAsia" w:hAnsi="Comic Sans MS" w:cs="Arial"/>
          <w:sz w:val="28"/>
          <w:szCs w:val="28"/>
        </w:rPr>
      </w:pPr>
      <w:r w:rsidRPr="00F66826">
        <w:rPr>
          <w:rFonts w:ascii="Comic Sans MS" w:eastAsiaTheme="minorEastAsia" w:hAnsi="Comic Sans MS" w:cs="Arial"/>
          <w:sz w:val="28"/>
          <w:szCs w:val="28"/>
        </w:rPr>
        <w:t>tepkimesi içi yazılan</w:t>
      </w:r>
    </w:p>
    <w:p w:rsidR="00F822AE" w:rsidRPr="00F66826" w:rsidRDefault="00F822AE" w:rsidP="00F822AE">
      <w:pPr>
        <w:jc w:val="center"/>
        <w:rPr>
          <w:rFonts w:ascii="Comic Sans MS" w:eastAsiaTheme="minorEastAsia" w:hAnsi="Comic Sans MS" w:cs="Arial"/>
          <w:sz w:val="28"/>
          <w:szCs w:val="28"/>
        </w:rPr>
      </w:pPr>
      <w:r w:rsidRPr="00F66826">
        <w:rPr>
          <w:rFonts w:ascii="Comic Sans MS" w:eastAsiaTheme="minorEastAsia" w:hAnsi="Comic Sans MS" w:cs="Arial"/>
          <w:sz w:val="28"/>
          <w:szCs w:val="28"/>
        </w:rPr>
        <w:t>r=(1/)(d[A]/dt) = k[A]</w:t>
      </w:r>
      <w:r w:rsidRPr="00F66826">
        <w:rPr>
          <w:rFonts w:ascii="Comic Sans MS" w:eastAsiaTheme="minorEastAsia" w:hAnsi="Comic Sans MS" w:cs="Arial"/>
          <w:sz w:val="28"/>
          <w:szCs w:val="28"/>
          <w:vertAlign w:val="superscript"/>
        </w:rPr>
        <w:t>α</w:t>
      </w:r>
      <w:r w:rsidRPr="00F66826">
        <w:rPr>
          <w:rFonts w:ascii="Comic Sans MS" w:eastAsiaTheme="minorEastAsia" w:hAnsi="Comic Sans MS" w:cs="Arial"/>
          <w:sz w:val="28"/>
          <w:szCs w:val="28"/>
        </w:rPr>
        <w:t>. [B]</w:t>
      </w:r>
      <w:r w:rsidRPr="00F66826">
        <w:rPr>
          <w:rFonts w:ascii="Comic Sans MS" w:eastAsiaTheme="minorEastAsia" w:hAnsi="Comic Sans MS" w:cs="Arial"/>
          <w:sz w:val="28"/>
          <w:szCs w:val="28"/>
          <w:vertAlign w:val="superscript"/>
        </w:rPr>
        <w:t>β</w:t>
      </w:r>
    </w:p>
    <w:p w:rsidR="00F822AE" w:rsidRPr="00F66826" w:rsidRDefault="00F822AE" w:rsidP="00F822AE">
      <w:pPr>
        <w:jc w:val="center"/>
        <w:rPr>
          <w:rFonts w:ascii="Comic Sans MS" w:eastAsiaTheme="minorEastAsia" w:hAnsi="Comic Sans MS" w:cs="Arial"/>
          <w:sz w:val="28"/>
          <w:szCs w:val="28"/>
        </w:rPr>
      </w:pPr>
    </w:p>
    <w:p w:rsidR="00F822AE" w:rsidRPr="00F66826" w:rsidRDefault="00F822AE" w:rsidP="00F822AE">
      <w:pPr>
        <w:jc w:val="both"/>
        <w:rPr>
          <w:rFonts w:ascii="Comic Sans MS" w:eastAsiaTheme="minorEastAsia" w:hAnsi="Comic Sans MS" w:cs="Arial"/>
          <w:b/>
          <w:sz w:val="28"/>
          <w:szCs w:val="28"/>
        </w:rPr>
      </w:pPr>
      <w:r w:rsidRPr="00F66826">
        <w:rPr>
          <w:rFonts w:ascii="Comic Sans MS" w:eastAsiaTheme="minorEastAsia" w:hAnsi="Comic Sans MS" w:cs="Arial"/>
          <w:sz w:val="28"/>
          <w:szCs w:val="28"/>
        </w:rPr>
        <w:t xml:space="preserve">şeklindeki eşitliğe </w:t>
      </w:r>
      <w:r w:rsidRPr="00F66826">
        <w:rPr>
          <w:rFonts w:ascii="Comic Sans MS" w:eastAsiaTheme="minorEastAsia" w:hAnsi="Comic Sans MS" w:cs="Arial"/>
          <w:b/>
          <w:sz w:val="28"/>
          <w:szCs w:val="28"/>
        </w:rPr>
        <w:t>hız yasası</w:t>
      </w:r>
      <w:r w:rsidRPr="00F66826">
        <w:rPr>
          <w:rFonts w:ascii="Comic Sans MS" w:eastAsiaTheme="minorEastAsia" w:hAnsi="Comic Sans MS" w:cs="Arial"/>
          <w:sz w:val="28"/>
          <w:szCs w:val="28"/>
        </w:rPr>
        <w:t xml:space="preserve"> denir. Buradaki k niceliğine </w:t>
      </w:r>
      <w:r w:rsidRPr="00F66826">
        <w:rPr>
          <w:rFonts w:ascii="Comic Sans MS" w:eastAsiaTheme="minorEastAsia" w:hAnsi="Comic Sans MS" w:cs="Arial"/>
          <w:b/>
          <w:sz w:val="28"/>
          <w:szCs w:val="28"/>
        </w:rPr>
        <w:t>h</w:t>
      </w:r>
      <w:r w:rsidR="00081927">
        <w:rPr>
          <w:rFonts w:ascii="Comic Sans MS" w:eastAsiaTheme="minorEastAsia" w:hAnsi="Comic Sans MS" w:cs="Arial"/>
          <w:b/>
          <w:sz w:val="28"/>
          <w:szCs w:val="28"/>
        </w:rPr>
        <w:t>ı</w:t>
      </w:r>
      <w:r w:rsidRPr="00F66826">
        <w:rPr>
          <w:rFonts w:ascii="Comic Sans MS" w:eastAsiaTheme="minorEastAsia" w:hAnsi="Comic Sans MS" w:cs="Arial"/>
          <w:b/>
          <w:sz w:val="28"/>
          <w:szCs w:val="28"/>
        </w:rPr>
        <w:t xml:space="preserve">z sabiti </w:t>
      </w:r>
      <w:r w:rsidRPr="00F66826">
        <w:rPr>
          <w:rFonts w:ascii="Comic Sans MS" w:eastAsiaTheme="minorEastAsia" w:hAnsi="Comic Sans MS" w:cs="Arial"/>
          <w:sz w:val="28"/>
          <w:szCs w:val="28"/>
        </w:rPr>
        <w:t xml:space="preserve">ya da </w:t>
      </w:r>
      <w:r w:rsidRPr="00F66826">
        <w:rPr>
          <w:rFonts w:ascii="Comic Sans MS" w:eastAsiaTheme="minorEastAsia" w:hAnsi="Comic Sans MS" w:cs="Arial"/>
          <w:b/>
          <w:sz w:val="28"/>
          <w:szCs w:val="28"/>
        </w:rPr>
        <w:t xml:space="preserve">hız katsayısı </w:t>
      </w:r>
      <w:r w:rsidRPr="00F66826">
        <w:rPr>
          <w:rFonts w:ascii="Comic Sans MS" w:eastAsiaTheme="minorEastAsia" w:hAnsi="Comic Sans MS" w:cs="Arial"/>
          <w:sz w:val="28"/>
          <w:szCs w:val="28"/>
        </w:rPr>
        <w:t xml:space="preserve">adı verilir. Bu eşitlikteki α ve β üslerine sırasıyla A ve B bileşenlerine göre </w:t>
      </w:r>
      <w:r w:rsidRPr="00F66826">
        <w:rPr>
          <w:rFonts w:ascii="Comic Sans MS" w:eastAsiaTheme="minorEastAsia" w:hAnsi="Comic Sans MS" w:cs="Arial"/>
          <w:b/>
          <w:sz w:val="28"/>
          <w:szCs w:val="28"/>
        </w:rPr>
        <w:t>tepkime derecesi</w:t>
      </w:r>
    </w:p>
    <w:p w:rsidR="00F822AE" w:rsidRPr="00F66826" w:rsidRDefault="00F822AE" w:rsidP="00F822AE">
      <w:pPr>
        <w:jc w:val="center"/>
        <w:rPr>
          <w:rFonts w:ascii="Comic Sans MS" w:eastAsiaTheme="minorEastAsia" w:hAnsi="Comic Sans MS" w:cs="Arial"/>
          <w:sz w:val="28"/>
          <w:szCs w:val="28"/>
        </w:rPr>
      </w:pPr>
      <w:r w:rsidRPr="00F66826">
        <w:rPr>
          <w:rFonts w:ascii="Comic Sans MS" w:eastAsiaTheme="minorEastAsia" w:hAnsi="Comic Sans MS" w:cs="Arial"/>
          <w:b/>
          <w:sz w:val="28"/>
          <w:szCs w:val="28"/>
        </w:rPr>
        <w:t>n=</w:t>
      </w:r>
      <w:r w:rsidRPr="00F66826">
        <w:rPr>
          <w:rFonts w:ascii="Comic Sans MS" w:eastAsiaTheme="minorEastAsia" w:hAnsi="Comic Sans MS" w:cs="Arial"/>
          <w:sz w:val="28"/>
          <w:szCs w:val="28"/>
        </w:rPr>
        <w:t xml:space="preserve"> α + β</w:t>
      </w:r>
    </w:p>
    <w:p w:rsidR="00F822AE" w:rsidRPr="00F66826" w:rsidRDefault="00F822AE" w:rsidP="00F822AE">
      <w:pPr>
        <w:jc w:val="both"/>
        <w:rPr>
          <w:rFonts w:ascii="Comic Sans MS" w:eastAsiaTheme="minorEastAsia" w:hAnsi="Comic Sans MS" w:cs="Arial"/>
          <w:sz w:val="28"/>
          <w:szCs w:val="28"/>
        </w:rPr>
      </w:pPr>
      <w:r w:rsidRPr="00F66826">
        <w:rPr>
          <w:rFonts w:ascii="Comic Sans MS" w:eastAsiaTheme="minorEastAsia" w:hAnsi="Comic Sans MS" w:cs="Arial"/>
          <w:sz w:val="28"/>
          <w:szCs w:val="28"/>
        </w:rPr>
        <w:t xml:space="preserve">toplamına ise </w:t>
      </w:r>
      <w:r w:rsidRPr="00F66826">
        <w:rPr>
          <w:rFonts w:ascii="Comic Sans MS" w:eastAsiaTheme="minorEastAsia" w:hAnsi="Comic Sans MS" w:cs="Arial"/>
          <w:b/>
          <w:sz w:val="28"/>
          <w:szCs w:val="28"/>
        </w:rPr>
        <w:t>toplam tepkime derecesi</w:t>
      </w:r>
      <w:r w:rsidRPr="00F66826">
        <w:rPr>
          <w:rFonts w:ascii="Comic Sans MS" w:eastAsiaTheme="minorEastAsia" w:hAnsi="Comic Sans MS" w:cs="Arial"/>
          <w:sz w:val="28"/>
          <w:szCs w:val="28"/>
        </w:rPr>
        <w:t xml:space="preserve"> denir.</w:t>
      </w:r>
    </w:p>
    <w:p w:rsidR="00F822AE" w:rsidRPr="00F66826" w:rsidRDefault="00F822AE" w:rsidP="00F822AE">
      <w:pPr>
        <w:jc w:val="both"/>
        <w:rPr>
          <w:rFonts w:ascii="Comic Sans MS" w:eastAsiaTheme="minorEastAsia" w:hAnsi="Comic Sans MS" w:cs="Arial"/>
          <w:sz w:val="28"/>
          <w:szCs w:val="28"/>
        </w:rPr>
      </w:pPr>
      <w:r w:rsidRPr="00F66826">
        <w:rPr>
          <w:rFonts w:ascii="Comic Sans MS" w:eastAsiaTheme="minorEastAsia" w:hAnsi="Comic Sans MS" w:cs="Arial"/>
          <w:sz w:val="28"/>
          <w:szCs w:val="28"/>
        </w:rPr>
        <w:t>Birimsiz sayılar olan ürünlere göre ve toplam tepkime derecesi</w:t>
      </w:r>
      <w:r w:rsidR="00DB5653">
        <w:rPr>
          <w:rFonts w:ascii="Comic Sans MS" w:eastAsiaTheme="minorEastAsia" w:hAnsi="Comic Sans MS" w:cs="Arial"/>
          <w:sz w:val="28"/>
          <w:szCs w:val="28"/>
        </w:rPr>
        <w:t xml:space="preserve"> </w:t>
      </w:r>
      <w:r w:rsidRPr="00F66826">
        <w:rPr>
          <w:rFonts w:ascii="Comic Sans MS" w:eastAsiaTheme="minorEastAsia" w:hAnsi="Comic Sans MS" w:cs="Arial"/>
          <w:sz w:val="28"/>
          <w:szCs w:val="28"/>
        </w:rPr>
        <w:t>-1, 0, ½,</w:t>
      </w:r>
      <w:r w:rsidR="004530D1" w:rsidRPr="00F66826">
        <w:rPr>
          <w:rFonts w:ascii="Comic Sans MS" w:eastAsiaTheme="minorEastAsia" w:hAnsi="Comic Sans MS" w:cs="Arial"/>
          <w:sz w:val="28"/>
          <w:szCs w:val="28"/>
        </w:rPr>
        <w:t xml:space="preserve"> 1, 3/2, 2, ve 3 gibi değer</w:t>
      </w:r>
      <w:r w:rsidRPr="00F66826">
        <w:rPr>
          <w:rFonts w:ascii="Comic Sans MS" w:eastAsiaTheme="minorEastAsia" w:hAnsi="Comic Sans MS" w:cs="Arial"/>
          <w:sz w:val="28"/>
          <w:szCs w:val="28"/>
        </w:rPr>
        <w:t>ler alabilmektedir.</w:t>
      </w:r>
    </w:p>
    <w:p w:rsidR="009A4438" w:rsidRPr="00F66826" w:rsidRDefault="009A4438" w:rsidP="00F822AE">
      <w:pPr>
        <w:jc w:val="both"/>
        <w:rPr>
          <w:rFonts w:ascii="Comic Sans MS" w:eastAsiaTheme="minorEastAsia" w:hAnsi="Comic Sans MS" w:cs="Arial"/>
          <w:sz w:val="28"/>
          <w:szCs w:val="28"/>
        </w:rPr>
      </w:pPr>
      <w:r w:rsidRPr="00F66826">
        <w:rPr>
          <w:rFonts w:ascii="Comic Sans MS" w:eastAsiaTheme="minorEastAsia" w:hAnsi="Comic Sans MS" w:cs="Arial"/>
          <w:sz w:val="28"/>
          <w:szCs w:val="28"/>
        </w:rPr>
        <w:t>Tepkime hızının birimi daima mol dm</w:t>
      </w:r>
      <w:r w:rsidRPr="00F66826">
        <w:rPr>
          <w:rFonts w:ascii="Comic Sans MS" w:eastAsiaTheme="minorEastAsia" w:hAnsi="Comic Sans MS" w:cs="Arial"/>
          <w:sz w:val="28"/>
          <w:szCs w:val="28"/>
          <w:vertAlign w:val="superscript"/>
        </w:rPr>
        <w:t>3</w:t>
      </w:r>
      <w:r w:rsidRPr="00F66826">
        <w:rPr>
          <w:rFonts w:ascii="Comic Sans MS" w:eastAsiaTheme="minorEastAsia" w:hAnsi="Comic Sans MS" w:cs="Arial"/>
          <w:sz w:val="28"/>
          <w:szCs w:val="28"/>
        </w:rPr>
        <w:t xml:space="preserve"> s</w:t>
      </w:r>
      <w:r w:rsidRPr="00F66826">
        <w:rPr>
          <w:rFonts w:ascii="Comic Sans MS" w:eastAsiaTheme="minorEastAsia" w:hAnsi="Comic Sans MS" w:cs="Arial"/>
          <w:sz w:val="28"/>
          <w:szCs w:val="28"/>
          <w:vertAlign w:val="superscript"/>
        </w:rPr>
        <w:t>-1</w:t>
      </w:r>
      <w:r w:rsidRPr="00F66826">
        <w:rPr>
          <w:rFonts w:ascii="Comic Sans MS" w:eastAsiaTheme="minorEastAsia" w:hAnsi="Comic Sans MS" w:cs="Arial"/>
          <w:sz w:val="28"/>
          <w:szCs w:val="28"/>
        </w:rPr>
        <w:t xml:space="preserve"> olduğuna göre tepkime hız sabitinin birimi denel yoldan belirlenen hız yasası dikkate alınarak bulunur.</w:t>
      </w:r>
      <w:r w:rsidR="00FB7315" w:rsidRPr="00F66826">
        <w:rPr>
          <w:rFonts w:ascii="Comic Sans MS" w:eastAsiaTheme="minorEastAsia" w:hAnsi="Comic Sans MS" w:cs="Arial"/>
          <w:sz w:val="28"/>
          <w:szCs w:val="28"/>
        </w:rPr>
        <w:t xml:space="preserve"> </w:t>
      </w:r>
      <w:r w:rsidR="0017607A" w:rsidRPr="00F66826">
        <w:rPr>
          <w:rFonts w:ascii="Comic Sans MS" w:eastAsiaTheme="minorEastAsia" w:hAnsi="Comic Sans MS" w:cs="Arial"/>
          <w:sz w:val="28"/>
          <w:szCs w:val="28"/>
        </w:rPr>
        <w:t>Hız sabiti ve bi</w:t>
      </w:r>
      <w:r w:rsidR="00FB7315" w:rsidRPr="00F66826">
        <w:rPr>
          <w:rFonts w:ascii="Comic Sans MS" w:eastAsiaTheme="minorEastAsia" w:hAnsi="Comic Sans MS" w:cs="Arial"/>
          <w:sz w:val="28"/>
          <w:szCs w:val="28"/>
        </w:rPr>
        <w:t>rimsiz bir sayı olan derece tep</w:t>
      </w:r>
      <w:r w:rsidR="0017607A" w:rsidRPr="00F66826">
        <w:rPr>
          <w:rFonts w:ascii="Comic Sans MS" w:eastAsiaTheme="minorEastAsia" w:hAnsi="Comic Sans MS" w:cs="Arial"/>
          <w:sz w:val="28"/>
          <w:szCs w:val="28"/>
        </w:rPr>
        <w:t xml:space="preserve">kimeye giren maddelerin derişimine bağlı değildir. </w:t>
      </w:r>
    </w:p>
    <w:p w:rsidR="0017607A" w:rsidRPr="00F66826" w:rsidRDefault="0017607A" w:rsidP="00F822AE">
      <w:pPr>
        <w:jc w:val="both"/>
        <w:rPr>
          <w:rFonts w:ascii="Comic Sans MS" w:eastAsiaTheme="minorEastAsia" w:hAnsi="Comic Sans MS" w:cs="Arial"/>
          <w:sz w:val="28"/>
          <w:szCs w:val="28"/>
        </w:rPr>
      </w:pPr>
      <w:r w:rsidRPr="00F66826">
        <w:rPr>
          <w:rFonts w:ascii="Comic Sans MS" w:eastAsiaTheme="minorEastAsia" w:hAnsi="Comic Sans MS" w:cs="Arial"/>
          <w:sz w:val="28"/>
          <w:szCs w:val="28"/>
        </w:rPr>
        <w:t xml:space="preserve">Tepkime hız sabiti saıcaklık ve basınçla değişmektedir. </w:t>
      </w:r>
    </w:p>
    <w:p w:rsidR="0017607A" w:rsidRPr="00F66826" w:rsidRDefault="0017607A" w:rsidP="00F822AE">
      <w:pPr>
        <w:jc w:val="both"/>
        <w:rPr>
          <w:rFonts w:ascii="Comic Sans MS" w:eastAsiaTheme="minorEastAsia" w:hAnsi="Comic Sans MS" w:cs="Arial"/>
          <w:sz w:val="28"/>
          <w:szCs w:val="28"/>
        </w:rPr>
      </w:pPr>
      <w:r w:rsidRPr="00F66826">
        <w:rPr>
          <w:rFonts w:ascii="Comic Sans MS" w:eastAsiaTheme="minorEastAsia" w:hAnsi="Comic Sans MS" w:cs="Arial"/>
          <w:sz w:val="28"/>
          <w:szCs w:val="28"/>
        </w:rPr>
        <w:t xml:space="preserve">Hız yasası diferensiyel bir denklemdir. Bu diferensiyel denklem matematiksel yoldan çözülerek </w:t>
      </w:r>
      <w:r w:rsidRPr="00F66826">
        <w:rPr>
          <w:rFonts w:ascii="Comic Sans MS" w:eastAsiaTheme="minorEastAsia" w:hAnsi="Comic Sans MS" w:cs="Arial"/>
          <w:b/>
          <w:sz w:val="28"/>
          <w:szCs w:val="28"/>
        </w:rPr>
        <w:t xml:space="preserve">integrallenmiş hız yasası </w:t>
      </w:r>
      <w:r w:rsidRPr="00F66826">
        <w:rPr>
          <w:rFonts w:ascii="Comic Sans MS" w:eastAsiaTheme="minorEastAsia" w:hAnsi="Comic Sans MS" w:cs="Arial"/>
          <w:sz w:val="28"/>
          <w:szCs w:val="28"/>
        </w:rPr>
        <w:t>bulunur.</w:t>
      </w:r>
    </w:p>
    <w:p w:rsidR="00FB7315" w:rsidRPr="00F66826" w:rsidRDefault="00FB7315" w:rsidP="00F822AE">
      <w:pPr>
        <w:jc w:val="both"/>
        <w:rPr>
          <w:rFonts w:ascii="Comic Sans MS" w:eastAsiaTheme="minorEastAsia" w:hAnsi="Comic Sans MS" w:cs="Arial"/>
          <w:sz w:val="28"/>
          <w:szCs w:val="28"/>
        </w:rPr>
      </w:pPr>
    </w:p>
    <w:p w:rsidR="00FB7315" w:rsidRPr="00F66826" w:rsidRDefault="00FB7315" w:rsidP="00F822AE">
      <w:pPr>
        <w:jc w:val="both"/>
        <w:rPr>
          <w:rFonts w:ascii="Comic Sans MS" w:hAnsi="Comic Sans MS" w:cs="Arial"/>
          <w:sz w:val="28"/>
          <w:szCs w:val="28"/>
        </w:rPr>
      </w:pPr>
      <w:r w:rsidRPr="00F66826">
        <w:rPr>
          <w:rFonts w:ascii="Comic Sans MS" w:eastAsiaTheme="minorEastAsia" w:hAnsi="Comic Sans MS" w:cs="Arial"/>
          <w:sz w:val="28"/>
          <w:szCs w:val="28"/>
        </w:rPr>
        <w:t xml:space="preserve">Tepkimeye giren molekül sayısına </w:t>
      </w:r>
      <w:r w:rsidRPr="00F66826">
        <w:rPr>
          <w:rFonts w:ascii="Comic Sans MS" w:eastAsiaTheme="minorEastAsia" w:hAnsi="Comic Sans MS" w:cs="Arial"/>
          <w:b/>
          <w:sz w:val="28"/>
          <w:szCs w:val="28"/>
        </w:rPr>
        <w:t xml:space="preserve">molekülerite </w:t>
      </w:r>
      <w:r w:rsidRPr="00F66826">
        <w:rPr>
          <w:rFonts w:ascii="Comic Sans MS" w:eastAsiaTheme="minorEastAsia" w:hAnsi="Comic Sans MS" w:cs="Arial"/>
          <w:sz w:val="28"/>
          <w:szCs w:val="28"/>
        </w:rPr>
        <w:t xml:space="preserve">adı verilir. Denel yoldan belirlenen derece ile stokiyometrik denklemden görülen genellikle birbirinden farklıdır. Mekanizması karmaşık olan tepkimeler için derece kıyaslaması anlamsızdır. Bu nedenle birçok kitapta molekülerite kavramı kullanılmamaktadır. Bir, iki ve üç molekül ile başlayan tepkimelere sırasıyla </w:t>
      </w:r>
      <w:r w:rsidRPr="00F66826">
        <w:rPr>
          <w:rFonts w:ascii="Comic Sans MS" w:eastAsiaTheme="minorEastAsia" w:hAnsi="Comic Sans MS" w:cs="Arial"/>
          <w:b/>
          <w:sz w:val="28"/>
          <w:szCs w:val="28"/>
        </w:rPr>
        <w:t>unimoleküle</w:t>
      </w:r>
      <w:r w:rsidR="00DB5653">
        <w:rPr>
          <w:rFonts w:ascii="Comic Sans MS" w:eastAsiaTheme="minorEastAsia" w:hAnsi="Comic Sans MS" w:cs="Arial"/>
          <w:b/>
          <w:sz w:val="28"/>
          <w:szCs w:val="28"/>
        </w:rPr>
        <w:t>r</w:t>
      </w:r>
      <w:r w:rsidRPr="00F66826">
        <w:rPr>
          <w:rFonts w:ascii="Comic Sans MS" w:eastAsiaTheme="minorEastAsia" w:hAnsi="Comic Sans MS" w:cs="Arial"/>
          <w:b/>
          <w:sz w:val="28"/>
          <w:szCs w:val="28"/>
        </w:rPr>
        <w:t xml:space="preserve"> tepkime, bimoleküler tepkime ve trimoleküler tepkime</w:t>
      </w:r>
      <w:r w:rsidRPr="00F66826">
        <w:rPr>
          <w:rFonts w:ascii="Comic Sans MS" w:eastAsiaTheme="minorEastAsia" w:hAnsi="Comic Sans MS" w:cs="Arial"/>
          <w:sz w:val="28"/>
          <w:szCs w:val="28"/>
        </w:rPr>
        <w:t xml:space="preserve"> adı verilir. Tepkimelerin çoğu unimoleküler ve bimolekülerdir. Trimoleküler tepkimelerin s</w:t>
      </w:r>
      <w:r w:rsidR="00DB5653">
        <w:rPr>
          <w:rFonts w:ascii="Comic Sans MS" w:eastAsiaTheme="minorEastAsia" w:hAnsi="Comic Sans MS" w:cs="Arial"/>
          <w:sz w:val="28"/>
          <w:szCs w:val="28"/>
        </w:rPr>
        <w:t xml:space="preserve">ayısı oldukça azdır. </w:t>
      </w:r>
      <w:bookmarkStart w:id="0" w:name="_GoBack"/>
      <w:bookmarkEnd w:id="0"/>
      <w:r w:rsidRPr="00F66826">
        <w:rPr>
          <w:rFonts w:ascii="Comic Sans MS" w:eastAsiaTheme="minorEastAsia" w:hAnsi="Comic Sans MS" w:cs="Arial"/>
          <w:sz w:val="28"/>
          <w:szCs w:val="28"/>
        </w:rPr>
        <w:t xml:space="preserve">Benzer </w:t>
      </w:r>
      <w:r w:rsidRPr="00F66826">
        <w:rPr>
          <w:rFonts w:ascii="Comic Sans MS" w:eastAsiaTheme="minorEastAsia" w:hAnsi="Comic Sans MS" w:cs="Arial"/>
          <w:sz w:val="28"/>
          <w:szCs w:val="28"/>
        </w:rPr>
        <w:lastRenderedPageBreak/>
        <w:t>şekilde derecesi sıfır ile iki arasında olan çok sayıda tepkime bulunduğu halde, derecesi üç olan tepkimelerin sayısı birkaçı geçmez.</w:t>
      </w:r>
    </w:p>
    <w:sectPr w:rsidR="00FB7315" w:rsidRPr="00F668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AAB" w:rsidRDefault="00771AAB" w:rsidP="001E6E5E">
      <w:pPr>
        <w:spacing w:after="0" w:line="240" w:lineRule="auto"/>
      </w:pPr>
      <w:r>
        <w:separator/>
      </w:r>
    </w:p>
  </w:endnote>
  <w:endnote w:type="continuationSeparator" w:id="0">
    <w:p w:rsidR="00771AAB" w:rsidRDefault="00771AAB" w:rsidP="001E6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mic Sans MS">
    <w:panose1 w:val="030F0702030302020204"/>
    <w:charset w:val="A2"/>
    <w:family w:val="script"/>
    <w:pitch w:val="variable"/>
    <w:sig w:usb0="00000287" w:usb1="40000013"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Math">
    <w:panose1 w:val="02040503050406030204"/>
    <w:charset w:val="A2"/>
    <w:family w:val="roman"/>
    <w:pitch w:val="variable"/>
    <w:sig w:usb0="E00002FF" w:usb1="420024FF" w:usb2="00000000" w:usb3="00000000" w:csb0="0000019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AAB" w:rsidRDefault="00771AAB" w:rsidP="001E6E5E">
      <w:pPr>
        <w:spacing w:after="0" w:line="240" w:lineRule="auto"/>
      </w:pPr>
      <w:r>
        <w:separator/>
      </w:r>
    </w:p>
  </w:footnote>
  <w:footnote w:type="continuationSeparator" w:id="0">
    <w:p w:rsidR="00771AAB" w:rsidRDefault="00771AAB" w:rsidP="001E6E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AC"/>
    <w:rsid w:val="00081927"/>
    <w:rsid w:val="000C0267"/>
    <w:rsid w:val="000C60C8"/>
    <w:rsid w:val="00144C39"/>
    <w:rsid w:val="0017607A"/>
    <w:rsid w:val="001E6E5E"/>
    <w:rsid w:val="0039239B"/>
    <w:rsid w:val="003B31D3"/>
    <w:rsid w:val="004530D1"/>
    <w:rsid w:val="00610508"/>
    <w:rsid w:val="006261CF"/>
    <w:rsid w:val="00710ABD"/>
    <w:rsid w:val="00771AAB"/>
    <w:rsid w:val="00805944"/>
    <w:rsid w:val="00826AC5"/>
    <w:rsid w:val="00846ECE"/>
    <w:rsid w:val="00867D10"/>
    <w:rsid w:val="008D426C"/>
    <w:rsid w:val="009A4438"/>
    <w:rsid w:val="009E332F"/>
    <w:rsid w:val="00B0032E"/>
    <w:rsid w:val="00B672D1"/>
    <w:rsid w:val="00BF3E31"/>
    <w:rsid w:val="00C24AE0"/>
    <w:rsid w:val="00C274ED"/>
    <w:rsid w:val="00C77628"/>
    <w:rsid w:val="00CF306A"/>
    <w:rsid w:val="00D666BB"/>
    <w:rsid w:val="00DA3D68"/>
    <w:rsid w:val="00DB5653"/>
    <w:rsid w:val="00DF0C50"/>
    <w:rsid w:val="00E25C63"/>
    <w:rsid w:val="00E70CAB"/>
    <w:rsid w:val="00F66826"/>
    <w:rsid w:val="00F822AE"/>
    <w:rsid w:val="00F952AC"/>
    <w:rsid w:val="00FB73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56059"/>
  <w15:chartTrackingRefBased/>
  <w15:docId w15:val="{2B2A585D-B3BD-4F7C-BC68-B7544679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77628"/>
    <w:rPr>
      <w:color w:val="808080"/>
    </w:rPr>
  </w:style>
  <w:style w:type="table" w:styleId="TabloKlavuzu">
    <w:name w:val="Table Grid"/>
    <w:basedOn w:val="NormalTablo"/>
    <w:uiPriority w:val="59"/>
    <w:rsid w:val="00846EC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E6E5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E6E5E"/>
  </w:style>
  <w:style w:type="paragraph" w:styleId="AltBilgi">
    <w:name w:val="footer"/>
    <w:basedOn w:val="Normal"/>
    <w:link w:val="AltBilgiChar"/>
    <w:uiPriority w:val="99"/>
    <w:unhideWhenUsed/>
    <w:rsid w:val="001E6E5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E6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135270">
      <w:bodyDiv w:val="1"/>
      <w:marLeft w:val="0"/>
      <w:marRight w:val="0"/>
      <w:marTop w:val="0"/>
      <w:marBottom w:val="0"/>
      <w:divBdr>
        <w:top w:val="none" w:sz="0" w:space="0" w:color="auto"/>
        <w:left w:val="none" w:sz="0" w:space="0" w:color="auto"/>
        <w:bottom w:val="none" w:sz="0" w:space="0" w:color="auto"/>
        <w:right w:val="none" w:sz="0" w:space="0" w:color="auto"/>
      </w:divBdr>
    </w:div>
    <w:div w:id="205653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4</Pages>
  <Words>629</Words>
  <Characters>3588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CANEL_PC</dc:creator>
  <cp:keywords/>
  <dc:description/>
  <cp:lastModifiedBy>KİMYA_MCANEL</cp:lastModifiedBy>
  <cp:revision>32</cp:revision>
  <dcterms:created xsi:type="dcterms:W3CDTF">2017-11-12T11:33:00Z</dcterms:created>
  <dcterms:modified xsi:type="dcterms:W3CDTF">2017-12-19T10:57:00Z</dcterms:modified>
</cp:coreProperties>
</file>