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16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>EXTRAORAL MUAYENE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Hasta ile ilk karşılaşma esnasında başlar. Hasta ile ilk karşılaşmadan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anamnezin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bitimine kadar fiziksel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durum hakkında sayısız gözlem yapılır. </w:t>
      </w:r>
    </w:p>
    <w:p w:rsidR="00B15E16" w:rsidRPr="0073422C" w:rsidRDefault="00B15E16" w:rsidP="00B15E16">
      <w:pPr>
        <w:pStyle w:val="ListeParagraf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Genel görünüm, fiziksel durum…</w:t>
      </w:r>
    </w:p>
    <w:p w:rsidR="00B15E16" w:rsidRPr="0073422C" w:rsidRDefault="00B15E16" w:rsidP="00B15E16">
      <w:pPr>
        <w:pStyle w:val="ListeParagraf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El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sıkma…kuvvetli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>, zayıf</w:t>
      </w:r>
    </w:p>
    <w:p w:rsidR="00B15E16" w:rsidRPr="0073422C" w:rsidRDefault="00B15E16" w:rsidP="00B15E16">
      <w:pPr>
        <w:pStyle w:val="ListeParagraf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22C">
        <w:rPr>
          <w:rFonts w:ascii="Times New Roman" w:hAnsi="Times New Roman" w:cs="Times New Roman"/>
          <w:sz w:val="28"/>
          <w:szCs w:val="28"/>
        </w:rPr>
        <w:t>İletişim…Konuşma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>, göz kontağı, ses</w:t>
      </w:r>
    </w:p>
    <w:p w:rsidR="00B15E16" w:rsidRPr="0073422C" w:rsidRDefault="00B15E16" w:rsidP="00B15E16">
      <w:pPr>
        <w:pStyle w:val="ListeParagraf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Muayene odasına girerken;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boy,duruş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>,yürüyüş değerlendirilir.</w:t>
      </w:r>
    </w:p>
    <w:p w:rsidR="00B15E16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>YÜRÜME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Normal koordinasyon, duruş ve yürüyüş için motor,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vestibüler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propriyoseptif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yolların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entegrasyonuna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gerek vardır. Bu yollardaki herhangi birinde oluşan lezyon karakteristik bozukluklara neden olur.</w:t>
      </w:r>
    </w:p>
    <w:p w:rsidR="00B15E16" w:rsidRPr="0073422C" w:rsidRDefault="00B15E16" w:rsidP="00B15E16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Histeriklerde ve hastalık taklidi yapanlarda topallama, ağrılı topallama taklididir, hem topallama, hem de ağrı mimikleri abartılıdır. </w:t>
      </w:r>
    </w:p>
    <w:p w:rsidR="00B15E16" w:rsidRPr="0073422C" w:rsidRDefault="00B15E16" w:rsidP="00B15E16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Özellikle alt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ekstremite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eklemlerinin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artritinde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yürüyüş güçleşir. Hasta, ağrılı adımını çabuk atıp, bir an önce ağrısız bacağa basmak ister ve vücut ağırlığını ağrısız tarafa verir. </w:t>
      </w:r>
    </w:p>
    <w:p w:rsidR="00B15E16" w:rsidRPr="0073422C" w:rsidRDefault="00B15E16" w:rsidP="00B15E16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Anemili hastalarda görülen "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claudicatio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intermittens"de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yürürken kasların artan oksijen gereksiniminin karşılanamamasından dolayı ağrılı kramplar başlar, hasta topallar, durmak zorunda kalır. </w:t>
      </w:r>
    </w:p>
    <w:p w:rsidR="00B15E16" w:rsidRPr="0073422C" w:rsidRDefault="00B15E16" w:rsidP="00B15E16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Konjenital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kalça çıkıkları veya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edinsel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çeşitli eklem ankilozları, ayaktaki bir rahatsızlık,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travmatik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artraljilerde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protez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taşıyanlarda yürüyüş bozuklukları söz konusudur. </w:t>
      </w:r>
    </w:p>
    <w:p w:rsidR="00B15E16" w:rsidRPr="0073422C" w:rsidRDefault="00B15E16" w:rsidP="00B15E16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Hemiplejik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yürüyüş, istemli 1.motor nöron hastalığında görülür. Bacakta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ekstansör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addüktör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kaslarda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tonus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artışı vardır. Bu nedenle bacak ve bileklerini bükemeyen hasta, bacağına, kalçadan dışa-öne kavis çizdirerek adım atabilir.</w:t>
      </w:r>
    </w:p>
    <w:p w:rsidR="00B15E16" w:rsidRPr="0073422C" w:rsidRDefault="00B15E16" w:rsidP="00B15E16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lastRenderedPageBreak/>
        <w:t xml:space="preserve">Spastik yürüyüş: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Hemipleji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ile aynı etken vardır. Bunlar makaslayarak yürürler. </w:t>
      </w:r>
    </w:p>
    <w:p w:rsidR="00B15E16" w:rsidRPr="0073422C" w:rsidRDefault="00B15E16" w:rsidP="00B15E16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Parkinson yürüyüşü: Gövde ve baş öne eğik, ufak ve ani adımlarla, yavaş, blok şeklinde yürüyüş vardır. Kolların hareketi kaybolmuştur. Hastalığın başlangıcında bu bulgular tek taraflıdır ve tanı açısından önemlidir. </w:t>
      </w:r>
    </w:p>
    <w:p w:rsidR="00B15E16" w:rsidRPr="0073422C" w:rsidRDefault="00B15E16" w:rsidP="00B15E16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Myastenia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gravis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: Kaslar çabuk yorulduğundan, kas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tonusu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azalır, hasta halsiz, yorgun, çok ağır yürür. Mimik kasları da yorgun, konuşma ve çiğnemede güçlük vardır. </w:t>
      </w:r>
    </w:p>
    <w:p w:rsidR="00B15E16" w:rsidRPr="0073422C" w:rsidRDefault="00B15E16" w:rsidP="00B15E16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sklerozda sallanarak, düzensiz yürüyüş, </w:t>
      </w:r>
    </w:p>
    <w:p w:rsidR="00B15E16" w:rsidRPr="0073422C" w:rsidRDefault="00B15E16" w:rsidP="00B15E16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Akromegalide kambur yürüyüş, </w:t>
      </w:r>
    </w:p>
    <w:p w:rsidR="00B15E16" w:rsidRPr="0073422C" w:rsidRDefault="00B15E16" w:rsidP="00B15E16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Çocuk felci geçirenlerde ayakları fazla kaldırarak yürüme, </w:t>
      </w:r>
    </w:p>
    <w:p w:rsidR="00B15E16" w:rsidRPr="0073422C" w:rsidRDefault="00B15E16" w:rsidP="00B15E16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Diabette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topallama görülebilir.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>KONUŞMA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Konuşma tarzı, hastanın sosyal, kültürel ve eğitim durumunun anlaşılmasında yardımcı olur.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Alkoliklerde,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Ağız kuruluğu oluşturan nedenlere bağlı olarak konuşma değişiktir.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Parkinson,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Serebrovasküler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travma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>,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sklerozda kesintili, 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Nörolojik bozukluklarda zor anlaşılır konuşma vardır.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Difteride ses kısıklığı,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Ses telleri lezyonlarında veya cerrahi operasyonlarında boğuk ve güç konuşma, ses telleri paralizisinde karakteristik zayıf ses,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Malign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neoplaziler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sonucu ses telleri kesilirse konuşamama,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Hematom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>, çarpma, beyin hasarı sonucu konuşamama (afazi),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Ankyloglossiada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konuşma bozukluğu,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lastRenderedPageBreak/>
        <w:t xml:space="preserve">Dil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frenilumu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kısalığında R harfini söyleyememe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Larynx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carsinomasında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ses kısıklığı,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Dudak-damak yarıklarında konuşma zorluğu,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Diş eksiklikleri(özellikle ön grup)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oklüzyon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bozukluklarında bazı harfleri tam söyleyememe,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Burun tıkanıklığında boğuk ses,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Nörolojik bozukluklarda ve ağız, burun, dudak, damak, diş,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larinks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gibi sesle ilgili organların hastalıklarında konuşma bozuklukları görülür.</w:t>
      </w:r>
    </w:p>
    <w:p w:rsidR="00B15E16" w:rsidRPr="0073422C" w:rsidRDefault="00B15E16" w:rsidP="00B15E16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Mixödemde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ses monoton ve kabadır.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16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sz w:val="28"/>
          <w:szCs w:val="28"/>
        </w:rPr>
        <w:t>YÜZ ŞEKLİ VE SİMETRİ</w:t>
      </w:r>
      <w:r w:rsidRPr="0073422C">
        <w:rPr>
          <w:rFonts w:ascii="Times New Roman" w:hAnsi="Times New Roman" w:cs="Times New Roman"/>
          <w:sz w:val="28"/>
          <w:szCs w:val="28"/>
        </w:rPr>
        <w:t>: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İ</w:t>
      </w:r>
      <w:r w:rsidRPr="0073422C">
        <w:rPr>
          <w:rFonts w:ascii="Times New Roman" w:hAnsi="Times New Roman" w:cs="Times New Roman"/>
          <w:sz w:val="28"/>
          <w:szCs w:val="28"/>
        </w:rPr>
        <w:t>nspeksiyon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uygulanarak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frontal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submental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lateral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supraorbital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yönlerden;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fasiyal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asimetri, şişlik,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skarlar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kas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tonusu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çene hareketleri yüz ifadesi, tikler,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paraliz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pigmentasyon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açısından değerlendirilir.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Frontal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yönden </w:t>
      </w:r>
    </w:p>
    <w:p w:rsidR="00B15E16" w:rsidRPr="0073422C" w:rsidRDefault="00B15E16" w:rsidP="00B15E16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orbita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simetrisi ve hatları </w:t>
      </w:r>
    </w:p>
    <w:p w:rsidR="00B15E16" w:rsidRPr="0073422C" w:rsidRDefault="00B15E16" w:rsidP="00B15E16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pupillerin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düzeni </w:t>
      </w:r>
    </w:p>
    <w:p w:rsidR="00B15E16" w:rsidRPr="0073422C" w:rsidRDefault="00B15E16" w:rsidP="00B15E16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Burun orta hattı </w:t>
      </w:r>
    </w:p>
    <w:p w:rsidR="00B15E16" w:rsidRPr="0073422C" w:rsidRDefault="00B15E16" w:rsidP="00B15E16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zigomatik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kemiklerin simetrisi, konturu </w:t>
      </w:r>
    </w:p>
    <w:p w:rsidR="00B15E16" w:rsidRPr="0073422C" w:rsidRDefault="00B15E16" w:rsidP="00B15E16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Kulaklar,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mandibula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ağzın dinlenme halindeki simetrisi değerlendirilir. </w:t>
      </w:r>
    </w:p>
    <w:p w:rsidR="00B15E16" w:rsidRPr="0073422C" w:rsidRDefault="00B15E16" w:rsidP="00B15E16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Boyun üçgenleri </w:t>
      </w:r>
    </w:p>
    <w:p w:rsidR="00B15E16" w:rsidRPr="0073422C" w:rsidRDefault="00B15E16" w:rsidP="00B15E16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mandibulanın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şekli </w:t>
      </w:r>
    </w:p>
    <w:p w:rsidR="00B15E16" w:rsidRPr="0073422C" w:rsidRDefault="00B15E16" w:rsidP="00B15E16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parotid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bezlerin belirginliği izlenir. </w:t>
      </w:r>
    </w:p>
    <w:p w:rsidR="00B15E16" w:rsidRPr="0073422C" w:rsidRDefault="00B15E16" w:rsidP="00B15E16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Mandibulanın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açma sırasındaki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deviasyonu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önemlidir.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16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16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16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16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sz w:val="28"/>
          <w:szCs w:val="28"/>
        </w:rPr>
        <w:t>DERİ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Deri muayenesi en iyi gün ışığında yapılır. Oda sıcaklığı normal olmalıdır. Renk, nem,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tonus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iyileşmeyen lezyonlar(28 gün) açısından dikkatle incelenmelidir.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Muayenede</w:t>
      </w:r>
      <w:r w:rsidRPr="0073422C">
        <w:rPr>
          <w:rFonts w:ascii="Times New Roman" w:hAnsi="Times New Roman" w:cs="Times New Roman"/>
          <w:b/>
          <w:sz w:val="28"/>
          <w:szCs w:val="28"/>
        </w:rPr>
        <w:t>, lezyonun yerleşme yeri</w:t>
      </w:r>
      <w:r w:rsidRPr="0073422C">
        <w:rPr>
          <w:rFonts w:ascii="Times New Roman" w:hAnsi="Times New Roman" w:cs="Times New Roman"/>
          <w:sz w:val="28"/>
          <w:szCs w:val="28"/>
        </w:rPr>
        <w:t xml:space="preserve">ne dikkat edilmelidir. Bazı lezyonların kendine özgü lokalizasyonları vardır. Örn: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psöriasis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(sedef) oral mukozada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hiperkeratinize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lezyonlar olarak gözlenir. Vücutta ise özellikle diz, dirsek, saçlı deri ve sakal bölgelere yerleşir.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sz w:val="28"/>
          <w:szCs w:val="28"/>
        </w:rPr>
        <w:t xml:space="preserve">Lezyonun asimetrik veya </w:t>
      </w:r>
      <w:proofErr w:type="spellStart"/>
      <w:r w:rsidRPr="0073422C">
        <w:rPr>
          <w:rFonts w:ascii="Times New Roman" w:hAnsi="Times New Roman" w:cs="Times New Roman"/>
          <w:b/>
          <w:sz w:val="28"/>
          <w:szCs w:val="28"/>
        </w:rPr>
        <w:t>ünilateral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oluşu önemlidir. Örn: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herpes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zoster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sadece tek taraflıdır. Lezyonun sayısı ve yaşlarına da dikkate edilmelidir.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b/>
          <w:sz w:val="28"/>
          <w:szCs w:val="28"/>
        </w:rPr>
        <w:t>Elementer</w:t>
      </w:r>
      <w:proofErr w:type="spellEnd"/>
      <w:r w:rsidRPr="0073422C">
        <w:rPr>
          <w:rFonts w:ascii="Times New Roman" w:hAnsi="Times New Roman" w:cs="Times New Roman"/>
          <w:b/>
          <w:sz w:val="28"/>
          <w:szCs w:val="28"/>
        </w:rPr>
        <w:t xml:space="preserve"> lezyonların bir veya birkaçının </w:t>
      </w:r>
      <w:proofErr w:type="spellStart"/>
      <w:r w:rsidRPr="0073422C">
        <w:rPr>
          <w:rFonts w:ascii="Times New Roman" w:hAnsi="Times New Roman" w:cs="Times New Roman"/>
          <w:b/>
          <w:sz w:val="28"/>
          <w:szCs w:val="28"/>
        </w:rPr>
        <w:t>birarada</w:t>
      </w:r>
      <w:proofErr w:type="spellEnd"/>
      <w:r w:rsidRPr="0073422C">
        <w:rPr>
          <w:rFonts w:ascii="Times New Roman" w:hAnsi="Times New Roman" w:cs="Times New Roman"/>
          <w:b/>
          <w:sz w:val="28"/>
          <w:szCs w:val="28"/>
        </w:rPr>
        <w:t xml:space="preserve"> olması</w:t>
      </w:r>
      <w:r w:rsidRPr="0073422C">
        <w:rPr>
          <w:rFonts w:ascii="Times New Roman" w:hAnsi="Times New Roman" w:cs="Times New Roman"/>
          <w:sz w:val="28"/>
          <w:szCs w:val="28"/>
        </w:rPr>
        <w:t xml:space="preserve"> ve bunun dağılımı, hastalığa göre değişir. Örn: suçiçeğinde lezyonların yaşları farklıdır.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Bunların dışında deri muayenesi yapılırken;</w:t>
      </w:r>
    </w:p>
    <w:p w:rsidR="00B15E16" w:rsidRPr="0073422C" w:rsidRDefault="00B15E16" w:rsidP="00B15E16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Lezyonun kenarlarının durumu, </w:t>
      </w:r>
    </w:p>
    <w:p w:rsidR="00B15E16" w:rsidRPr="0073422C" w:rsidRDefault="00B15E16" w:rsidP="00B15E16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Renk, </w:t>
      </w:r>
    </w:p>
    <w:p w:rsidR="00B15E16" w:rsidRPr="0073422C" w:rsidRDefault="00B15E16" w:rsidP="00B15E16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Yüzey, </w:t>
      </w:r>
    </w:p>
    <w:p w:rsidR="00B15E16" w:rsidRPr="0073422C" w:rsidRDefault="00B15E16" w:rsidP="00B15E16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Kaideleri, </w:t>
      </w:r>
    </w:p>
    <w:p w:rsidR="00B15E16" w:rsidRPr="0073422C" w:rsidRDefault="00B15E16" w:rsidP="00B15E16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Duyu bozukluğu da önemli noktalardır.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İnspeksiyonda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derinin rengi önemlidir.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Siyanoz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gangren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sarılık,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pigmentasyon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artması ve azalması, deri lezyonları, döküntüler, kaşıntı izleri, ödem veya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atrofi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inspeksiyonla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fark edilir. Bunlardan başka;</w:t>
      </w:r>
    </w:p>
    <w:p w:rsidR="00B15E16" w:rsidRPr="0073422C" w:rsidRDefault="00B15E16" w:rsidP="00B15E1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Derinin esnekliği, incelik, kalınlık, ıslaklık, kuruluğu, ödemi, ısı değişmeleri, yağlılık durumu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farkedilir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Deri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ile vücut ısısı hakkında bilgi sahibi olunabilir. 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El sırtı ile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edilirse, küçük ısı farkları daha iyi anlaşılabilir. 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Ateşli hastalıklarda deri sıcak ve kuru ise ateşin yüksek kalacağını, sıcak fakat nemli ise ateşin düşmeye başladığını gösterir. 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Hipertiroidide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deri sıcak ve hafif nemlidir. 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lastRenderedPageBreak/>
        <w:t xml:space="preserve">Güneş ışığında deri sıcak fakat kurudur. 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Deride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lokal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sıcaklık, lokal iltihabı gösterebilir. 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Büyük ve bol kan alan tümörlerin yüzeyi sıcaktır. 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Lokal olarak soğukluk daha çok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ekstremitelerde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bulunabilir. 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Bir bacağın veya ayağın diğerinden soğuk oluşu, kan dolaşımının yetersiz olduğunu gösterir. 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Yağ bezleri fazla salgı yaparsa, deri yağlı görünüm kazanır. 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Yağ salgısı azalırsa deri kuru olur. 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Büyük su kayıplarında deri kurur ve esnekliğini kaybeder. 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Deri ve derialtı dokusu, büyük miktarda suyu depo edebilir.</w:t>
      </w:r>
    </w:p>
    <w:p w:rsidR="00B15E16" w:rsidRPr="0073422C" w:rsidRDefault="00B15E16" w:rsidP="00B15E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Organizmada su biriktiği hallerde deri kalınlaşır,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gode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oluşur.(kalp yetersizliği, akut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glomerulonefrit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nefrotik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sendromlar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, karaciğer sirozu,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venöz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veya lenfatik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direnajın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bozulduğu haller.)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22C">
        <w:rPr>
          <w:rFonts w:ascii="Times New Roman" w:hAnsi="Times New Roman" w:cs="Times New Roman"/>
          <w:b/>
          <w:sz w:val="28"/>
          <w:szCs w:val="28"/>
        </w:rPr>
        <w:t>GÖZ MUAYENESİ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Göz muayenesi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inspeksiyonla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yapılır. </w:t>
      </w:r>
    </w:p>
    <w:p w:rsidR="00B15E16" w:rsidRPr="0073422C" w:rsidRDefault="00B15E16" w:rsidP="00B15E16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Boyut, şekil, renk</w:t>
      </w:r>
    </w:p>
    <w:p w:rsidR="00B15E16" w:rsidRPr="0073422C" w:rsidRDefault="00B15E16" w:rsidP="00B15E16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Lakrimasyon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>,</w:t>
      </w:r>
    </w:p>
    <w:p w:rsidR="00B15E16" w:rsidRPr="0073422C" w:rsidRDefault="00B15E16" w:rsidP="00B15E16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Kuruluk</w:t>
      </w:r>
    </w:p>
    <w:p w:rsidR="00B15E16" w:rsidRPr="0073422C" w:rsidRDefault="00B15E16" w:rsidP="00B15E16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Genişlemiş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pupil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16" w:rsidRPr="0073422C" w:rsidRDefault="00B15E16" w:rsidP="00B15E16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Kontak lens varlığı</w:t>
      </w:r>
    </w:p>
    <w:p w:rsidR="00B15E16" w:rsidRPr="0073422C" w:rsidRDefault="00B15E16" w:rsidP="00B15E16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Göz hareketleri yönünden değerlendirilmelidir.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İnspeksiyonda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gün ışığı ya 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fluoresan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ışık tercih edilmelidir. Reflektör ışığı kullanılmaz. Özellikle 3 bölge incelenmelidir: </w:t>
      </w:r>
    </w:p>
    <w:p w:rsidR="00B15E16" w:rsidRPr="0073422C" w:rsidRDefault="00B15E16" w:rsidP="00B15E16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Sklera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5E16" w:rsidRPr="0073422C" w:rsidRDefault="00B15E16" w:rsidP="00B15E16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Konjuktiva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</w:p>
    <w:p w:rsidR="00B15E16" w:rsidRPr="0073422C" w:rsidRDefault="00B15E16" w:rsidP="00B15E16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Göz kapakları</w:t>
      </w:r>
    </w:p>
    <w:p w:rsidR="00B15E16" w:rsidRPr="0073422C" w:rsidRDefault="00B15E16" w:rsidP="00B15E1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lastRenderedPageBreak/>
        <w:t xml:space="preserve">Üst göz kapaklarının düşük oluşuna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pitozis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denir. Nedeni n.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oculomotoriusun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kongenital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veya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akkiz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(menenjit, difteri,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ensefalit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) rahatsızlıklarıdır. 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Myastenia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gravis'te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kaslara ait bozukluktan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pitozis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olabilir. 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Lagoftalmos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; Göz kapaklarının çeşitli nedenlere bağlı olarak yeterince kapanamaması, göz kapaklarının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retraksiyonu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>, birbirinden uzaklaşmasıdır.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Hipertroidide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ekzoftalmi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de görülür.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Ekzoftalmi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gözün fırlaklığına denir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Basedow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Graves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tipi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hipertiroidide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görülür.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Arpacık (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hordeolum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): Kirpik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foliküllerinin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stafilokoksik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iltihabıdır, ağrılıdır,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enfeksiyon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bulguları vardır.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Chalazion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: Genellikle üst göz kapağında yağ bezelerinden birinin kanalının tıkanması sonucu oluşan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retansiyon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kistidir, ağrısızdır. 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Konjuktivitte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ağrı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fotofobi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vardır.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Bakteriel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ise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mukopürülan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viral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ise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seröz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salgı vardır (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sklera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iltihabında salgı yoktur). 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Kafa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travmalarında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, kanama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diatezlerinde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hipertansiyonda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konjuktiva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altı kanamaları sonucu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sklerada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kızarıklık olabilir. 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Konjuktivada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anemi,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siyanoz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sarılık bulguları izlenebilir. 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Sarılığın ilk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farkedildiği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yer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skleradır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. Sarılık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periferden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başlar. 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Osteogenesis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imperfektada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sklera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mavi renk alır (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sklera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incelmiştir,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choroidea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tabakası yansır). 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Demir eksikliği anemisinde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sklera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mavimsi soluk beyaz,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pernisiyöz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anemide soluk sarıdır. 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Bakteriel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endokarditte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peteşiler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kalp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defektlerinde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mavi mor renk izlenir. 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Steven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-Johnson,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Reiter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sendromu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, kızamık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sifilizde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konjuktivit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Behcet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sifilizde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keratozis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görülür. 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Akut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glomerülonefritte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göz kapakları ödemlidir. 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lastRenderedPageBreak/>
        <w:t>Romatoid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artrit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Sjogren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sendromunda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kuruluk ilerlerse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vitrois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tabakası parçalanır ve körlük ortaya çıkar. </w:t>
      </w:r>
    </w:p>
    <w:p w:rsidR="00B15E16" w:rsidRPr="0073422C" w:rsidRDefault="00B15E16" w:rsidP="00B15E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Hiperkolesteremi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diabette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göz kapaklarında lipit birikimi,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hipertiroidizmde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göz kapaklarında solukluk ve ödem görülür.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>Glokom:</w:t>
      </w:r>
      <w:r w:rsidRPr="0073422C">
        <w:rPr>
          <w:rFonts w:ascii="Times New Roman" w:hAnsi="Times New Roman" w:cs="Times New Roman"/>
          <w:sz w:val="28"/>
          <w:szCs w:val="28"/>
        </w:rPr>
        <w:t xml:space="preserve"> Göz içinde sıvı birikimi sonucu göz içi basıncı artar, ağrı ve görme bozukluğu vardır.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>Katarakt:</w:t>
      </w:r>
      <w:r w:rsidRPr="0073422C">
        <w:rPr>
          <w:rFonts w:ascii="Times New Roman" w:hAnsi="Times New Roman" w:cs="Times New Roman"/>
          <w:sz w:val="28"/>
          <w:szCs w:val="28"/>
        </w:rPr>
        <w:t xml:space="preserve"> Göz merceğinin gelişimsel veya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dejeneratif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opaklaşmasıdır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. Giderek ilerleyen görme bozukluğu, ağrısızdır. Kullanılan kalın camlı gözlükler,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maxilladan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geliyor hissi veren ağrılara yol açar</w:t>
      </w:r>
    </w:p>
    <w:p w:rsidR="00B15E16" w:rsidRPr="0073422C" w:rsidRDefault="00B15E16" w:rsidP="00B15E1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ab/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>KULAKLAR</w:t>
      </w:r>
    </w:p>
    <w:p w:rsidR="00B15E16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İnflamatuar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ya da gelişimsel yönden incelenmelidir. Göz de olduğu gibi kulak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anomalileri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de gelişimsel yüz anomalilerini düşündürmelidir.</w:t>
      </w:r>
    </w:p>
    <w:p w:rsidR="00B15E16" w:rsidRPr="0073422C" w:rsidRDefault="00B15E16" w:rsidP="00B15E1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Mongolizmde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kulak kepçeleri küçüktür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lobül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yoktur.</w:t>
      </w:r>
    </w:p>
    <w:p w:rsidR="00B15E16" w:rsidRPr="0073422C" w:rsidRDefault="00B15E16" w:rsidP="00B15E1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Gut hastalığında, kulakta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helixler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üzerinde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tofüsler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(içinde sodyum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biürat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kristalleri bulunan yuvarlak kabarıklıklar) bulunabilir.</w:t>
      </w:r>
    </w:p>
    <w:p w:rsidR="00B15E16" w:rsidRPr="0073422C" w:rsidRDefault="00B15E16" w:rsidP="00B15E1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Kabakulakta kulak memeleri öne doğru ve kalkıktır,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mastoidle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angulus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mandibula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arasından başlayan şişlik vardır.</w:t>
      </w:r>
    </w:p>
    <w:p w:rsidR="00B15E16" w:rsidRPr="0073422C" w:rsidRDefault="00B15E16" w:rsidP="00B15E1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Kulak çevresinde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periauricular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lenf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nodülleri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dikkatle muayene edilmelidir.</w:t>
      </w:r>
    </w:p>
    <w:p w:rsidR="00B15E16" w:rsidRPr="0073422C" w:rsidRDefault="00B15E16" w:rsidP="00B15E1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Kızamıkta döküntüler öncelikle kulak arkasından başlar.</w:t>
      </w:r>
    </w:p>
    <w:p w:rsidR="00B15E16" w:rsidRPr="0073422C" w:rsidRDefault="00B15E16" w:rsidP="00B15E1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Güneşte çalışanlarda (örn: çiftçi) burunda ve dudakta olduğu gibi kulaklarda 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displazik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değişimler meydana gelebilir.</w:t>
      </w:r>
    </w:p>
    <w:p w:rsidR="00B15E16" w:rsidRPr="0073422C" w:rsidRDefault="00B15E16" w:rsidP="00B15E1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İlaç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allerjileri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kontakt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dermatitte deri döküntüleri kulakta da görülebilir.</w:t>
      </w:r>
    </w:p>
    <w:p w:rsidR="00B15E16" w:rsidRPr="0073422C" w:rsidRDefault="00B15E16" w:rsidP="00B15E1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Otitis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da (orta kulak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enfeksiyonu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) akıntı vardır.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Nazofaringeal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konjesyon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kulak tüpünü tıkar. Kulak lobu nazikçe çekildiğinde hassasiyet olur.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Otoskopik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muayenede kulak zarı ödemi izlenir.</w:t>
      </w:r>
    </w:p>
    <w:p w:rsidR="00B15E16" w:rsidRPr="0073422C" w:rsidRDefault="00B15E16" w:rsidP="00B15E1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lastRenderedPageBreak/>
        <w:t xml:space="preserve">Çocukluk hastalıkları, ilaçlar (kinin,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salisilat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, streptomisin), arsenik,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civa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>, alkol, sürekli veya geçici sağırlığa neden olabilir.</w:t>
      </w:r>
    </w:p>
    <w:p w:rsidR="00B15E16" w:rsidRPr="0073422C" w:rsidRDefault="00B15E16" w:rsidP="00B15E1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Anemi,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ateroskleroz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sifilizin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8. kafa çiftini tutması sonucu sağırlık gelişebilir.</w:t>
      </w:r>
    </w:p>
    <w:p w:rsidR="00B15E16" w:rsidRPr="0073422C" w:rsidRDefault="00B15E16" w:rsidP="00B15E1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Hipo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hipertansiyonda,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vertigoda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kulak çınlaması görülür.</w:t>
      </w:r>
    </w:p>
    <w:p w:rsidR="00B15E16" w:rsidRPr="0073422C" w:rsidRDefault="00B15E16" w:rsidP="00B15E1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Mastoiditis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Mastoid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dokunmaya hassasiyet gösterir. </w:t>
      </w:r>
    </w:p>
    <w:p w:rsidR="00B15E16" w:rsidRPr="0073422C" w:rsidRDefault="00B15E16" w:rsidP="00B15E1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TME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enflamasyonu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Preauriküler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bölgedeki hassasiyetle ayırt edilir.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 xml:space="preserve">BURUN MUAYENESİ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Burun yüzeyi ve deliklerinin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yüzeyel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gözlemi yapılır. </w:t>
      </w:r>
    </w:p>
    <w:p w:rsidR="00B15E16" w:rsidRPr="0073422C" w:rsidRDefault="00B15E16" w:rsidP="00B15E16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Septum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deviasyonu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görülebilir. Bu durumda hasta ağız solunumu yapar, ayrıca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deviasyonun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olduğu tarafta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maksiller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sinüs direne olamaz ve sinüzit gelişir.</w:t>
      </w:r>
    </w:p>
    <w:p w:rsidR="00B15E16" w:rsidRPr="0073422C" w:rsidRDefault="00B15E16" w:rsidP="00B15E16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Maksiller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frontal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ethmoid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sinüslerin üzerindeki cilde sertçe bastırılmasıyla oluşan hassasiyet akut bakteriyel sinüzitin güvenilir bir göstergesidir.</w:t>
      </w:r>
    </w:p>
    <w:p w:rsidR="00B15E16" w:rsidRPr="0073422C" w:rsidRDefault="00B15E16" w:rsidP="00B15E16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Burun poliplerinde de aynı bulgularla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halitosis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görülebilir.</w:t>
      </w:r>
    </w:p>
    <w:p w:rsidR="00B15E16" w:rsidRPr="0073422C" w:rsidRDefault="00B15E16" w:rsidP="00B15E16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Konjenital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sifiliz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tarda'da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semer burun görüntüsü vardır. Aynı şekilde leprada da burunda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deformite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söz konusudur.</w:t>
      </w:r>
    </w:p>
    <w:p w:rsidR="00B15E16" w:rsidRPr="0073422C" w:rsidRDefault="00B15E16" w:rsidP="00B15E16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Epistaksis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; akut romatizma,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Weil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hastalığı, hipertansiyon, kanda şekilli eleman bozukluklarının habercisi olabilir.</w:t>
      </w:r>
    </w:p>
    <w:p w:rsidR="00B15E16" w:rsidRPr="0073422C" w:rsidRDefault="00B15E16" w:rsidP="00B15E16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Burun tabanında ve yüzde şişlikte görülen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nazoalvoler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kistlere rastlanabilir. Ayrıca üst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lateral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(veya santral) dişin apse ve kistlerinde, burunda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gerber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çıkıntısı oluşabilir.</w:t>
      </w:r>
    </w:p>
    <w:p w:rsidR="00B15E16" w:rsidRPr="0073422C" w:rsidRDefault="00B15E16" w:rsidP="00B15E16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Erisipel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burunun iki yanında, arada sağlam deri bırakmaksızın görüntü veren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eritemli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sahalardır.</w:t>
      </w:r>
    </w:p>
    <w:p w:rsidR="00B15E16" w:rsidRPr="0073422C" w:rsidRDefault="00B15E16" w:rsidP="00B15E16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Burundan akan parlak, sarı sıvı, sinüs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retansiyon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kistinin habercisi olabilir.</w:t>
      </w:r>
    </w:p>
    <w:p w:rsidR="00B15E16" w:rsidRPr="0073422C" w:rsidRDefault="00B15E16" w:rsidP="00B15E16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lastRenderedPageBreak/>
        <w:t xml:space="preserve">Sistemik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lupus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eritematosusda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burun yanlarında kelebek şeklinde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hiperemi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bölgeleri vardır.</w:t>
      </w:r>
    </w:p>
    <w:p w:rsidR="00B15E16" w:rsidRPr="0073422C" w:rsidRDefault="00B15E16" w:rsidP="00B15E16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Siyanozda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burun ucunda morluk oluşur.</w:t>
      </w:r>
    </w:p>
    <w:p w:rsidR="00B15E16" w:rsidRPr="0073422C" w:rsidRDefault="00B15E16" w:rsidP="00B15E1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>ELLER-TIRNAKLAR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El-tırnak muayenesi soğuk ortamda ya da hasta soğuk dış ortamdan henüz gelmişse yapılmamalıdır.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Muayenede önce hastanın eli, hekimin elinin üzerine konarak (iki parmak üzerine)  el sırtı incelenir. Derinin kalitesine, parmak eklemlerine, tırnak ve tırnak yataklarına bakılır. Avuç içinde ise el-avuç çizgilerine bakılır.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İnspeksiyon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muayene edilir. </w:t>
      </w:r>
    </w:p>
    <w:p w:rsidR="00B15E16" w:rsidRPr="00AD21EF" w:rsidRDefault="00B15E16" w:rsidP="00B15E16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El sırtı kalınlaşmış, deri, altındaki dokular üzerinde kaydırılamıyor, deri iki parmak arasında kıvrılamıyor ise,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artrit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Reynaud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fenomeni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 de varsa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sklerodermadan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kuşkulanılır. </w:t>
      </w:r>
    </w:p>
    <w:p w:rsidR="00B15E16" w:rsidRPr="0073422C" w:rsidRDefault="00B15E16" w:rsidP="00B15E1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Hipertiroidili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hastalarda eller sıcak ve nemlidir. Parmaklar açılıp, el uzatılınca elde titreme (tremor) görülür. </w:t>
      </w:r>
    </w:p>
    <w:p w:rsidR="00B15E16" w:rsidRPr="0073422C" w:rsidRDefault="00B15E16" w:rsidP="00B15E1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 Şoklarda, sol kalp yetmezliğinde eller soğuk, soluk ve parmak uçları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siyanozludur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>.</w:t>
      </w:r>
    </w:p>
    <w:p w:rsidR="00B15E16" w:rsidRPr="0073422C" w:rsidRDefault="00B15E16" w:rsidP="00B15E1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Anemide tırnaklarda solukluk ve bazen avuç çizgilerinde silinme gözlenebilir. Özellikle kandaki hemoglobin miktarı 7 gr/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altına düştüğü zaman. Anemide ayrıca eller sıcaktır (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periferde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dilatasyon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nedenli). Bastırılınca tırnak bir süre beyaz kalırsa anemi vardır.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 xml:space="preserve">Çomak parmak (Hipokrat parmağı) </w:t>
      </w:r>
      <w:r w:rsidRPr="0073422C">
        <w:rPr>
          <w:rFonts w:ascii="Times New Roman" w:hAnsi="Times New Roman" w:cs="Times New Roman"/>
          <w:sz w:val="28"/>
          <w:szCs w:val="28"/>
        </w:rPr>
        <w:t xml:space="preserve">: El ve ayak parmak uçlarının şişip yuvarlaklaşmasına, tırnakların enine ve boyuna bombeleşmesine ve tırnak kökündeki açının düzleşmesine denir. Bazı solunum (bronş kanseri, akciğer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süpürasyonları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ampiyem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diffüz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fibroza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yolaçan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sarkoidoz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gibi hastalıklar),dolaşım (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subakut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bakteriyel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endokardit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siyanozlu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konjenital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kalp-damar hastalıkları...) ve sindirim (karaciğer sirozu,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steatoreler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ülserli kolit ...) </w:t>
      </w:r>
      <w:r w:rsidRPr="0073422C">
        <w:rPr>
          <w:rFonts w:ascii="Times New Roman" w:hAnsi="Times New Roman" w:cs="Times New Roman"/>
          <w:sz w:val="28"/>
          <w:szCs w:val="28"/>
        </w:rPr>
        <w:lastRenderedPageBreak/>
        <w:t xml:space="preserve">sistemi hastalıklarında görülür.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Siyanozla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birlikte olan çomak parmaklarda öncelikle kalp-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damarkonjenital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anomalileri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düşünülmelidir, ancak yaygın akciğer hastalıklarında da parmak uçları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siyanozlu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olabilir.</w:t>
      </w:r>
    </w:p>
    <w:p w:rsidR="00B15E16" w:rsidRPr="0073422C" w:rsidRDefault="00B15E16" w:rsidP="00B15E16">
      <w:pPr>
        <w:pStyle w:val="ListeParagra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Bakteriel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endokarditte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parmak uçlarında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Osler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nodülleri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 denen, ağrılı, küçük, kırmızı nodüller vardır. Ayrıca derialtı kanamaları da görülür (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Janeway's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spot)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>Demir eksikliği anemisi ağır seyrediyorsa, kaşık tırnak denen tırnak çukurlaşması görülebilir.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Tırnaklarda (çoğunlukla tek bir tırnak)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lokal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 hasara (travma )bağlı olarak beyaz noktacık yada çizgiler görülebilir.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Yüzük tırnak (nail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pitting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) genelde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psoriazisin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belirtisi olmakla birlikte;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Reiter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sendromu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 ve diğer bağ dokusu hastalıkları,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sarkoidoz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pemfigus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gibi sistemik hastalıklarda da gözlenebilir.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Tamamen Beyaz Tırnak; Tırnak yüzeyi tamamen beyaz ve parmaklar sararmış olarak izleniyorsa karaciğer ile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igili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bir sorun hepatit habercisi olabilir. 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>Soluk renkli Tırnak; çok soluk ya da beyaz renkli tırnaklar, çoğu zaman yaşlılıktan dolayı meydana gelen zararsız bir durumdur.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Normalden çok şeffaf tırnaklar,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atrial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ventriküler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septal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defektleri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akla getirir.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Derinin mantar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enfeksiyonu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 tırnakları tutmuşsa, tırnakta kalınlaşma, koyu renk ve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deformiteler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izlenebilir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Çeşitli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sendromlarda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 parmaklarda yapışıklık (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Syndactily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>), veya sayı fazlalığı (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polydactily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>) görülebilir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Romatoid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artritte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el parmakları ilk yakalanan eklemlerdir.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Karpal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tünel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sendromu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 görülür.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lastRenderedPageBreak/>
        <w:t xml:space="preserve">El sırtında çeşitli deri lezyonları; liken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planus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pemphigus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eritema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multiforme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Steven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-Johnson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sendromu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vezikülo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büllöz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lezyonlar,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vitiligo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görülebilir.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Raynaud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fenomeni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: Organik damar tıkanıklığına bağlı parmak uçlarında sürekli spazm ve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gangren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vardır.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Raynaud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sendromunda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 parmak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arteriollerinin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spazmı sonucu parmak uçları beyazlaşır, morarır. Soğuk etkisiyle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vazokonstrüksiyon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>, ısınınca kızarıklık meydana gelir.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>Parkinson hastalığında, ellerde para sayma hareketine benzer statik tremor vardır.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Myotonik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distrofide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kasların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dekontrüksiyonunda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güçlük vardır. Yumruk yapınca geri açamaz.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>Akromegalide el ve ayaklarda büyüme,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Addison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hastalığında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kutanöz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mukozal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pigmentasyona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bağlı kahverengi lekeler,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Mongolizmde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extremiteler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kısa, eller kare, parmaklar güdüktür.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Sekonder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sifilizde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tırnak kalınlaşır,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Darier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hastalığında tırnak ve parmak uçlarında V şeklinde çentikler vardır.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Marfan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sendromunda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 uzun, ince eller ve parmaklar (örümcek el),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Heyecan, hipertansiyon, histeri, korku,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hipoparatiroidizm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epilepsi,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sklerozda tremor,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Ellerde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bakteriel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enfeksiyonlar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sifiliz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2.dönem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roseol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ve 3.dönem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gom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lezyonları, leprada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tüberkül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leprom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Virütik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enfeksiyonlar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herpes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simplex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vezikülleri, el-ayak-ağız hastalığı,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verruca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15E16" w:rsidRPr="00AD21EF" w:rsidRDefault="00B15E16" w:rsidP="00B15E16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Mantar enfeksiyonları  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D21EF">
        <w:rPr>
          <w:rFonts w:ascii="Times New Roman" w:hAnsi="Times New Roman" w:cs="Times New Roman"/>
          <w:sz w:val="28"/>
          <w:szCs w:val="28"/>
        </w:rPr>
        <w:t>Moniliasisde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primer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lezyon parmak ucunda, beyazdır.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Blastomycosis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küçük, kırmızı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papüller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halindedir, el ve ayakta görülür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>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>BAŞ-BOYUN ASİMETRİK BULGULARI: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İnspeksiyon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muayene edilir.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Travma ve kazalara bağlı kırık, çıkıklarda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Odontojen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nonodontojen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apse, kist, tümör gibi oluşumlarda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Kabakulakta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parotisin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tek taraflı şişmesinde asimetri olur.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Baş-boyun tümörlerinde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Skar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dokularına bağlı olarak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Lenfadenopatide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Ödemde asimetri vardır.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Cushing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sendromunda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ve uzun süre kortizon kullananlarda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aydede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yüz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Facial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paralizide yüz kaslarının hareketinde asimetri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Ludwig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anjininde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submaxiller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submental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bölgeye uzanan şişlik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Dermoid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brankial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tiroglossal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kistlerde asimetri vardır.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Kaşektik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hipokrat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yüzde asimetri,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orbita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üzeri çıkıntılıdır.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Supraclavicular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fossa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çukurlaşması ilk belirtidir.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Romatizmanın ardından görülen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konjestif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kalp hastalıklarında, böbrek hastalıklarında boyun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venleri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çok çıkıntılıdır.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Akromegalide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mandibula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ileri doğru itilmiş, dil büyüktür.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Paget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kafanın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frontal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yan bölgeleri asimetrik olarak genişler.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Raşitizmde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frontal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parietal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kemiklerde genişleme ve kare yüz,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Lepranın bir çeşidi olan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Hansen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hastalığında, burun yanları, yanak ve çene ucunda gelişen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nodüller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büyür ve aslan yüzü oluşur.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Hipertiroidide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tiroid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büyür, boyunda şişlik oluşur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Cleido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cranial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dysostosisde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baş-boyunda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anomali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vardır,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clavicula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tek veya çift taraflı gelişmemiştir.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Sklerodermada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yüz derisi gergin, ağız açılamaz,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Tetanozda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yüz kaslarında spazm ve şeytan gülüşü,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Hemifacial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hipertiroidide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yüzde tek taraflı büyüme görülür.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lastRenderedPageBreak/>
        <w:t>Zygomatik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ark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orbita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kenarı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atrofiye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olduğundan, bu bölgeler daha iyi gözlenir.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Apseli dişlere bağlı flegmon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perikoronitte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asimetri,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Garre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osteomyeliti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fever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Fibröz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displazi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Sialolithiasis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diğer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tükrük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bezi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enfeksiyonlarında</w:t>
      </w:r>
      <w:proofErr w:type="gramEnd"/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Post-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travmatik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ödemde,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Tek taraflı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masseter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hipertrofisinde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5E16" w:rsidRPr="0073422C" w:rsidRDefault="00B15E16" w:rsidP="00B15E1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Fasial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amfizemde yüzde tek taraflı büyüme ve asimetri vardır.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b/>
          <w:bCs/>
          <w:sz w:val="28"/>
          <w:szCs w:val="28"/>
        </w:rPr>
        <w:t>Torticollis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M.Sternocleidomastoideusun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tek taraflı gelişimine bağlı olarak baş yana eğilir.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 xml:space="preserve">SİNÜSLER: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Paranasal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sinüsler 4 tanedir;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ethmoidal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sphenoidal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maxiller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frontal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. Bunlardan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maxiller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frontal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sinüsleri klinik olarak muayene etmek mümkündür.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Bu amaçla şu yöntemler kullanılabilir;</w:t>
      </w:r>
    </w:p>
    <w:p w:rsidR="00B15E16" w:rsidRPr="0073422C" w:rsidRDefault="00B15E16" w:rsidP="00B15E16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Transillüminasyon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16" w:rsidRPr="0073422C" w:rsidRDefault="00B15E16" w:rsidP="00B15E16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16" w:rsidRPr="0073422C" w:rsidRDefault="00B15E16" w:rsidP="00B15E16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Başın değişik hareketleri ile (baş arkaya atılarak ve dizlere kadar eğdirilerek) </w:t>
      </w:r>
    </w:p>
    <w:p w:rsidR="00B15E16" w:rsidRPr="0073422C" w:rsidRDefault="00B15E16" w:rsidP="00B15E16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Pharynx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arka duvarındaki akıntıya bakılır.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Sinüslerde; akut,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subakut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kronik sinüzitler, 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intrensek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veya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extrensek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kistler, tümörler,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perforasyonlar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sinüsleri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atake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edebilen çeşitli lezyonlar (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fibröz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displazi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...) bulunabilir.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Maxiller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sinüsün üst çene dişleri ile yakın komşuluğu önemlidir.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Maxiller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sinüzit genel olarak streptokok,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pnömokok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stafilokoklar tarafından oluşturulur. Akut solunum yolu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enfeksiyonu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sinüzite zemin hazırlar. Kronik </w:t>
      </w:r>
      <w:r w:rsidRPr="0073422C">
        <w:rPr>
          <w:rFonts w:ascii="Times New Roman" w:hAnsi="Times New Roman" w:cs="Times New Roman"/>
          <w:sz w:val="28"/>
          <w:szCs w:val="28"/>
        </w:rPr>
        <w:lastRenderedPageBreak/>
        <w:t xml:space="preserve">sinüziti,  gr (-) çomak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anaeroblar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oluşturur. Bu vakalarda bir diş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enfeksiyonuna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sık rastlanır.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ÜSYE ile gelişen sinüzitte; burun mukozası sinüs açıklığını tıkar, sinüs içindeki oksijen mukoza tarafından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absorbe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edilir, sinüste negatif basınç oluşur, ağrı gelişir. Tıkanıklık sürerse, mukozadan sinüse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transüdasyon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olur ve sinüsü doldurur. Bu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transüda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bakteri ve mikroorganizmalar için iyi bir besi yeridir. Belirtiler: Lokal ağrı, baş, göz, diş ve kulağa yansıyan ağrılar, şişme, ödem, nazal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orofaringeal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akıntı, ilerlerse kırıklık ve ateş.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Ampiyem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: Sinüs boşluğunun cerahatle dolmasıdır. Sinüs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ostiumu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kalınlaşmış ve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enfeksiyon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ile bloke edilmişse radyografide sinüs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opak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görünür.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 xml:space="preserve">Kistler: </w:t>
      </w:r>
    </w:p>
    <w:p w:rsidR="00B15E16" w:rsidRPr="0073422C" w:rsidRDefault="00B15E16" w:rsidP="00B15E16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Mukosel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müköz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retansiyon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kisti): Mukozadaki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serömöz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bezlerin obstrüksiyonu ile oluşur.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Primer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kisttir. </w:t>
      </w:r>
    </w:p>
    <w:p w:rsidR="00B15E16" w:rsidRPr="0073422C" w:rsidRDefault="00B15E16" w:rsidP="00B15E16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Seconder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kistler: Komşu dokulardan kaynaklanan kistlerdir. Genelde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dental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kaynaklı kistlerdir. </w:t>
      </w:r>
    </w:p>
    <w:p w:rsidR="00B15E16" w:rsidRPr="0073422C" w:rsidRDefault="00B15E16" w:rsidP="00B15E16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Odontojenik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keratokist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: Histolojik olarak kist görünümünde bir kemik tümörüdür.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 xml:space="preserve">Tümörler: </w:t>
      </w:r>
    </w:p>
    <w:p w:rsidR="00B15E16" w:rsidRPr="0073422C" w:rsidRDefault="00B15E16" w:rsidP="00B15E16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İyi huylular; polip,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fibrom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angiom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enkondrom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osteom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mezanşimal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papillom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E16" w:rsidRPr="0073422C" w:rsidRDefault="00B15E16" w:rsidP="00B15E16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Kötü huylular;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maxiller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sinüs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karsinomu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lenfoma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osteosarkom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fibrosarkom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kondrosarkom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E16" w:rsidRPr="0073422C" w:rsidRDefault="00B15E16" w:rsidP="00B15E1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b/>
          <w:bCs/>
          <w:sz w:val="28"/>
          <w:szCs w:val="28"/>
        </w:rPr>
        <w:t>Perforasyonlar</w:t>
      </w:r>
      <w:proofErr w:type="spellEnd"/>
      <w:r w:rsidRPr="0073422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3422C">
        <w:rPr>
          <w:rFonts w:ascii="Times New Roman" w:hAnsi="Times New Roman" w:cs="Times New Roman"/>
          <w:sz w:val="28"/>
          <w:szCs w:val="28"/>
        </w:rPr>
        <w:t xml:space="preserve">Travma sonucu sinüs duvarının zedelenip, ağız ile ilişkiye geçmesidir.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Oro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antral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fistül meydana gelir. Nedenleri; yakın komşuluktaki dişlerin çekimi, kök ucu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enfeksiyonunun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sinüs tabanını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rezorbe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etmesi, çekim sırasında dikkatsiz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maniplasyon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derin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küretaj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sayılabilir.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16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b/>
          <w:bCs/>
          <w:sz w:val="28"/>
          <w:szCs w:val="28"/>
        </w:rPr>
        <w:lastRenderedPageBreak/>
        <w:t>Maxiller</w:t>
      </w:r>
      <w:proofErr w:type="spellEnd"/>
      <w:r w:rsidRPr="0073422C">
        <w:rPr>
          <w:rFonts w:ascii="Times New Roman" w:hAnsi="Times New Roman" w:cs="Times New Roman"/>
          <w:b/>
          <w:bCs/>
          <w:sz w:val="28"/>
          <w:szCs w:val="28"/>
        </w:rPr>
        <w:t xml:space="preserve"> sinüsü ilgilendiren diğer durumlar: </w:t>
      </w:r>
    </w:p>
    <w:p w:rsidR="00B15E16" w:rsidRPr="00AD21EF" w:rsidRDefault="00B15E16" w:rsidP="00B15E16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Damak yarıklı hastalarda nazal hava akımındaki değişik fizyolojik durumlar,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faringeal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kas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tonusunun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azalmasına bağlı mukoza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hipertrofisi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>.</w:t>
      </w:r>
    </w:p>
    <w:p w:rsidR="00B15E16" w:rsidRPr="00AD21EF" w:rsidRDefault="00B15E16" w:rsidP="00B15E16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Konjenital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veya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akkiz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nazal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septum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deviasyonu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burun deliği genişliklerinin eşitliğini bozar ve hava akımında değişiklikler olur. Bunu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kompanse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etmek için geniş olan tarafın mukozası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hipertrofiye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uğrar ve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ostiumu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tıkayarak sinüzite neden olur. </w:t>
      </w:r>
    </w:p>
    <w:p w:rsidR="00B15E16" w:rsidRPr="00AD21EF" w:rsidRDefault="00B15E16" w:rsidP="00B15E16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Fibröz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displazide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maxillanın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şekil ve boyutu değişir, bu sinüse de yansır. Sinüs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mediale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geçer ve boyutu küçüktür. </w:t>
      </w:r>
    </w:p>
    <w:p w:rsidR="00B15E16" w:rsidRPr="00AD21EF" w:rsidRDefault="00B15E16" w:rsidP="00B15E16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Pagette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sinüs gelişimi etkilenir. </w:t>
      </w:r>
    </w:p>
    <w:p w:rsidR="00B15E16" w:rsidRPr="00AD21EF" w:rsidRDefault="00B15E16" w:rsidP="00B15E16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Osteopetrosiste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sinüs gelişmez. </w:t>
      </w:r>
    </w:p>
    <w:p w:rsidR="00B15E16" w:rsidRPr="00AD21EF" w:rsidRDefault="00B15E16" w:rsidP="00B15E16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Östaki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blokajı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, sinüzite neden olur. </w:t>
      </w:r>
    </w:p>
    <w:p w:rsidR="00B15E16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>BOYUN MUAYENESİ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Hasta geriye yaslanmış ve boynu geri yatırılmış şekilde yapılır. Bu pozisyonda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sternocleidomastoid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(SCM) kaslar iyi görülür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edilir. Boynun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3 bölgede yapılır: </w:t>
      </w:r>
    </w:p>
    <w:p w:rsidR="00B15E16" w:rsidRPr="00AD21EF" w:rsidRDefault="00B15E16" w:rsidP="00B15E16">
      <w:pPr>
        <w:pStyle w:val="Liste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submandibuler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submental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bölge </w:t>
      </w:r>
    </w:p>
    <w:p w:rsidR="00B15E16" w:rsidRPr="00AD21EF" w:rsidRDefault="00B15E16" w:rsidP="00B15E16">
      <w:pPr>
        <w:pStyle w:val="Liste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sternocleidomastoid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kasın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anterior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posterioru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16" w:rsidRPr="00AD21EF" w:rsidRDefault="00B15E16" w:rsidP="00B15E16">
      <w:pPr>
        <w:pStyle w:val="Liste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larinks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trakea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tiroid</w:t>
      </w:r>
      <w:proofErr w:type="spellEnd"/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 xml:space="preserve">SUBMANDİBULER VE SUBMENTAL BÖLGE: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Başparmaklar alt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mandibula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kenarına dayanıp, diğer parmak uçlarıyla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mandibular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kenarın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inferior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medial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kısmına bastırılarak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submental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submandibuler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üçgenler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bilateral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edilir. Daha sonra parmak uçları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inferiorda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hyoid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kemiğe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medial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superiorda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submandibuler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bezin alt kısmına “ temas edecek kadar hareket ettirilir.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lastRenderedPageBreak/>
        <w:t xml:space="preserve">Bölgenin ileri muayenesi için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intraoral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muayenede ağız tabanının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bimanuel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yapılır. Bu bölgede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submandibuler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suprahoid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lenf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nodül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grupları vardır.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 xml:space="preserve">STERNOCLEİDOMASTOİD KAS (SCM)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Kasın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anterior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posterior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kısımları dikkatle muayene edilir.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SCM incelenirken kafa diğer tarafa çevrilir. Böylece kas gerildiğinde ön ve arka yüzey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servikal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zincirleri lenf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nodülleri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daha kolay tespit edilir. Başparmak kasın ön yüzüne destek sağlarken diğer parmak uçlarıyla kasın arka sınırı incelenir. Böylece kasın arka yüzey lenf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nodları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bulunur. Daha sonra parmaklar aşağıya doğru kaydırılarak tüm bölge incelenir.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Klavikulanın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üst kenarında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supraklaviküler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nodüller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edilir. Başparmak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posterior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kenardan destek alıp diğer parmak uçları SCM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medial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anteriorunda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gezdirilir.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SCM'nin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anterior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superiorunda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medial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basınç uygulanarak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karotid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nabız alınır. Kasın ön yüzeyi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klavikulaya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kadar incelenmelidir. Herhangi bir şişlik, LAP, sertlik, hassasiyet ve hareketlilik olup olmadığı değerlendirilir.</w:t>
      </w:r>
    </w:p>
    <w:p w:rsidR="00B15E16" w:rsidRPr="00AD21EF" w:rsidRDefault="00B15E16" w:rsidP="00B15E16">
      <w:pPr>
        <w:pStyle w:val="ListeParagr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Sert, hassas olmayan ve hareketli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nodül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>: geçirilmiş bir enfeksiyonun sklerozu olarak düşünülür.</w:t>
      </w:r>
    </w:p>
    <w:p w:rsidR="00B15E16" w:rsidRPr="00AD21EF" w:rsidRDefault="00B15E16" w:rsidP="00B15E16">
      <w:pPr>
        <w:pStyle w:val="ListeParagr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Çok sayıda hassas, mobil ve yumuşak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nodüller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>; o bölgeye drene olan dokuların aktif enfeksiyonunu gösterir.</w:t>
      </w:r>
    </w:p>
    <w:p w:rsidR="00B15E16" w:rsidRPr="00AD21EF" w:rsidRDefault="00B15E16" w:rsidP="00B15E16">
      <w:pPr>
        <w:pStyle w:val="ListeParagr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Çok sayıda sert hassas olmayan çevre dokulara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fikse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nodüller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malign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hastalıkların bölgesel metastazını gösterir.</w:t>
      </w:r>
    </w:p>
    <w:p w:rsidR="00B15E16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bCs/>
          <w:sz w:val="28"/>
          <w:szCs w:val="28"/>
        </w:rPr>
        <w:t xml:space="preserve">LENF DÜĞÜMLERİNİN </w:t>
      </w:r>
      <w:proofErr w:type="gramStart"/>
      <w:r w:rsidRPr="0073422C">
        <w:rPr>
          <w:rFonts w:ascii="Times New Roman" w:hAnsi="Times New Roman" w:cs="Times New Roman"/>
          <w:b/>
          <w:bCs/>
          <w:sz w:val="28"/>
          <w:szCs w:val="28"/>
        </w:rPr>
        <w:t>MUAYENESİ :</w:t>
      </w:r>
      <w:proofErr w:type="gramEnd"/>
      <w:r w:rsidRPr="00734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Çene altı lenf düğümlerinin muayenesi için bir el başa konur, hastanın başı öne eğilip çene ucu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sternuma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dayanır, bölgedeki kas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fascianın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gevşemesi sağlanır. Hekim, hastanın karşısında durmalıdır. Elin dört parmağı ile derin dokulardan alınıp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mandibula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iç duvarı arasında sıkıştırarak lenf düğümleri bulunmaya çalışılır.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lastRenderedPageBreak/>
        <w:t>Servikal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lenf düğümleri için, hastanın başı, muayene edilecek tarafın ters yönüne çevrilir.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M.sternocleidomastoideusun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ön yüzünde bulunan lenfler ele gelecek şekilde boyun gerdirilir. Kas, ortaya çıkarıldıktan sonra parmaklarla bu bölge taranarak lenf düğümü aranır.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Lenf düğümlerindeki şişme bölgede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lokal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inflamasyon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neoplazik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patolojilerde meydana gelir.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Hekim,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lenfadenopatinin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bulunduğu bölgeyi, </w:t>
      </w:r>
    </w:p>
    <w:p w:rsidR="00B15E16" w:rsidRPr="00AD21EF" w:rsidRDefault="00B15E16" w:rsidP="00B15E16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Lokalize mi, yaygın mı olduğunu </w:t>
      </w:r>
    </w:p>
    <w:p w:rsidR="00B15E16" w:rsidRPr="00AD21EF" w:rsidRDefault="00B15E16" w:rsidP="00B15E16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Tek taraflı mı, çift taraflı mı olduğunu </w:t>
      </w:r>
    </w:p>
    <w:p w:rsidR="00B15E16" w:rsidRPr="00AD21EF" w:rsidRDefault="00B15E16" w:rsidP="00B15E16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Palpasyonda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ağrılı olup olmadığını </w:t>
      </w:r>
    </w:p>
    <w:p w:rsidR="00B15E16" w:rsidRPr="00AD21EF" w:rsidRDefault="00B15E16" w:rsidP="00B15E16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Hareketli mi,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fikse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mi olduğunu </w:t>
      </w:r>
    </w:p>
    <w:p w:rsidR="00B15E16" w:rsidRPr="00AD21EF" w:rsidRDefault="00B15E16" w:rsidP="00B15E16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Kıvamını </w:t>
      </w:r>
    </w:p>
    <w:p w:rsidR="00B15E16" w:rsidRPr="00AD21EF" w:rsidRDefault="00B15E16" w:rsidP="00B15E16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çevresindeki deride değişiklikler (renk, sıcaklık, fistül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Olup olmadığını dikkatle incelemelidir.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2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Akut Enfeksiyonda: </w:t>
      </w:r>
    </w:p>
    <w:p w:rsidR="00B15E16" w:rsidRPr="00AD21EF" w:rsidRDefault="00B15E16" w:rsidP="00B15E16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Lenf düğümü büyük, </w:t>
      </w:r>
    </w:p>
    <w:p w:rsidR="00B15E16" w:rsidRPr="00AD21EF" w:rsidRDefault="00B15E16" w:rsidP="00B15E16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Hareketsiz, </w:t>
      </w:r>
    </w:p>
    <w:p w:rsidR="00B15E16" w:rsidRPr="00AD21EF" w:rsidRDefault="00B15E16" w:rsidP="00B15E16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Palpasyonda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ağrılı, </w:t>
      </w:r>
    </w:p>
    <w:p w:rsidR="00B15E16" w:rsidRPr="00AD21EF" w:rsidRDefault="00B15E16" w:rsidP="00B15E16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Lokal sıcaklık ve </w:t>
      </w:r>
    </w:p>
    <w:p w:rsidR="00B15E16" w:rsidRPr="00AD21EF" w:rsidRDefault="00B15E16" w:rsidP="00B15E16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Renk değişikliği vardır. </w:t>
      </w:r>
    </w:p>
    <w:p w:rsidR="00B15E16" w:rsidRPr="0073422C" w:rsidRDefault="00B15E16" w:rsidP="00B15E16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sz w:val="28"/>
          <w:szCs w:val="28"/>
        </w:rPr>
        <w:t>Kronik Enfeksiyonda</w:t>
      </w:r>
      <w:r w:rsidRPr="007342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5E16" w:rsidRPr="00AD21EF" w:rsidRDefault="00B15E16" w:rsidP="00B15E16">
      <w:pPr>
        <w:pStyle w:val="ListeParagraf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Lenf düğümü küçük, </w:t>
      </w:r>
    </w:p>
    <w:p w:rsidR="00B15E16" w:rsidRPr="00AD21EF" w:rsidRDefault="00B15E16" w:rsidP="00B15E16">
      <w:pPr>
        <w:pStyle w:val="ListeParagraf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Hareketli, </w:t>
      </w:r>
    </w:p>
    <w:p w:rsidR="00B15E16" w:rsidRPr="00AD21EF" w:rsidRDefault="00B15E16" w:rsidP="00B15E16">
      <w:pPr>
        <w:pStyle w:val="ListeParagraf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Palpasyonda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ağrısızdır.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Bu bulguların karışık olarak izlendiği durumlarda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subakut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enfeksiyondan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söz edilebilir.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Neoplazik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olaylarda genellikle tek bir lenf düğümünde şişme vardır. Hastalık ilerledikçe lenf düğümü büyür, hareketsizleşir, çevre dokuya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fikse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olur ve en önemli özelliği olan sertliğe ulaşır.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22C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22C">
        <w:rPr>
          <w:rFonts w:ascii="Times New Roman" w:hAnsi="Times New Roman" w:cs="Times New Roman"/>
          <w:b/>
          <w:sz w:val="28"/>
          <w:szCs w:val="28"/>
        </w:rPr>
        <w:t>TRAKEA MUAYENESİ: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İnspeksiyonla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trakeanın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orta hatta olup olmadığına bakılır.</w:t>
      </w:r>
    </w:p>
    <w:p w:rsidR="00B15E16" w:rsidRPr="00AD21EF" w:rsidRDefault="00B15E16" w:rsidP="00B15E16">
      <w:pPr>
        <w:pStyle w:val="ListeParagraf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Bir tümör kitlesi ya da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tiroid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dokusu tarafından itilmiş olabilir.</w:t>
      </w:r>
    </w:p>
    <w:p w:rsidR="00B15E16" w:rsidRPr="00AD21EF" w:rsidRDefault="00B15E16" w:rsidP="00B15E16">
      <w:pPr>
        <w:pStyle w:val="ListeParagraf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Atelektaziye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bağlı olarak çekilebilir.</w:t>
      </w:r>
    </w:p>
    <w:p w:rsidR="00B15E16" w:rsidRPr="00AD21EF" w:rsidRDefault="00B15E16" w:rsidP="00B15E16">
      <w:pPr>
        <w:pStyle w:val="ListeParagraf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Substernal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çukura konan parmak trakeyi orta hatta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palpe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eder.</w:t>
      </w:r>
    </w:p>
    <w:p w:rsidR="00B15E16" w:rsidRPr="00AD21EF" w:rsidRDefault="00B15E16" w:rsidP="00B15E16">
      <w:pPr>
        <w:pStyle w:val="ListeParagraf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Akciğer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fibrozisinde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atelektazide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trake, hasta tarafa kayar,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divertikül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olur.</w:t>
      </w:r>
    </w:p>
    <w:p w:rsidR="00B15E16" w:rsidRPr="00AD21EF" w:rsidRDefault="00B15E16" w:rsidP="00B15E16">
      <w:pPr>
        <w:pStyle w:val="ListeParagraf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Pnömothorax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plevra sıvısı artışı,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mediasten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tümöründe karşı tarafa itilir.</w:t>
      </w:r>
    </w:p>
    <w:p w:rsidR="00B15E16" w:rsidRPr="00AD21EF" w:rsidRDefault="00B15E16" w:rsidP="00B15E16">
      <w:pPr>
        <w:pStyle w:val="ListeParagraf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Aort anevrizmalarında her sistolde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trakea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aşağı çekilir.</w:t>
      </w:r>
    </w:p>
    <w:p w:rsidR="00B15E16" w:rsidRPr="0073422C" w:rsidRDefault="00B15E16" w:rsidP="00B15E16">
      <w:pPr>
        <w:pStyle w:val="ListeParagra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22C">
        <w:rPr>
          <w:rFonts w:ascii="Times New Roman" w:hAnsi="Times New Roman" w:cs="Times New Roman"/>
          <w:b/>
          <w:sz w:val="28"/>
          <w:szCs w:val="28"/>
        </w:rPr>
        <w:t>TİROİD MUAYENESİ: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Tiroid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bezi boynun orta hattında yer alır, bir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isthmus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ile birbirine bağlı iki lobdan oluşmuştur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krikoid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kıkırdağın altında yer alır. Normal olarak, sağ lob, soldan % 25 daha büyük ve bezin tamamı, kadınlarda daha büyüktür. 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Tiroidin incelenmesinde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inspeksiyon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uygulanır. Yardımcı olarak ışık kaynağı kullanılır. Normal bez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inspeksiyonda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görülmez,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edilmez, ancak çok zayıf kişilerde yutkunma ile hafifçe görülebilir. Hasta yutkunduğu zaman bez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vertikal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yönde hareket eder. 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Muayene sırasında hastaya yutkunması söylenir, bu sırada gözlem yapılır.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ise hastanın karşısında durulup, hastanın çenesi hafifçe öne eğdirilerek kasların gevşemesi sağlanır. Parmaklar SCM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medialinde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olacak şekilde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krikoid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çıkıntının alt seviyesinde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tiroid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bezi muayene edilir. Üzerindeki doku kalın olduğunda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lateral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loblar SCM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altında derinde olduğundan bu bezin muayenesi zordur.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larinks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trakea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halkaları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tiroid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doku ile tıkandığından bu bez tespit edilmiş olur. </w:t>
      </w:r>
      <w:r w:rsidRPr="0073422C">
        <w:rPr>
          <w:rFonts w:ascii="Times New Roman" w:hAnsi="Times New Roman" w:cs="Times New Roman"/>
          <w:b/>
          <w:sz w:val="28"/>
          <w:szCs w:val="28"/>
        </w:rPr>
        <w:t xml:space="preserve">Normal </w:t>
      </w:r>
      <w:proofErr w:type="spellStart"/>
      <w:r w:rsidRPr="0073422C">
        <w:rPr>
          <w:rFonts w:ascii="Times New Roman" w:hAnsi="Times New Roman" w:cs="Times New Roman"/>
          <w:b/>
          <w:sz w:val="28"/>
          <w:szCs w:val="28"/>
        </w:rPr>
        <w:t>tiroid</w:t>
      </w:r>
      <w:proofErr w:type="spellEnd"/>
      <w:r w:rsidRPr="0073422C">
        <w:rPr>
          <w:rFonts w:ascii="Times New Roman" w:hAnsi="Times New Roman" w:cs="Times New Roman"/>
          <w:b/>
          <w:sz w:val="28"/>
          <w:szCs w:val="28"/>
        </w:rPr>
        <w:t xml:space="preserve"> dokusu </w:t>
      </w:r>
      <w:proofErr w:type="gramStart"/>
      <w:r w:rsidRPr="0073422C">
        <w:rPr>
          <w:rFonts w:ascii="Times New Roman" w:hAnsi="Times New Roman" w:cs="Times New Roman"/>
          <w:b/>
          <w:sz w:val="28"/>
          <w:szCs w:val="28"/>
        </w:rPr>
        <w:t>nodül</w:t>
      </w:r>
      <w:proofErr w:type="gramEnd"/>
      <w:r w:rsidRPr="0073422C">
        <w:rPr>
          <w:rFonts w:ascii="Times New Roman" w:hAnsi="Times New Roman" w:cs="Times New Roman"/>
          <w:b/>
          <w:sz w:val="28"/>
          <w:szCs w:val="28"/>
        </w:rPr>
        <w:t xml:space="preserve"> veya sertlik göstermeyen </w:t>
      </w:r>
      <w:r w:rsidRPr="0073422C">
        <w:rPr>
          <w:rFonts w:ascii="Times New Roman" w:hAnsi="Times New Roman" w:cs="Times New Roman"/>
          <w:b/>
          <w:sz w:val="28"/>
          <w:szCs w:val="28"/>
        </w:rPr>
        <w:lastRenderedPageBreak/>
        <w:t>homojen ve yumuşak bir dokudur.</w:t>
      </w:r>
      <w:r w:rsidRPr="0073422C">
        <w:rPr>
          <w:rFonts w:ascii="Times New Roman" w:hAnsi="Times New Roman" w:cs="Times New Roman"/>
          <w:sz w:val="28"/>
          <w:szCs w:val="28"/>
        </w:rPr>
        <w:t xml:space="preserve"> Yutkunma sırasında bu bölgede hissedilen herhangi bir asimetri yada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nodül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tiroid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bezi ile ilgilidir.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Basit guatrda (iyot eksikliği),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toksik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guatrda (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hipertiroidizm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tiroiditislerde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tiroid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neoplazilerinde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tiroid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bezi büyümüştür.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22C">
        <w:rPr>
          <w:rFonts w:ascii="Times New Roman" w:hAnsi="Times New Roman" w:cs="Times New Roman"/>
          <w:b/>
          <w:sz w:val="28"/>
          <w:szCs w:val="28"/>
        </w:rPr>
        <w:t>TME MUAYENESİ: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Mandibula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kondili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ile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temporal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kemiğin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fossa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articularisi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arasındadır. İki kemik arasında kıkırdak dokudan oluşmuş bir disk vardır. TME klinik olarak üç ana bölümde incelenir.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ab/>
      </w:r>
      <w:r w:rsidRPr="0073422C">
        <w:rPr>
          <w:rFonts w:ascii="Times New Roman" w:hAnsi="Times New Roman" w:cs="Times New Roman"/>
          <w:sz w:val="28"/>
          <w:szCs w:val="28"/>
        </w:rPr>
        <w:tab/>
        <w:t>1- Kas muayenesi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ab/>
      </w:r>
      <w:r w:rsidRPr="0073422C">
        <w:rPr>
          <w:rFonts w:ascii="Times New Roman" w:hAnsi="Times New Roman" w:cs="Times New Roman"/>
          <w:sz w:val="28"/>
          <w:szCs w:val="28"/>
        </w:rPr>
        <w:tab/>
        <w:t>2- TME muayenesi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ab/>
      </w:r>
      <w:r w:rsidRPr="0073422C">
        <w:rPr>
          <w:rFonts w:ascii="Times New Roman" w:hAnsi="Times New Roman" w:cs="Times New Roman"/>
          <w:sz w:val="28"/>
          <w:szCs w:val="28"/>
        </w:rPr>
        <w:tab/>
        <w:t xml:space="preserve">3-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Dental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muayene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sz w:val="28"/>
          <w:szCs w:val="28"/>
        </w:rPr>
        <w:t xml:space="preserve">1- Kas muayenesi:  </w:t>
      </w:r>
      <w:r w:rsidRPr="0073422C">
        <w:rPr>
          <w:rFonts w:ascii="Times New Roman" w:hAnsi="Times New Roman" w:cs="Times New Roman"/>
          <w:sz w:val="28"/>
          <w:szCs w:val="28"/>
        </w:rPr>
        <w:t xml:space="preserve">Sağ ve sol taraf aynı anda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edilmelidir.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2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b/>
          <w:sz w:val="28"/>
          <w:szCs w:val="28"/>
        </w:rPr>
        <w:t>M.temporalis</w:t>
      </w:r>
      <w:proofErr w:type="spellEnd"/>
      <w:r w:rsidRPr="0073422C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15E16" w:rsidRPr="0073422C" w:rsidRDefault="00B15E16" w:rsidP="00B15E1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Anterior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bölümü için,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zygomatik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arkın üstü, TME önü </w:t>
      </w:r>
    </w:p>
    <w:p w:rsidR="00B15E16" w:rsidRPr="0073422C" w:rsidRDefault="00B15E16" w:rsidP="00B15E1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Orta bölümü için,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zygomatik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arkın ve TME'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üstü </w:t>
      </w:r>
    </w:p>
    <w:p w:rsidR="00B15E16" w:rsidRPr="0073422C" w:rsidRDefault="00B15E16" w:rsidP="00B15E1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Posterior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bölümü için, kulağın üst, arka kısmı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edilir.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b/>
          <w:sz w:val="28"/>
          <w:szCs w:val="28"/>
        </w:rPr>
        <w:t>M.massetericus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Bu kas, başlangıç yeri olan,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zygomatik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arkın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lateral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alt yüzünden,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angulus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mandibulanın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alt sınırındaki bitiş yerine kadar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edilebilir. </w:t>
      </w:r>
    </w:p>
    <w:p w:rsidR="00B15E16" w:rsidRPr="0073422C" w:rsidRDefault="00B15E16" w:rsidP="00B15E16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Üst kısmı için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zygomatik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arkın üstü ve TME önü, </w:t>
      </w:r>
    </w:p>
    <w:p w:rsidR="00B15E16" w:rsidRPr="0073422C" w:rsidRDefault="00B15E16" w:rsidP="00B15E16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22C">
        <w:rPr>
          <w:rFonts w:ascii="Times New Roman" w:hAnsi="Times New Roman" w:cs="Times New Roman"/>
          <w:sz w:val="28"/>
          <w:szCs w:val="28"/>
        </w:rPr>
        <w:t>alt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kısmı için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ramusun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alt sınırına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uygulanır. 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b/>
          <w:sz w:val="28"/>
          <w:szCs w:val="28"/>
        </w:rPr>
        <w:t>M.pterygoideus</w:t>
      </w:r>
      <w:proofErr w:type="spellEnd"/>
      <w:r w:rsidRPr="007342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b/>
          <w:sz w:val="28"/>
          <w:szCs w:val="28"/>
        </w:rPr>
        <w:t>lateralis</w:t>
      </w:r>
      <w:proofErr w:type="spellEnd"/>
      <w:r w:rsidRPr="007342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Bu kasın alt bölümünün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intraoral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palpasyonu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mümkün değildir. Bununla birlikte, üst çene dişlerinin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bukkal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yüzü boyunca,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tüber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bölgesine kadar bir parmak kaydırılarak üst ve orta kısma ulaşılıp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edilebilir.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b/>
          <w:sz w:val="28"/>
          <w:szCs w:val="28"/>
        </w:rPr>
        <w:lastRenderedPageBreak/>
        <w:t>M.pterygoideus</w:t>
      </w:r>
      <w:proofErr w:type="spellEnd"/>
      <w:r w:rsidRPr="007342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b/>
          <w:sz w:val="28"/>
          <w:szCs w:val="28"/>
        </w:rPr>
        <w:t>medialis</w:t>
      </w:r>
      <w:proofErr w:type="spellEnd"/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Bu kas; ağız içinde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mandibuler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blok anestezinin yapıldığı yerin tam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medial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posterioruna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işaret parmağı yerleştirilerek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edilir.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Çiğneme kasları dışında, ayrıntılı bir değerlendirme için;</w:t>
      </w:r>
    </w:p>
    <w:p w:rsidR="00B15E16" w:rsidRPr="0073422C" w:rsidRDefault="00B15E16" w:rsidP="00B15E16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22C">
        <w:rPr>
          <w:rFonts w:ascii="Times New Roman" w:hAnsi="Times New Roman" w:cs="Times New Roman"/>
          <w:sz w:val="28"/>
          <w:szCs w:val="28"/>
        </w:rPr>
        <w:t>ön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digastrik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kas, </w:t>
      </w:r>
    </w:p>
    <w:p w:rsidR="00B15E16" w:rsidRPr="0073422C" w:rsidRDefault="00B15E16" w:rsidP="00B15E16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Zigomatik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ark, </w:t>
      </w:r>
    </w:p>
    <w:p w:rsidR="00B15E16" w:rsidRPr="0073422C" w:rsidRDefault="00B15E16" w:rsidP="00B15E16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servical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spina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5E16" w:rsidRPr="0073422C" w:rsidRDefault="00B15E16" w:rsidP="00B15E16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m.trapezius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5E16" w:rsidRPr="0073422C" w:rsidRDefault="00B15E16" w:rsidP="00B15E16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m.sternokleidomastoideus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5E16" w:rsidRPr="0073422C" w:rsidRDefault="00B15E16" w:rsidP="00B15E16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m.mylohyoideus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</w:p>
    <w:p w:rsidR="00B15E16" w:rsidRPr="0073422C" w:rsidRDefault="00B15E16" w:rsidP="00B15E16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proc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coronoideus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edilmelidir.</w:t>
      </w:r>
    </w:p>
    <w:p w:rsidR="00B15E16" w:rsidRPr="0073422C" w:rsidRDefault="00B15E16" w:rsidP="00B15E16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16" w:rsidRPr="0073422C" w:rsidRDefault="00B15E16" w:rsidP="00B15E16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16" w:rsidRPr="00AD21EF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1EF">
        <w:rPr>
          <w:rFonts w:ascii="Times New Roman" w:hAnsi="Times New Roman" w:cs="Times New Roman"/>
          <w:b/>
          <w:sz w:val="28"/>
          <w:szCs w:val="28"/>
        </w:rPr>
        <w:t xml:space="preserve">2- TME muayenesi: 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Ağız açık ve kapalı pozisyonda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lateral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hareketlerde TME dikkatle incelenmelidir. Her iki eklem ve kapsülün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lateral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yüzü, ağız açık ve kapalı durumda iken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meatus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acusticus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externusun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anterior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kısmı hafifçe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edilerek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lokalize edilebilir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Bilateral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olarak işaret parmağı önce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kondilin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anterior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sonra 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posterior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sınırına konup ağız açtırılıp kapattırılır. Bu sırada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kondilin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öne ve arkaya hareketleri hissedilir. Ağrı varsa, hangi aşamada geliştiği kaydedilir. Bir diğer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palpasyon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yöntemi olarak serçe parmaklar kulak içine sokulur, parmak içleri ekleme bakacak şekilde yerleştirilir ve hastaya ağız açıp kapattırılarak bu sırada oluşacak ağrı ve eklemden gelebilecek sesler kaydedilir. </w:t>
      </w:r>
    </w:p>
    <w:p w:rsidR="00B15E16" w:rsidRPr="0073422C" w:rsidRDefault="00B15E16" w:rsidP="00B15E1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Normalde eklemin hareketleri düzgün, ağrısız olmalı ve ses gelmemelidir. Ağzın maksimum açıklığı ölçülmelidir (40 mm. açıklık normal).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Lateral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hareketler de kaydedilmelidir (maksimum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lateral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hareket 8 mm)Hareket sırasında TME' den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kliking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krepitasyon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sesleri gelebilir.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b/>
          <w:sz w:val="28"/>
          <w:szCs w:val="28"/>
        </w:rPr>
        <w:lastRenderedPageBreak/>
        <w:t>Kliking</w:t>
      </w:r>
      <w:proofErr w:type="spellEnd"/>
      <w:r w:rsidRPr="0073422C">
        <w:rPr>
          <w:rFonts w:ascii="Times New Roman" w:hAnsi="Times New Roman" w:cs="Times New Roman"/>
          <w:b/>
          <w:sz w:val="28"/>
          <w:szCs w:val="28"/>
        </w:rPr>
        <w:t>,</w:t>
      </w:r>
      <w:r w:rsidRPr="0073422C">
        <w:rPr>
          <w:rFonts w:ascii="Times New Roman" w:hAnsi="Times New Roman" w:cs="Times New Roman"/>
          <w:sz w:val="28"/>
          <w:szCs w:val="28"/>
        </w:rPr>
        <w:t xml:space="preserve"> açma, kapama ve her iki hareket sırasında, hekimin duyduğu kısa ve tek fazlı sestir. 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b/>
          <w:sz w:val="28"/>
          <w:szCs w:val="28"/>
        </w:rPr>
        <w:t>Krepitasyon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ise, açma, kapama ve her iki fazın önemli bir bölümü boyunca devam eden,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diffüz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birden fazla sestir.</w:t>
      </w:r>
    </w:p>
    <w:p w:rsidR="00B15E16" w:rsidRPr="0073422C" w:rsidRDefault="00B15E16" w:rsidP="00B15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Bu seslerin,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mandibuler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hareketin hangi fazında oluştuğu önemlidir.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Kliking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disk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deplasmanlarının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göstergesidir. Disk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deplasmanı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en çok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anterior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veya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medial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>, ya da her iki yönde olabilir.</w:t>
      </w:r>
    </w:p>
    <w:p w:rsidR="00B15E16" w:rsidRPr="00AD21EF" w:rsidRDefault="00B15E16" w:rsidP="00B15E16">
      <w:pPr>
        <w:pStyle w:val="ListeParagraf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Kliking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ağız açma veya kapama hareketlerinin erken, orta ya da geç devrelerinde ortaya çıkabilir. </w:t>
      </w:r>
    </w:p>
    <w:p w:rsidR="00B15E16" w:rsidRPr="00AD21EF" w:rsidRDefault="00B15E16" w:rsidP="00B15E16">
      <w:pPr>
        <w:pStyle w:val="ListeParagraf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Açma hareketi sırasında daha geç devrede ortaya çıkan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kliking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daha şiddeti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deplasmanı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 gösterir. </w:t>
      </w:r>
    </w:p>
    <w:p w:rsidR="00B15E16" w:rsidRPr="00AD21EF" w:rsidRDefault="00B15E16" w:rsidP="00B15E16">
      <w:pPr>
        <w:pStyle w:val="ListeParagraf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İnterinsizal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aralığın daha az olduğu durumlarda disk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deplasmanı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, daha çok kapama hareketi sırasında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klikinge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neden olur. </w:t>
      </w:r>
    </w:p>
    <w:p w:rsidR="00B15E16" w:rsidRPr="00AD21EF" w:rsidRDefault="00B15E16" w:rsidP="00B15E16">
      <w:pPr>
        <w:pStyle w:val="ListeParagraf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Açma hareketinin geç dönemindeki ve kapama hareketinin erken dönemindeki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kliking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kondilin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tüberkulum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artikulareyi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aşarak yer değiştirdiğini gösterir. </w:t>
      </w:r>
    </w:p>
    <w:p w:rsidR="00B15E16" w:rsidRPr="00AD21EF" w:rsidRDefault="00B15E16" w:rsidP="00B15E16">
      <w:pPr>
        <w:pStyle w:val="ListeParagraf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1EF">
        <w:rPr>
          <w:rFonts w:ascii="Times New Roman" w:hAnsi="Times New Roman" w:cs="Times New Roman"/>
          <w:sz w:val="28"/>
          <w:szCs w:val="28"/>
        </w:rPr>
        <w:t>Krepitasyon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kemik konturundaki değişikliğin göstergesidir.</w:t>
      </w:r>
    </w:p>
    <w:p w:rsidR="00B15E16" w:rsidRPr="0073422C" w:rsidRDefault="00B15E16" w:rsidP="00B15E16">
      <w:pPr>
        <w:spacing w:after="0" w:line="360" w:lineRule="auto"/>
        <w:ind w:left="3600"/>
        <w:jc w:val="both"/>
        <w:rPr>
          <w:rFonts w:ascii="Times New Roman" w:hAnsi="Times New Roman" w:cs="Times New Roman"/>
          <w:sz w:val="28"/>
          <w:szCs w:val="28"/>
        </w:rPr>
      </w:pPr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b/>
          <w:sz w:val="28"/>
          <w:szCs w:val="28"/>
        </w:rPr>
        <w:t xml:space="preserve">3- </w:t>
      </w:r>
      <w:proofErr w:type="spellStart"/>
      <w:r w:rsidRPr="0073422C">
        <w:rPr>
          <w:rFonts w:ascii="Times New Roman" w:hAnsi="Times New Roman" w:cs="Times New Roman"/>
          <w:b/>
          <w:sz w:val="28"/>
          <w:szCs w:val="28"/>
        </w:rPr>
        <w:t>Dental</w:t>
      </w:r>
      <w:proofErr w:type="spellEnd"/>
      <w:r w:rsidRPr="0073422C">
        <w:rPr>
          <w:rFonts w:ascii="Times New Roman" w:hAnsi="Times New Roman" w:cs="Times New Roman"/>
          <w:b/>
          <w:sz w:val="28"/>
          <w:szCs w:val="28"/>
        </w:rPr>
        <w:t xml:space="preserve"> muayene</w:t>
      </w:r>
    </w:p>
    <w:p w:rsidR="00B15E16" w:rsidRDefault="00B15E16" w:rsidP="00B15E16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Öğütme, çiğneme fonksiyonunu kısıtlayan nedenler incelenir. Dişlerde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mobilite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pulpitisler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aşınmalar olabilir.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Oklüzyon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kontrol edilir. Tek taraflı çiğneme diş eksikliği,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bruksizm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, yüksek dolgu ve kronlar,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kliking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krepitasyona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neden olur.</w:t>
      </w:r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Ağız kapatıldığı zaman,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kondil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uygun konumlanmış diskle birlikte en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superior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anterior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konumunu almalıdır.</w:t>
      </w:r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2C">
        <w:rPr>
          <w:rFonts w:ascii="Times New Roman" w:hAnsi="Times New Roman" w:cs="Times New Roman"/>
          <w:sz w:val="28"/>
          <w:szCs w:val="28"/>
        </w:rPr>
        <w:t>Temporomandibuler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Eklem Patolojilerinin Sınıflandırılması:</w:t>
      </w:r>
    </w:p>
    <w:p w:rsidR="00B15E16" w:rsidRPr="0073422C" w:rsidRDefault="00B15E16" w:rsidP="00B15E1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>I.  Kasların etkilendiği devre</w:t>
      </w:r>
    </w:p>
    <w:p w:rsidR="00B15E16" w:rsidRPr="0073422C" w:rsidRDefault="00B15E16" w:rsidP="00B15E1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      a) 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Myofasiyal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ağrı</w:t>
      </w:r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 b) 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Myofasiyal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ağrı ve ağız açıklığında kısıtlama</w:t>
      </w:r>
    </w:p>
    <w:p w:rsidR="00B15E16" w:rsidRPr="0073422C" w:rsidRDefault="00B15E16" w:rsidP="00B15E1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lastRenderedPageBreak/>
        <w:t xml:space="preserve">II. TME'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etkilendiği devre</w:t>
      </w:r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      1-  Diskin etkilendiği devre (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derangement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>)</w:t>
      </w:r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  </w:t>
      </w:r>
      <w:r w:rsidRPr="0073422C">
        <w:rPr>
          <w:rFonts w:ascii="Times New Roman" w:hAnsi="Times New Roman" w:cs="Times New Roman"/>
          <w:sz w:val="28"/>
          <w:szCs w:val="28"/>
        </w:rPr>
        <w:tab/>
      </w:r>
      <w:r w:rsidRPr="0073422C">
        <w:rPr>
          <w:rFonts w:ascii="Times New Roman" w:hAnsi="Times New Roman" w:cs="Times New Roman"/>
          <w:sz w:val="28"/>
          <w:szCs w:val="28"/>
        </w:rPr>
        <w:tab/>
        <w:t xml:space="preserve">a) Diskin redüksiyonlu yer değiştirmesi (Redüksiyonlu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deplasman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>)</w:t>
      </w:r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  </w:t>
      </w:r>
      <w:r w:rsidRPr="0073422C">
        <w:rPr>
          <w:rFonts w:ascii="Times New Roman" w:hAnsi="Times New Roman" w:cs="Times New Roman"/>
          <w:sz w:val="28"/>
          <w:szCs w:val="28"/>
        </w:rPr>
        <w:tab/>
      </w:r>
      <w:r w:rsidRPr="0073422C">
        <w:rPr>
          <w:rFonts w:ascii="Times New Roman" w:hAnsi="Times New Roman" w:cs="Times New Roman"/>
          <w:sz w:val="28"/>
          <w:szCs w:val="28"/>
        </w:rPr>
        <w:tab/>
        <w:t xml:space="preserve">b) Redüksiyonsuz disk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deplasmanı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(Ağız açıklığında kısıtlılık)</w:t>
      </w:r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ind w:left="566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Redüksiyonsuz disk 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deplasmanı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 xml:space="preserve"> (Ağız açıklığında kısıtlamanın olmadığı devre)</w:t>
      </w:r>
    </w:p>
    <w:p w:rsidR="00B15E16" w:rsidRPr="0073422C" w:rsidRDefault="00B15E16" w:rsidP="00B15E16">
      <w:pPr>
        <w:numPr>
          <w:ilvl w:val="0"/>
          <w:numId w:val="3"/>
        </w:numPr>
        <w:tabs>
          <w:tab w:val="clear" w:pos="810"/>
          <w:tab w:val="num" w:pos="616"/>
        </w:tabs>
        <w:spacing w:after="0" w:line="36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Diskin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yanısıra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>, eklemin kemiksel elemanlarının etkilendiği devre.</w:t>
      </w:r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ab/>
      </w:r>
      <w:r w:rsidRPr="0073422C">
        <w:rPr>
          <w:rFonts w:ascii="Times New Roman" w:hAnsi="Times New Roman" w:cs="Times New Roman"/>
          <w:sz w:val="28"/>
          <w:szCs w:val="28"/>
        </w:rPr>
        <w:tab/>
      </w:r>
      <w:r w:rsidRPr="0073422C">
        <w:rPr>
          <w:rFonts w:ascii="Times New Roman" w:hAnsi="Times New Roman" w:cs="Times New Roman"/>
          <w:sz w:val="28"/>
          <w:szCs w:val="28"/>
        </w:rPr>
        <w:tab/>
        <w:t xml:space="preserve">a) 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Artralji</w:t>
      </w:r>
      <w:proofErr w:type="spellEnd"/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ab/>
      </w:r>
      <w:r w:rsidRPr="0073422C">
        <w:rPr>
          <w:rFonts w:ascii="Times New Roman" w:hAnsi="Times New Roman" w:cs="Times New Roman"/>
          <w:sz w:val="28"/>
          <w:szCs w:val="28"/>
        </w:rPr>
        <w:tab/>
      </w:r>
      <w:r w:rsidRPr="0073422C">
        <w:rPr>
          <w:rFonts w:ascii="Times New Roman" w:hAnsi="Times New Roman" w:cs="Times New Roman"/>
          <w:sz w:val="28"/>
          <w:szCs w:val="28"/>
        </w:rPr>
        <w:tab/>
        <w:t xml:space="preserve">b)  TME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osteoartritisi</w:t>
      </w:r>
      <w:proofErr w:type="spellEnd"/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ab/>
      </w:r>
      <w:r w:rsidRPr="0073422C">
        <w:rPr>
          <w:rFonts w:ascii="Times New Roman" w:hAnsi="Times New Roman" w:cs="Times New Roman"/>
          <w:sz w:val="28"/>
          <w:szCs w:val="28"/>
        </w:rPr>
        <w:tab/>
      </w:r>
      <w:r w:rsidRPr="0073422C">
        <w:rPr>
          <w:rFonts w:ascii="Times New Roman" w:hAnsi="Times New Roman" w:cs="Times New Roman"/>
          <w:sz w:val="28"/>
          <w:szCs w:val="28"/>
        </w:rPr>
        <w:tab/>
        <w:t xml:space="preserve">c)  TME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osteoartrozisi</w:t>
      </w:r>
      <w:proofErr w:type="spellEnd"/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422C">
        <w:rPr>
          <w:rFonts w:ascii="Times New Roman" w:hAnsi="Times New Roman" w:cs="Times New Roman"/>
          <w:sz w:val="28"/>
          <w:szCs w:val="28"/>
        </w:rPr>
        <w:t xml:space="preserve">TME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disfonksiyonlarında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düzensizlikler, kasları etkilediği evreyi çok kısa sürede aşar ve hızla TME' de yapısal değişiklikler oluşturarak eklemin iç elemanlarını etkiler. Bu klinik tabloya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derangement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denir.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derangement'in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tanınması ancak görüntüleme yöntemleriyle kesinlik kazanabilir. Etkilenen dokulardan ilk önce diskteki değişimler saptanabilir. Eklem-kas ve kemik dokusu arasındaki uyumun bozulması nedeniyle diskin yer değiştirmesi (</w:t>
      </w:r>
      <w:proofErr w:type="gramStart"/>
      <w:r w:rsidRPr="0073422C">
        <w:rPr>
          <w:rFonts w:ascii="Times New Roman" w:hAnsi="Times New Roman" w:cs="Times New Roman"/>
          <w:sz w:val="28"/>
          <w:szCs w:val="28"/>
        </w:rPr>
        <w:t>deplasman</w:t>
      </w:r>
      <w:proofErr w:type="gramEnd"/>
      <w:r w:rsidRPr="0073422C">
        <w:rPr>
          <w:rFonts w:ascii="Times New Roman" w:hAnsi="Times New Roman" w:cs="Times New Roman"/>
          <w:sz w:val="28"/>
          <w:szCs w:val="28"/>
        </w:rPr>
        <w:t>), en sık karşılanan durumdur.</w:t>
      </w:r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 xml:space="preserve">Diskin redüksiyonlu yer değiştirmesinde, ağzın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maximal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açma hareketinin herhangi bir evresinde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anteriora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konumlanmış olan disk, olması gereken konuma gelir. Redüksiyonsuz yer değişmelerinde ise açma hareketinin tüm evrelerinde disk </w:t>
      </w:r>
      <w:proofErr w:type="spellStart"/>
      <w:r w:rsidRPr="0073422C">
        <w:rPr>
          <w:rFonts w:ascii="Times New Roman" w:hAnsi="Times New Roman" w:cs="Times New Roman"/>
          <w:sz w:val="28"/>
          <w:szCs w:val="28"/>
        </w:rPr>
        <w:t>kondil</w:t>
      </w:r>
      <w:proofErr w:type="spellEnd"/>
      <w:r w:rsidRPr="0073422C">
        <w:rPr>
          <w:rFonts w:ascii="Times New Roman" w:hAnsi="Times New Roman" w:cs="Times New Roman"/>
          <w:sz w:val="28"/>
          <w:szCs w:val="28"/>
        </w:rPr>
        <w:t xml:space="preserve"> ile olması gereken konumsal ilişkiye giremez.</w:t>
      </w:r>
    </w:p>
    <w:p w:rsidR="00B15E16" w:rsidRPr="0073422C" w:rsidRDefault="00B15E16" w:rsidP="00B15E16">
      <w:pPr>
        <w:numPr>
          <w:ilvl w:val="12"/>
          <w:numId w:val="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3422C">
        <w:rPr>
          <w:rFonts w:ascii="Times New Roman" w:hAnsi="Times New Roman" w:cs="Times New Roman"/>
          <w:sz w:val="28"/>
          <w:szCs w:val="28"/>
        </w:rPr>
        <w:tab/>
        <w:t>TME muayenesinde;</w:t>
      </w:r>
    </w:p>
    <w:p w:rsidR="00B15E16" w:rsidRPr="00AD21EF" w:rsidRDefault="00B15E16" w:rsidP="00B15E16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Çene ekleminin gelişim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anomalileri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agenesis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hipoplazik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hiperplazik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deformiteler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15E16" w:rsidRPr="00AD21EF" w:rsidRDefault="00B15E16" w:rsidP="00B15E16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Çene ekleminin iltihapları (akut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süpüratif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artritis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romatoid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artrit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osteoartrit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...), </w:t>
      </w:r>
    </w:p>
    <w:p w:rsidR="00B15E16" w:rsidRPr="00AD21EF" w:rsidRDefault="00B15E16" w:rsidP="00B15E16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>Travmalar (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sublüksasyon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lüksasyon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habitüel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çıkıklar,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kondil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 kırığı), </w:t>
      </w:r>
    </w:p>
    <w:p w:rsidR="00B15E16" w:rsidRPr="00AD21EF" w:rsidRDefault="00B15E16" w:rsidP="00B15E16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Style w:val="KitapBal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AD21EF">
        <w:rPr>
          <w:rFonts w:ascii="Times New Roman" w:hAnsi="Times New Roman" w:cs="Times New Roman"/>
          <w:sz w:val="28"/>
          <w:szCs w:val="28"/>
        </w:rPr>
        <w:t xml:space="preserve">Ağız açma bozuklukları (ankiloz, </w:t>
      </w:r>
      <w:proofErr w:type="spellStart"/>
      <w:r w:rsidRPr="00AD21EF">
        <w:rPr>
          <w:rFonts w:ascii="Times New Roman" w:hAnsi="Times New Roman" w:cs="Times New Roman"/>
          <w:sz w:val="28"/>
          <w:szCs w:val="28"/>
        </w:rPr>
        <w:t>trismus</w:t>
      </w:r>
      <w:proofErr w:type="spellEnd"/>
      <w:r w:rsidRPr="00AD21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21EF">
        <w:rPr>
          <w:rFonts w:ascii="Times New Roman" w:hAnsi="Times New Roman" w:cs="Times New Roman"/>
          <w:sz w:val="28"/>
          <w:szCs w:val="28"/>
        </w:rPr>
        <w:t>konstrüksiyon</w:t>
      </w:r>
      <w:proofErr w:type="gramEnd"/>
      <w:r w:rsidRPr="00AD21EF">
        <w:rPr>
          <w:rFonts w:ascii="Times New Roman" w:hAnsi="Times New Roman" w:cs="Times New Roman"/>
          <w:sz w:val="28"/>
          <w:szCs w:val="28"/>
        </w:rPr>
        <w:t xml:space="preserve"> ...) görülebilir.</w:t>
      </w:r>
    </w:p>
    <w:sectPr w:rsidR="00B15E16" w:rsidRPr="00AD21EF" w:rsidSect="00C5697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285"/>
      <w:docPartObj>
        <w:docPartGallery w:val="Page Numbers (Bottom of Page)"/>
        <w:docPartUnique/>
      </w:docPartObj>
    </w:sdtPr>
    <w:sdtEndPr/>
    <w:sdtContent>
      <w:p w:rsidR="0073422C" w:rsidRDefault="008910E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E16">
          <w:rPr>
            <w:noProof/>
          </w:rPr>
          <w:t>22</w:t>
        </w:r>
        <w:r>
          <w:fldChar w:fldCharType="end"/>
        </w:r>
      </w:p>
    </w:sdtContent>
  </w:sdt>
  <w:p w:rsidR="0073422C" w:rsidRDefault="008910E1">
    <w:pPr>
      <w:pStyle w:val="Altbilgi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7FE"/>
    <w:multiLevelType w:val="hybridMultilevel"/>
    <w:tmpl w:val="FE6AB9A0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495BA7"/>
    <w:multiLevelType w:val="hybridMultilevel"/>
    <w:tmpl w:val="D5E2C674"/>
    <w:lvl w:ilvl="0" w:tplc="041F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07602872"/>
    <w:multiLevelType w:val="hybridMultilevel"/>
    <w:tmpl w:val="C240C780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91437F"/>
    <w:multiLevelType w:val="hybridMultilevel"/>
    <w:tmpl w:val="3B42C98E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D1D4869"/>
    <w:multiLevelType w:val="hybridMultilevel"/>
    <w:tmpl w:val="47B2D038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6F1AC5"/>
    <w:multiLevelType w:val="singleLevel"/>
    <w:tmpl w:val="747A03A4"/>
    <w:lvl w:ilvl="0">
      <w:start w:val="2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>
    <w:nsid w:val="12602DD4"/>
    <w:multiLevelType w:val="hybridMultilevel"/>
    <w:tmpl w:val="D3FACD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F3E7B"/>
    <w:multiLevelType w:val="hybridMultilevel"/>
    <w:tmpl w:val="451EFF44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6042C7"/>
    <w:multiLevelType w:val="hybridMultilevel"/>
    <w:tmpl w:val="2618AF2E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F790CF1"/>
    <w:multiLevelType w:val="hybridMultilevel"/>
    <w:tmpl w:val="4BCE6C06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4B0366"/>
    <w:multiLevelType w:val="hybridMultilevel"/>
    <w:tmpl w:val="0C8A6CD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4C16C5"/>
    <w:multiLevelType w:val="hybridMultilevel"/>
    <w:tmpl w:val="6994B7B4"/>
    <w:lvl w:ilvl="0" w:tplc="041F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AC3329F"/>
    <w:multiLevelType w:val="hybridMultilevel"/>
    <w:tmpl w:val="8134513A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07529E8"/>
    <w:multiLevelType w:val="hybridMultilevel"/>
    <w:tmpl w:val="C0B2FF5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127060"/>
    <w:multiLevelType w:val="hybridMultilevel"/>
    <w:tmpl w:val="E902A7D6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826B22"/>
    <w:multiLevelType w:val="hybridMultilevel"/>
    <w:tmpl w:val="89306D90"/>
    <w:lvl w:ilvl="0" w:tplc="041F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42796814"/>
    <w:multiLevelType w:val="hybridMultilevel"/>
    <w:tmpl w:val="2098B778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41E6E14"/>
    <w:multiLevelType w:val="hybridMultilevel"/>
    <w:tmpl w:val="81E81002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4BF0A2D"/>
    <w:multiLevelType w:val="hybridMultilevel"/>
    <w:tmpl w:val="0A52524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1A3721"/>
    <w:multiLevelType w:val="hybridMultilevel"/>
    <w:tmpl w:val="3200B55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89598D"/>
    <w:multiLevelType w:val="hybridMultilevel"/>
    <w:tmpl w:val="75AA982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023D45"/>
    <w:multiLevelType w:val="hybridMultilevel"/>
    <w:tmpl w:val="86B435D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AE0A05"/>
    <w:multiLevelType w:val="hybridMultilevel"/>
    <w:tmpl w:val="405EC89A"/>
    <w:lvl w:ilvl="0" w:tplc="838C39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A1A67"/>
    <w:multiLevelType w:val="hybridMultilevel"/>
    <w:tmpl w:val="18827A9A"/>
    <w:lvl w:ilvl="0" w:tplc="630E883A">
      <w:start w:val="1"/>
      <w:numFmt w:val="bullet"/>
      <w:lvlText w:val="ü"/>
      <w:lvlJc w:val="left"/>
      <w:pPr>
        <w:ind w:left="4608" w:hanging="360"/>
      </w:pPr>
      <w:rPr>
        <w:rFonts w:ascii="Wingdings" w:hAnsi="Wingdings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4">
    <w:nsid w:val="69B1690C"/>
    <w:multiLevelType w:val="hybridMultilevel"/>
    <w:tmpl w:val="823CB6DC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C5E1AD2"/>
    <w:multiLevelType w:val="hybridMultilevel"/>
    <w:tmpl w:val="66D8CA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95CF2"/>
    <w:multiLevelType w:val="hybridMultilevel"/>
    <w:tmpl w:val="07B4C570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5407C84"/>
    <w:multiLevelType w:val="hybridMultilevel"/>
    <w:tmpl w:val="E23E1E8C"/>
    <w:lvl w:ilvl="0" w:tplc="838C39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92F74"/>
    <w:multiLevelType w:val="hybridMultilevel"/>
    <w:tmpl w:val="4906C58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5D4BC5"/>
    <w:multiLevelType w:val="hybridMultilevel"/>
    <w:tmpl w:val="13CA88BA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23"/>
  </w:num>
  <w:num w:numId="5">
    <w:abstractNumId w:val="26"/>
  </w:num>
  <w:num w:numId="6">
    <w:abstractNumId w:val="12"/>
  </w:num>
  <w:num w:numId="7">
    <w:abstractNumId w:val="7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4"/>
  </w:num>
  <w:num w:numId="13">
    <w:abstractNumId w:val="9"/>
  </w:num>
  <w:num w:numId="14">
    <w:abstractNumId w:val="18"/>
  </w:num>
  <w:num w:numId="15">
    <w:abstractNumId w:val="24"/>
  </w:num>
  <w:num w:numId="16">
    <w:abstractNumId w:val="3"/>
  </w:num>
  <w:num w:numId="17">
    <w:abstractNumId w:val="10"/>
  </w:num>
  <w:num w:numId="18">
    <w:abstractNumId w:val="13"/>
  </w:num>
  <w:num w:numId="19">
    <w:abstractNumId w:val="16"/>
  </w:num>
  <w:num w:numId="20">
    <w:abstractNumId w:val="0"/>
  </w:num>
  <w:num w:numId="21">
    <w:abstractNumId w:val="2"/>
  </w:num>
  <w:num w:numId="22">
    <w:abstractNumId w:val="8"/>
  </w:num>
  <w:num w:numId="23">
    <w:abstractNumId w:val="14"/>
  </w:num>
  <w:num w:numId="24">
    <w:abstractNumId w:val="29"/>
  </w:num>
  <w:num w:numId="25">
    <w:abstractNumId w:val="1"/>
  </w:num>
  <w:num w:numId="26">
    <w:abstractNumId w:val="15"/>
  </w:num>
  <w:num w:numId="27">
    <w:abstractNumId w:val="11"/>
  </w:num>
  <w:num w:numId="28">
    <w:abstractNumId w:val="28"/>
  </w:num>
  <w:num w:numId="29">
    <w:abstractNumId w:val="2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15E16"/>
    <w:rsid w:val="002902CA"/>
    <w:rsid w:val="00370CBA"/>
    <w:rsid w:val="00481B16"/>
    <w:rsid w:val="004E3E80"/>
    <w:rsid w:val="00553C29"/>
    <w:rsid w:val="00664A48"/>
    <w:rsid w:val="0066734C"/>
    <w:rsid w:val="008910E1"/>
    <w:rsid w:val="008E3F6F"/>
    <w:rsid w:val="00971B88"/>
    <w:rsid w:val="00B15E16"/>
    <w:rsid w:val="00B46BBB"/>
    <w:rsid w:val="00E138FF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1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5E16"/>
  </w:style>
  <w:style w:type="paragraph" w:styleId="ListeParagraf">
    <w:name w:val="List Paragraph"/>
    <w:basedOn w:val="Normal"/>
    <w:uiPriority w:val="34"/>
    <w:qFormat/>
    <w:rsid w:val="00B15E16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B15E1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4580</Words>
  <Characters>26111</Characters>
  <Application>Microsoft Office Word</Application>
  <DocSecurity>0</DocSecurity>
  <Lines>217</Lines>
  <Paragraphs>61</Paragraphs>
  <ScaleCrop>false</ScaleCrop>
  <Company/>
  <LinksUpToDate>false</LinksUpToDate>
  <CharactersWithSpaces>30630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2018-01-10T07:54:00Z</dcterms:created>
  <dcterms:modified xsi:type="dcterms:W3CDTF">2018-01-10T07:54:00Z</dcterms:modified>
</cp:coreProperties>
</file>