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01" w:rsidRDefault="007C4801" w:rsidP="007C4801">
      <w:pPr>
        <w:pStyle w:val="Balk2"/>
        <w:jc w:val="both"/>
      </w:pPr>
      <w:r>
        <w:t xml:space="preserve">ROMATOİD </w:t>
      </w:r>
      <w:proofErr w:type="gramStart"/>
      <w:r>
        <w:t>ARTRİT : Eklem</w:t>
      </w:r>
      <w:proofErr w:type="gramEnd"/>
      <w:r>
        <w:t xml:space="preserve"> Romatizması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Etyolojisi</w:t>
      </w:r>
      <w:proofErr w:type="spellEnd"/>
      <w:r>
        <w:rPr>
          <w:rFonts w:ascii="Arial" w:hAnsi="Arial"/>
          <w:sz w:val="24"/>
        </w:rPr>
        <w:t xml:space="preserve"> bilinmeyen, </w:t>
      </w:r>
      <w:proofErr w:type="spellStart"/>
      <w:r>
        <w:rPr>
          <w:rFonts w:ascii="Arial" w:hAnsi="Arial"/>
          <w:sz w:val="24"/>
        </w:rPr>
        <w:t>periferik</w:t>
      </w:r>
      <w:proofErr w:type="spellEnd"/>
      <w:r>
        <w:rPr>
          <w:rFonts w:ascii="Arial" w:hAnsi="Arial"/>
          <w:sz w:val="24"/>
        </w:rPr>
        <w:t xml:space="preserve"> eklemleri tutan, kronik sistemik, tekrarlayan iltihabi hastalıktır. Eklem ve çevresindeki dokuda, </w:t>
      </w:r>
      <w:proofErr w:type="spellStart"/>
      <w:r>
        <w:rPr>
          <w:rFonts w:ascii="Arial" w:hAnsi="Arial"/>
          <w:sz w:val="24"/>
        </w:rPr>
        <w:t>tendon</w:t>
      </w:r>
      <w:proofErr w:type="spellEnd"/>
      <w:r>
        <w:rPr>
          <w:rFonts w:ascii="Arial" w:hAnsi="Arial"/>
          <w:sz w:val="24"/>
        </w:rPr>
        <w:t xml:space="preserve"> kılıflarında giderek ilerleyen </w:t>
      </w:r>
      <w:proofErr w:type="spellStart"/>
      <w:r>
        <w:rPr>
          <w:rFonts w:ascii="Arial" w:hAnsi="Arial"/>
          <w:sz w:val="24"/>
        </w:rPr>
        <w:t>harabiyete</w:t>
      </w:r>
      <w:proofErr w:type="spellEnd"/>
      <w:r>
        <w:rPr>
          <w:rFonts w:ascii="Arial" w:hAnsi="Arial"/>
          <w:sz w:val="24"/>
        </w:rPr>
        <w:t xml:space="preserve"> yol açtığından kronik </w:t>
      </w:r>
      <w:proofErr w:type="spellStart"/>
      <w:r>
        <w:rPr>
          <w:rFonts w:ascii="Arial" w:hAnsi="Arial"/>
          <w:sz w:val="24"/>
        </w:rPr>
        <w:t>progressif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poliartrit</w:t>
      </w:r>
      <w:proofErr w:type="spellEnd"/>
      <w:r>
        <w:rPr>
          <w:rFonts w:ascii="Arial" w:hAnsi="Arial"/>
          <w:sz w:val="24"/>
        </w:rPr>
        <w:t xml:space="preserve"> de denir. Daha çok kadınlarda (%70) ve daha çok 25 - 40 yaşta görülür. Eklem dışı organ ve sistemleri de tutar. </w:t>
      </w:r>
      <w:proofErr w:type="spellStart"/>
      <w:r>
        <w:rPr>
          <w:rFonts w:ascii="Arial" w:hAnsi="Arial"/>
          <w:sz w:val="24"/>
        </w:rPr>
        <w:t>Artralji</w:t>
      </w:r>
      <w:proofErr w:type="spellEnd"/>
      <w:r>
        <w:rPr>
          <w:rFonts w:ascii="Arial" w:hAnsi="Arial"/>
          <w:sz w:val="24"/>
        </w:rPr>
        <w:t xml:space="preserve">, kilo kaybı, ödem, </w:t>
      </w:r>
      <w:proofErr w:type="spellStart"/>
      <w:r>
        <w:rPr>
          <w:rFonts w:ascii="Arial" w:hAnsi="Arial"/>
          <w:sz w:val="24"/>
        </w:rPr>
        <w:t>lenfadenopati</w:t>
      </w:r>
      <w:proofErr w:type="spellEnd"/>
      <w:r>
        <w:rPr>
          <w:rFonts w:ascii="Arial" w:hAnsi="Arial"/>
          <w:sz w:val="24"/>
        </w:rPr>
        <w:t xml:space="preserve">, anemi, ateş gibi bulgularla başlar. Önce el ve ayaklardaki küçük eklemleri, en fazla el parmaklarını etkiler, simetrik bir şekilde tutulur. Olay </w:t>
      </w:r>
      <w:proofErr w:type="spellStart"/>
      <w:r>
        <w:rPr>
          <w:rFonts w:ascii="Arial" w:hAnsi="Arial"/>
          <w:sz w:val="24"/>
        </w:rPr>
        <w:t>sinovitisle</w:t>
      </w:r>
      <w:proofErr w:type="spellEnd"/>
      <w:r>
        <w:rPr>
          <w:rFonts w:ascii="Arial" w:hAnsi="Arial"/>
          <w:sz w:val="24"/>
        </w:rPr>
        <w:t xml:space="preserve"> başlar, </w:t>
      </w:r>
      <w:proofErr w:type="spellStart"/>
      <w:r>
        <w:rPr>
          <w:rFonts w:ascii="Arial" w:hAnsi="Arial"/>
          <w:sz w:val="24"/>
        </w:rPr>
        <w:t>sinovial</w:t>
      </w:r>
      <w:proofErr w:type="spellEnd"/>
      <w:r>
        <w:rPr>
          <w:rFonts w:ascii="Arial" w:hAnsi="Arial"/>
          <w:sz w:val="24"/>
        </w:rPr>
        <w:t xml:space="preserve"> zar kalınlaşır, hücre </w:t>
      </w:r>
      <w:proofErr w:type="spellStart"/>
      <w:r>
        <w:rPr>
          <w:rFonts w:ascii="Arial" w:hAnsi="Arial"/>
          <w:sz w:val="24"/>
        </w:rPr>
        <w:t>proliferasyonu</w:t>
      </w:r>
      <w:proofErr w:type="spellEnd"/>
      <w:r>
        <w:rPr>
          <w:rFonts w:ascii="Arial" w:hAnsi="Arial"/>
          <w:sz w:val="24"/>
        </w:rPr>
        <w:t xml:space="preserve"> ile </w:t>
      </w:r>
      <w:proofErr w:type="spellStart"/>
      <w:r>
        <w:rPr>
          <w:rFonts w:ascii="Arial" w:hAnsi="Arial"/>
          <w:sz w:val="24"/>
        </w:rPr>
        <w:t>granülasyon</w:t>
      </w:r>
      <w:proofErr w:type="spellEnd"/>
      <w:r>
        <w:rPr>
          <w:rFonts w:ascii="Arial" w:hAnsi="Arial"/>
          <w:sz w:val="24"/>
        </w:rPr>
        <w:t xml:space="preserve"> dokusu (</w:t>
      </w:r>
      <w:proofErr w:type="spellStart"/>
      <w:r>
        <w:rPr>
          <w:rFonts w:ascii="Arial" w:hAnsi="Arial"/>
          <w:sz w:val="24"/>
        </w:rPr>
        <w:t>pannus</w:t>
      </w:r>
      <w:proofErr w:type="spellEnd"/>
      <w:r>
        <w:rPr>
          <w:rFonts w:ascii="Arial" w:hAnsi="Arial"/>
          <w:sz w:val="24"/>
        </w:rPr>
        <w:t xml:space="preserve">) oluşur ve </w:t>
      </w:r>
      <w:proofErr w:type="spellStart"/>
      <w:r>
        <w:rPr>
          <w:rFonts w:ascii="Arial" w:hAnsi="Arial"/>
          <w:sz w:val="24"/>
        </w:rPr>
        <w:t>kartilajı</w:t>
      </w:r>
      <w:proofErr w:type="spellEnd"/>
      <w:r>
        <w:rPr>
          <w:rFonts w:ascii="Arial" w:hAnsi="Arial"/>
          <w:sz w:val="24"/>
        </w:rPr>
        <w:t xml:space="preserve"> harap eder. Eklemde </w:t>
      </w:r>
      <w:proofErr w:type="spellStart"/>
      <w:r>
        <w:rPr>
          <w:rFonts w:ascii="Arial" w:hAnsi="Arial"/>
          <w:sz w:val="24"/>
        </w:rPr>
        <w:t>pannus</w:t>
      </w:r>
      <w:proofErr w:type="spellEnd"/>
      <w:r>
        <w:rPr>
          <w:rFonts w:ascii="Arial" w:hAnsi="Arial"/>
          <w:sz w:val="24"/>
        </w:rPr>
        <w:t xml:space="preserve"> oluştukça </w:t>
      </w:r>
      <w:proofErr w:type="spellStart"/>
      <w:r>
        <w:rPr>
          <w:rFonts w:ascii="Arial" w:hAnsi="Arial"/>
          <w:sz w:val="24"/>
        </w:rPr>
        <w:t>deformite</w:t>
      </w:r>
      <w:proofErr w:type="spellEnd"/>
      <w:r>
        <w:rPr>
          <w:rFonts w:ascii="Arial" w:hAnsi="Arial"/>
          <w:sz w:val="24"/>
        </w:rPr>
        <w:t xml:space="preserve"> ve hareket kısıtlılığı başlar. </w:t>
      </w:r>
      <w:proofErr w:type="spellStart"/>
      <w:r>
        <w:rPr>
          <w:rFonts w:ascii="Arial" w:hAnsi="Arial"/>
          <w:sz w:val="24"/>
        </w:rPr>
        <w:t>Granülasyon</w:t>
      </w:r>
      <w:proofErr w:type="spellEnd"/>
      <w:r>
        <w:rPr>
          <w:rFonts w:ascii="Arial" w:hAnsi="Arial"/>
          <w:sz w:val="24"/>
        </w:rPr>
        <w:t xml:space="preserve"> dokusu, nedbe dokusu haline geçince </w:t>
      </w:r>
      <w:proofErr w:type="spellStart"/>
      <w:r>
        <w:rPr>
          <w:rFonts w:ascii="Arial" w:hAnsi="Arial"/>
          <w:sz w:val="24"/>
        </w:rPr>
        <w:t>fibroz</w:t>
      </w:r>
      <w:proofErr w:type="spellEnd"/>
      <w:r>
        <w:rPr>
          <w:rFonts w:ascii="Arial" w:hAnsi="Arial"/>
          <w:sz w:val="24"/>
        </w:rPr>
        <w:t xml:space="preserve"> ankiloza, eklemlerde </w:t>
      </w:r>
      <w:proofErr w:type="spellStart"/>
      <w:r>
        <w:rPr>
          <w:rFonts w:ascii="Arial" w:hAnsi="Arial"/>
          <w:sz w:val="24"/>
        </w:rPr>
        <w:t>sublüksasyona</w:t>
      </w:r>
      <w:proofErr w:type="spellEnd"/>
      <w:r>
        <w:rPr>
          <w:rFonts w:ascii="Arial" w:hAnsi="Arial"/>
          <w:sz w:val="24"/>
        </w:rPr>
        <w:t xml:space="preserve"> ve </w:t>
      </w:r>
      <w:proofErr w:type="spellStart"/>
      <w:r>
        <w:rPr>
          <w:rFonts w:ascii="Arial" w:hAnsi="Arial"/>
          <w:sz w:val="24"/>
        </w:rPr>
        <w:t>deformitelere</w:t>
      </w:r>
      <w:proofErr w:type="spellEnd"/>
      <w:r>
        <w:rPr>
          <w:rFonts w:ascii="Arial" w:hAnsi="Arial"/>
          <w:sz w:val="24"/>
        </w:rPr>
        <w:t xml:space="preserve"> neden olur. 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b/>
          <w:color w:val="800080"/>
          <w:sz w:val="24"/>
        </w:rPr>
      </w:pPr>
      <w:proofErr w:type="spellStart"/>
      <w:r>
        <w:rPr>
          <w:rFonts w:ascii="Arial" w:hAnsi="Arial"/>
          <w:b/>
          <w:color w:val="800080"/>
          <w:sz w:val="24"/>
        </w:rPr>
        <w:t>Extraarticuler</w:t>
      </w:r>
      <w:proofErr w:type="spellEnd"/>
      <w:r>
        <w:rPr>
          <w:rFonts w:ascii="Arial" w:hAnsi="Arial"/>
          <w:b/>
          <w:color w:val="800080"/>
          <w:sz w:val="24"/>
        </w:rPr>
        <w:t xml:space="preserve"> belirti ve </w:t>
      </w:r>
      <w:proofErr w:type="gramStart"/>
      <w:r>
        <w:rPr>
          <w:rFonts w:ascii="Arial" w:hAnsi="Arial"/>
          <w:b/>
          <w:color w:val="800080"/>
          <w:sz w:val="24"/>
        </w:rPr>
        <w:t>bulgular :</w:t>
      </w:r>
      <w:proofErr w:type="gramEnd"/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  <w:u w:val="single"/>
        </w:rPr>
        <w:t>Subcutan</w:t>
      </w:r>
      <w:proofErr w:type="spellEnd"/>
      <w:r>
        <w:rPr>
          <w:rFonts w:ascii="Arial" w:hAnsi="Arial"/>
          <w:sz w:val="24"/>
          <w:u w:val="single"/>
        </w:rPr>
        <w:t xml:space="preserve"> nodüller</w:t>
      </w:r>
      <w:r>
        <w:rPr>
          <w:rFonts w:ascii="Arial" w:hAnsi="Arial"/>
          <w:sz w:val="24"/>
        </w:rPr>
        <w:t xml:space="preserve"> (dirsek ve bilekte daha çok) (</w:t>
      </w:r>
      <w:proofErr w:type="spellStart"/>
      <w:r>
        <w:rPr>
          <w:rFonts w:ascii="Arial" w:hAnsi="Arial"/>
          <w:sz w:val="24"/>
        </w:rPr>
        <w:t>Romatoid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nodül</w:t>
      </w:r>
      <w:proofErr w:type="gramEnd"/>
      <w:r>
        <w:rPr>
          <w:rFonts w:ascii="Arial" w:hAnsi="Arial"/>
          <w:sz w:val="24"/>
        </w:rPr>
        <w:t>)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  <w:u w:val="single"/>
        </w:rPr>
        <w:t>Vaskülitis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Subcutan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nodüllerin</w:t>
      </w:r>
      <w:proofErr w:type="gramEnd"/>
      <w:r>
        <w:rPr>
          <w:rFonts w:ascii="Arial" w:hAnsi="Arial"/>
          <w:sz w:val="24"/>
        </w:rPr>
        <w:t xml:space="preserve"> nedenidir. Deri </w:t>
      </w:r>
      <w:proofErr w:type="spellStart"/>
      <w:r>
        <w:rPr>
          <w:rFonts w:ascii="Arial" w:hAnsi="Arial"/>
          <w:sz w:val="24"/>
        </w:rPr>
        <w:t>ülserasyonlarına</w:t>
      </w:r>
      <w:proofErr w:type="spellEnd"/>
      <w:r>
        <w:rPr>
          <w:rFonts w:ascii="Arial" w:hAnsi="Arial"/>
          <w:sz w:val="24"/>
        </w:rPr>
        <w:t xml:space="preserve">, çeşitli bölgelerde </w:t>
      </w:r>
      <w:proofErr w:type="spellStart"/>
      <w:r>
        <w:rPr>
          <w:rFonts w:ascii="Arial" w:hAnsi="Arial"/>
          <w:sz w:val="24"/>
        </w:rPr>
        <w:t>iskemik</w:t>
      </w:r>
      <w:proofErr w:type="spellEnd"/>
      <w:r>
        <w:rPr>
          <w:rFonts w:ascii="Arial" w:hAnsi="Arial"/>
          <w:sz w:val="24"/>
        </w:rPr>
        <w:t xml:space="preserve"> nekrozlar gelişebilmesine ve septisemiye zemin hazırlar.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  <w:u w:val="single"/>
        </w:rPr>
        <w:t>Karpal</w:t>
      </w:r>
      <w:proofErr w:type="spellEnd"/>
      <w:r>
        <w:rPr>
          <w:rFonts w:ascii="Arial" w:hAnsi="Arial"/>
          <w:sz w:val="24"/>
          <w:u w:val="single"/>
        </w:rPr>
        <w:t xml:space="preserve"> tünel </w:t>
      </w:r>
      <w:proofErr w:type="gramStart"/>
      <w:r>
        <w:rPr>
          <w:rFonts w:ascii="Arial" w:hAnsi="Arial"/>
          <w:sz w:val="24"/>
          <w:u w:val="single"/>
        </w:rPr>
        <w:t>sendromu</w:t>
      </w:r>
      <w:r>
        <w:rPr>
          <w:rFonts w:ascii="Arial" w:hAnsi="Arial"/>
          <w:sz w:val="24"/>
        </w:rPr>
        <w:t xml:space="preserve"> : El</w:t>
      </w:r>
      <w:proofErr w:type="gramEnd"/>
      <w:r>
        <w:rPr>
          <w:rFonts w:ascii="Arial" w:hAnsi="Arial"/>
          <w:sz w:val="24"/>
        </w:rPr>
        <w:t xml:space="preserve"> bileğindeki </w:t>
      </w:r>
      <w:proofErr w:type="spellStart"/>
      <w:r>
        <w:rPr>
          <w:rFonts w:ascii="Arial" w:hAnsi="Arial"/>
          <w:sz w:val="24"/>
        </w:rPr>
        <w:t>karpal</w:t>
      </w:r>
      <w:proofErr w:type="spellEnd"/>
      <w:r>
        <w:rPr>
          <w:rFonts w:ascii="Arial" w:hAnsi="Arial"/>
          <w:sz w:val="24"/>
        </w:rPr>
        <w:t xml:space="preserve"> tünel, </w:t>
      </w:r>
      <w:proofErr w:type="spellStart"/>
      <w:r>
        <w:rPr>
          <w:rFonts w:ascii="Arial" w:hAnsi="Arial"/>
          <w:sz w:val="24"/>
        </w:rPr>
        <w:t>tenosinovit</w:t>
      </w:r>
      <w:proofErr w:type="spellEnd"/>
      <w:r>
        <w:rPr>
          <w:rFonts w:ascii="Arial" w:hAnsi="Arial"/>
          <w:sz w:val="24"/>
        </w:rPr>
        <w:t xml:space="preserve"> sonucu daralınca, bu tünelden geçen n.</w:t>
      </w:r>
      <w:proofErr w:type="spellStart"/>
      <w:r>
        <w:rPr>
          <w:rFonts w:ascii="Arial" w:hAnsi="Arial"/>
          <w:sz w:val="24"/>
        </w:rPr>
        <w:t>medianus</w:t>
      </w:r>
      <w:proofErr w:type="spellEnd"/>
      <w:r>
        <w:rPr>
          <w:rFonts w:ascii="Arial" w:hAnsi="Arial"/>
          <w:sz w:val="24"/>
        </w:rPr>
        <w:t xml:space="preserve"> sıkışır, hareket sırasında veya bileğe basınçla ağrı ve 3.parmakta uyuşma meydana gelir.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 xml:space="preserve">Göz </w:t>
      </w:r>
      <w:proofErr w:type="gramStart"/>
      <w:r>
        <w:rPr>
          <w:rFonts w:ascii="Arial" w:hAnsi="Arial"/>
          <w:sz w:val="24"/>
          <w:u w:val="single"/>
        </w:rPr>
        <w:t>bulguları</w:t>
      </w:r>
      <w:r>
        <w:rPr>
          <w:rFonts w:ascii="Arial" w:hAnsi="Arial"/>
          <w:sz w:val="24"/>
        </w:rPr>
        <w:t xml:space="preserve"> : En</w:t>
      </w:r>
      <w:proofErr w:type="gramEnd"/>
      <w:r>
        <w:rPr>
          <w:rFonts w:ascii="Arial" w:hAnsi="Arial"/>
          <w:sz w:val="24"/>
        </w:rPr>
        <w:t xml:space="preserve"> önemli göz bulgusu </w:t>
      </w:r>
      <w:proofErr w:type="spellStart"/>
      <w:r>
        <w:rPr>
          <w:rFonts w:ascii="Arial" w:hAnsi="Arial"/>
          <w:sz w:val="24"/>
        </w:rPr>
        <w:t>vitrois</w:t>
      </w:r>
      <w:proofErr w:type="spellEnd"/>
      <w:r>
        <w:rPr>
          <w:rFonts w:ascii="Arial" w:hAnsi="Arial"/>
          <w:sz w:val="24"/>
        </w:rPr>
        <w:t xml:space="preserve"> tabakasının kalınlaşması ve daha sonra parçalanarak körlüğe yol açmasıdır. Ayrıca </w:t>
      </w:r>
      <w:proofErr w:type="spellStart"/>
      <w:r>
        <w:rPr>
          <w:rFonts w:ascii="Arial" w:hAnsi="Arial"/>
          <w:sz w:val="24"/>
        </w:rPr>
        <w:t>sklerit</w:t>
      </w:r>
      <w:proofErr w:type="spellEnd"/>
      <w:r>
        <w:rPr>
          <w:rFonts w:ascii="Arial" w:hAnsi="Arial"/>
          <w:sz w:val="24"/>
        </w:rPr>
        <w:t xml:space="preserve"> de vardır, buna bağlı </w:t>
      </w:r>
      <w:proofErr w:type="spellStart"/>
      <w:r>
        <w:rPr>
          <w:rFonts w:ascii="Arial" w:hAnsi="Arial"/>
          <w:sz w:val="24"/>
        </w:rPr>
        <w:t>sklera</w:t>
      </w:r>
      <w:proofErr w:type="spellEnd"/>
      <w:r>
        <w:rPr>
          <w:rFonts w:ascii="Arial" w:hAnsi="Arial"/>
          <w:sz w:val="24"/>
        </w:rPr>
        <w:t xml:space="preserve"> incelir, alttaki </w:t>
      </w:r>
      <w:proofErr w:type="spellStart"/>
      <w:r>
        <w:rPr>
          <w:rFonts w:ascii="Arial" w:hAnsi="Arial"/>
          <w:sz w:val="24"/>
        </w:rPr>
        <w:t>uvea</w:t>
      </w:r>
      <w:proofErr w:type="spellEnd"/>
      <w:r>
        <w:rPr>
          <w:rFonts w:ascii="Arial" w:hAnsi="Arial"/>
          <w:sz w:val="24"/>
        </w:rPr>
        <w:t xml:space="preserve"> tabakası </w:t>
      </w:r>
      <w:proofErr w:type="spellStart"/>
      <w:r>
        <w:rPr>
          <w:rFonts w:ascii="Arial" w:hAnsi="Arial"/>
          <w:sz w:val="24"/>
        </w:rPr>
        <w:t>sklera</w:t>
      </w:r>
      <w:proofErr w:type="spellEnd"/>
      <w:r>
        <w:rPr>
          <w:rFonts w:ascii="Arial" w:hAnsi="Arial"/>
          <w:sz w:val="24"/>
        </w:rPr>
        <w:t xml:space="preserve"> üzerine yansıyarak </w:t>
      </w:r>
      <w:proofErr w:type="spellStart"/>
      <w:r>
        <w:rPr>
          <w:rFonts w:ascii="Arial" w:hAnsi="Arial"/>
          <w:sz w:val="24"/>
        </w:rPr>
        <w:t>skleranın</w:t>
      </w:r>
      <w:proofErr w:type="spellEnd"/>
      <w:r>
        <w:rPr>
          <w:rFonts w:ascii="Arial" w:hAnsi="Arial"/>
          <w:sz w:val="24"/>
        </w:rPr>
        <w:t xml:space="preserve"> mavi-gri renk almasına neden olur.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  <w:u w:val="single"/>
        </w:rPr>
        <w:t>Sjögren</w:t>
      </w:r>
      <w:proofErr w:type="spellEnd"/>
      <w:r>
        <w:rPr>
          <w:rFonts w:ascii="Arial" w:hAnsi="Arial"/>
          <w:sz w:val="24"/>
          <w:u w:val="single"/>
        </w:rPr>
        <w:t xml:space="preserve"> </w:t>
      </w:r>
      <w:proofErr w:type="gramStart"/>
      <w:r>
        <w:rPr>
          <w:rFonts w:ascii="Arial" w:hAnsi="Arial"/>
          <w:sz w:val="24"/>
          <w:u w:val="single"/>
        </w:rPr>
        <w:t>sendromu</w:t>
      </w:r>
      <w:r>
        <w:rPr>
          <w:rFonts w:ascii="Arial" w:hAnsi="Arial"/>
          <w:sz w:val="24"/>
        </w:rPr>
        <w:t xml:space="preserve"> : </w:t>
      </w:r>
      <w:proofErr w:type="spellStart"/>
      <w:r>
        <w:rPr>
          <w:rFonts w:ascii="Arial" w:hAnsi="Arial"/>
          <w:sz w:val="24"/>
        </w:rPr>
        <w:t>Keratokonjuktival</w:t>
      </w:r>
      <w:proofErr w:type="spellEnd"/>
      <w:proofErr w:type="gramEnd"/>
      <w:r>
        <w:rPr>
          <w:rFonts w:ascii="Arial" w:hAnsi="Arial"/>
          <w:sz w:val="24"/>
        </w:rPr>
        <w:t xml:space="preserve"> kuruluk, ağız kuruluğu (</w:t>
      </w:r>
      <w:proofErr w:type="spellStart"/>
      <w:r>
        <w:rPr>
          <w:rFonts w:ascii="Arial" w:hAnsi="Arial"/>
          <w:sz w:val="24"/>
        </w:rPr>
        <w:t>histopatolojik</w:t>
      </w:r>
      <w:proofErr w:type="spellEnd"/>
      <w:r>
        <w:rPr>
          <w:rFonts w:ascii="Arial" w:hAnsi="Arial"/>
          <w:sz w:val="24"/>
        </w:rPr>
        <w:t xml:space="preserve"> bulgusu </w:t>
      </w:r>
      <w:proofErr w:type="spellStart"/>
      <w:r>
        <w:rPr>
          <w:rFonts w:ascii="Arial" w:hAnsi="Arial"/>
          <w:sz w:val="24"/>
        </w:rPr>
        <w:t>lenfositik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infiltrasyondur</w:t>
      </w:r>
      <w:proofErr w:type="spellEnd"/>
      <w:r>
        <w:rPr>
          <w:rFonts w:ascii="Arial" w:hAnsi="Arial"/>
          <w:sz w:val="24"/>
        </w:rPr>
        <w:t>).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Lenfadenopati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splenomegali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lökopeni</w:t>
      </w:r>
      <w:proofErr w:type="spellEnd"/>
      <w:r>
        <w:rPr>
          <w:rFonts w:ascii="Arial" w:hAnsi="Arial"/>
          <w:sz w:val="24"/>
        </w:rPr>
        <w:t xml:space="preserve">, anemi, </w:t>
      </w:r>
      <w:proofErr w:type="spellStart"/>
      <w:r>
        <w:rPr>
          <w:rFonts w:ascii="Arial" w:hAnsi="Arial"/>
          <w:sz w:val="24"/>
        </w:rPr>
        <w:t>polinevrit</w:t>
      </w:r>
      <w:proofErr w:type="spellEnd"/>
      <w:r>
        <w:rPr>
          <w:rFonts w:ascii="Arial" w:hAnsi="Arial"/>
          <w:sz w:val="24"/>
        </w:rPr>
        <w:t>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b/>
          <w:color w:val="00FF00"/>
          <w:sz w:val="24"/>
        </w:rPr>
      </w:pPr>
      <w:r>
        <w:rPr>
          <w:rFonts w:ascii="Arial" w:hAnsi="Arial"/>
          <w:b/>
          <w:color w:val="00FF00"/>
          <w:sz w:val="24"/>
        </w:rPr>
        <w:t xml:space="preserve">Eklem </w:t>
      </w:r>
      <w:proofErr w:type="gramStart"/>
      <w:r>
        <w:rPr>
          <w:rFonts w:ascii="Arial" w:hAnsi="Arial"/>
          <w:b/>
          <w:color w:val="00FF00"/>
          <w:sz w:val="24"/>
        </w:rPr>
        <w:t>bulguları :</w:t>
      </w:r>
      <w:proofErr w:type="gramEnd"/>
      <w:r>
        <w:rPr>
          <w:rFonts w:ascii="Arial" w:hAnsi="Arial"/>
          <w:b/>
          <w:color w:val="00FF00"/>
          <w:sz w:val="24"/>
        </w:rPr>
        <w:t xml:space="preserve"> 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Özellikle sabahları artan şiddetli, çok ağrılı eklemler, etkilenen eklemde şişme, </w:t>
      </w:r>
      <w:proofErr w:type="gramStart"/>
      <w:r>
        <w:rPr>
          <w:rFonts w:ascii="Arial" w:hAnsi="Arial"/>
          <w:sz w:val="24"/>
        </w:rPr>
        <w:t>lokal</w:t>
      </w:r>
      <w:proofErr w:type="gramEnd"/>
      <w:r>
        <w:rPr>
          <w:rFonts w:ascii="Arial" w:hAnsi="Arial"/>
          <w:sz w:val="24"/>
        </w:rPr>
        <w:t xml:space="preserve"> sıcaklık, </w:t>
      </w:r>
      <w:proofErr w:type="spellStart"/>
      <w:r>
        <w:rPr>
          <w:rFonts w:ascii="Arial" w:hAnsi="Arial"/>
          <w:sz w:val="24"/>
        </w:rPr>
        <w:t>eritem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palpasyonda</w:t>
      </w:r>
      <w:proofErr w:type="spellEnd"/>
      <w:r>
        <w:rPr>
          <w:rFonts w:ascii="Arial" w:hAnsi="Arial"/>
          <w:sz w:val="24"/>
        </w:rPr>
        <w:t xml:space="preserve"> sertlik vardır. </w:t>
      </w:r>
      <w:proofErr w:type="spellStart"/>
      <w:r>
        <w:rPr>
          <w:rFonts w:ascii="Arial" w:hAnsi="Arial"/>
          <w:sz w:val="24"/>
        </w:rPr>
        <w:t>Artritis</w:t>
      </w:r>
      <w:proofErr w:type="spellEnd"/>
      <w:r>
        <w:rPr>
          <w:rFonts w:ascii="Arial" w:hAnsi="Arial"/>
          <w:sz w:val="24"/>
        </w:rPr>
        <w:t xml:space="preserve"> simetriktir.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b/>
          <w:color w:val="00FF00"/>
          <w:sz w:val="24"/>
        </w:rPr>
      </w:pPr>
      <w:proofErr w:type="spellStart"/>
      <w:r>
        <w:rPr>
          <w:rFonts w:ascii="Arial" w:hAnsi="Arial"/>
          <w:b/>
          <w:color w:val="00FF00"/>
          <w:sz w:val="24"/>
        </w:rPr>
        <w:t>Laboratuvar</w:t>
      </w:r>
      <w:proofErr w:type="spellEnd"/>
      <w:r>
        <w:rPr>
          <w:rFonts w:ascii="Arial" w:hAnsi="Arial"/>
          <w:b/>
          <w:color w:val="00FF00"/>
          <w:sz w:val="24"/>
        </w:rPr>
        <w:t xml:space="preserve"> </w:t>
      </w:r>
      <w:proofErr w:type="gramStart"/>
      <w:r>
        <w:rPr>
          <w:rFonts w:ascii="Arial" w:hAnsi="Arial"/>
          <w:b/>
          <w:color w:val="00FF00"/>
          <w:sz w:val="24"/>
        </w:rPr>
        <w:t>bulguları :</w:t>
      </w:r>
      <w:proofErr w:type="gramEnd"/>
    </w:p>
    <w:p w:rsidR="007C4801" w:rsidRDefault="007C4801" w:rsidP="007C4801">
      <w:pPr>
        <w:jc w:val="both"/>
        <w:rPr>
          <w:rFonts w:ascii="Arial" w:hAnsi="Arial"/>
          <w:b/>
          <w:color w:val="00FF00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Normokromik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normositik</w:t>
      </w:r>
      <w:proofErr w:type="spellEnd"/>
      <w:r>
        <w:rPr>
          <w:rFonts w:ascii="Arial" w:hAnsi="Arial"/>
          <w:sz w:val="24"/>
        </w:rPr>
        <w:t xml:space="preserve"> anemi, </w:t>
      </w:r>
      <w:proofErr w:type="spellStart"/>
      <w:r>
        <w:rPr>
          <w:rFonts w:ascii="Arial" w:hAnsi="Arial"/>
          <w:sz w:val="24"/>
        </w:rPr>
        <w:t>trombositosis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sedimentasyon</w:t>
      </w:r>
      <w:proofErr w:type="spellEnd"/>
      <w:r>
        <w:rPr>
          <w:rFonts w:ascii="Arial" w:hAnsi="Arial"/>
          <w:sz w:val="24"/>
        </w:rPr>
        <w:t xml:space="preserve"> yüksek, </w:t>
      </w:r>
      <w:proofErr w:type="spellStart"/>
      <w:r>
        <w:rPr>
          <w:rFonts w:ascii="Arial" w:hAnsi="Arial"/>
          <w:sz w:val="24"/>
        </w:rPr>
        <w:t>snovial</w:t>
      </w:r>
      <w:proofErr w:type="spellEnd"/>
      <w:r>
        <w:rPr>
          <w:rFonts w:ascii="Arial" w:hAnsi="Arial"/>
          <w:sz w:val="24"/>
        </w:rPr>
        <w:t xml:space="preserve"> sıvı hücre ve proteinlerden zengin, </w:t>
      </w:r>
      <w:proofErr w:type="spellStart"/>
      <w:r>
        <w:rPr>
          <w:rFonts w:ascii="Arial" w:hAnsi="Arial"/>
          <w:sz w:val="24"/>
        </w:rPr>
        <w:t>romatoid</w:t>
      </w:r>
      <w:proofErr w:type="spellEnd"/>
      <w:r>
        <w:rPr>
          <w:rFonts w:ascii="Arial" w:hAnsi="Arial"/>
          <w:sz w:val="24"/>
        </w:rPr>
        <w:t xml:space="preserve"> faktör artmıştır.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b/>
          <w:color w:val="00FF00"/>
          <w:sz w:val="24"/>
        </w:rPr>
      </w:pPr>
      <w:r>
        <w:rPr>
          <w:rFonts w:ascii="Arial" w:hAnsi="Arial"/>
          <w:b/>
          <w:color w:val="00FF00"/>
          <w:sz w:val="24"/>
        </w:rPr>
        <w:t xml:space="preserve">Patolojik </w:t>
      </w:r>
      <w:proofErr w:type="gramStart"/>
      <w:r>
        <w:rPr>
          <w:rFonts w:ascii="Arial" w:hAnsi="Arial"/>
          <w:b/>
          <w:color w:val="00FF00"/>
          <w:sz w:val="24"/>
        </w:rPr>
        <w:t>bulgular :</w:t>
      </w:r>
      <w:proofErr w:type="gramEnd"/>
    </w:p>
    <w:p w:rsidR="007C4801" w:rsidRDefault="007C4801" w:rsidP="007C4801">
      <w:pPr>
        <w:jc w:val="both"/>
        <w:rPr>
          <w:rFonts w:ascii="Arial" w:hAnsi="Arial"/>
          <w:b/>
          <w:color w:val="00FF00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1- </w:t>
      </w:r>
      <w:proofErr w:type="spellStart"/>
      <w:r>
        <w:rPr>
          <w:rFonts w:ascii="Arial" w:hAnsi="Arial"/>
          <w:sz w:val="24"/>
        </w:rPr>
        <w:t>Pannus</w:t>
      </w:r>
      <w:proofErr w:type="spellEnd"/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2- </w:t>
      </w:r>
      <w:proofErr w:type="spellStart"/>
      <w:r>
        <w:rPr>
          <w:rFonts w:ascii="Arial" w:hAnsi="Arial"/>
          <w:sz w:val="24"/>
        </w:rPr>
        <w:t>Romatoid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nodüller</w:t>
      </w:r>
      <w:proofErr w:type="gramEnd"/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b/>
          <w:color w:val="00FF00"/>
          <w:sz w:val="24"/>
        </w:rPr>
      </w:pPr>
      <w:r>
        <w:rPr>
          <w:rFonts w:ascii="Arial" w:hAnsi="Arial"/>
          <w:b/>
          <w:color w:val="00FF00"/>
          <w:sz w:val="24"/>
        </w:rPr>
        <w:t xml:space="preserve">Radyolojik </w:t>
      </w:r>
      <w:proofErr w:type="gramStart"/>
      <w:r>
        <w:rPr>
          <w:rFonts w:ascii="Arial" w:hAnsi="Arial"/>
          <w:b/>
          <w:color w:val="00FF00"/>
          <w:sz w:val="24"/>
        </w:rPr>
        <w:t>bulgular :</w:t>
      </w:r>
      <w:proofErr w:type="gramEnd"/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Önceleri radyolojik bulgu yoktur. Sonra yumuşak dokuda şişme, eklemin </w:t>
      </w:r>
      <w:proofErr w:type="spellStart"/>
      <w:r>
        <w:rPr>
          <w:rFonts w:ascii="Arial" w:hAnsi="Arial"/>
          <w:sz w:val="24"/>
        </w:rPr>
        <w:t>demineralizasyonu</w:t>
      </w:r>
      <w:proofErr w:type="spellEnd"/>
      <w:r>
        <w:rPr>
          <w:rFonts w:ascii="Arial" w:hAnsi="Arial"/>
          <w:sz w:val="24"/>
        </w:rPr>
        <w:t xml:space="preserve">, eklem yüzlerinde düzensizlik ve erozyonlar, </w:t>
      </w:r>
      <w:proofErr w:type="spellStart"/>
      <w:r>
        <w:rPr>
          <w:rFonts w:ascii="Arial" w:hAnsi="Arial"/>
          <w:sz w:val="24"/>
        </w:rPr>
        <w:t>sublüxasyonlar</w:t>
      </w:r>
      <w:proofErr w:type="spellEnd"/>
      <w:r>
        <w:rPr>
          <w:rFonts w:ascii="Arial" w:hAnsi="Arial"/>
          <w:sz w:val="24"/>
        </w:rPr>
        <w:t>, osteoporoz, eklem boşluğunda daralma ve ankiloz.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b/>
          <w:color w:val="800080"/>
          <w:sz w:val="24"/>
        </w:rPr>
      </w:pPr>
      <w:proofErr w:type="spellStart"/>
      <w:r>
        <w:rPr>
          <w:rFonts w:ascii="Arial" w:hAnsi="Arial"/>
          <w:b/>
          <w:color w:val="800080"/>
          <w:sz w:val="24"/>
        </w:rPr>
        <w:t>Dişhekimi</w:t>
      </w:r>
      <w:proofErr w:type="spellEnd"/>
      <w:r>
        <w:rPr>
          <w:rFonts w:ascii="Arial" w:hAnsi="Arial"/>
          <w:b/>
          <w:color w:val="800080"/>
          <w:sz w:val="24"/>
        </w:rPr>
        <w:t xml:space="preserve"> </w:t>
      </w:r>
      <w:proofErr w:type="gramStart"/>
      <w:r>
        <w:rPr>
          <w:rFonts w:ascii="Arial" w:hAnsi="Arial"/>
          <w:b/>
          <w:color w:val="800080"/>
          <w:sz w:val="24"/>
        </w:rPr>
        <w:t>Yaklaşımı :</w:t>
      </w:r>
      <w:proofErr w:type="gramEnd"/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Anamnezde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romatoid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artrit</w:t>
      </w:r>
      <w:proofErr w:type="spellEnd"/>
      <w:r>
        <w:rPr>
          <w:rFonts w:ascii="Arial" w:hAnsi="Arial"/>
          <w:sz w:val="24"/>
        </w:rPr>
        <w:t xml:space="preserve"> varsa, bu hastalar yüksek </w:t>
      </w:r>
      <w:proofErr w:type="gramStart"/>
      <w:r>
        <w:rPr>
          <w:rFonts w:ascii="Arial" w:hAnsi="Arial"/>
          <w:sz w:val="24"/>
        </w:rPr>
        <w:t>enfeksiyon</w:t>
      </w:r>
      <w:proofErr w:type="gramEnd"/>
      <w:r>
        <w:rPr>
          <w:rFonts w:ascii="Arial" w:hAnsi="Arial"/>
          <w:sz w:val="24"/>
        </w:rPr>
        <w:t xml:space="preserve"> riski taşırlar. </w:t>
      </w:r>
      <w:proofErr w:type="spellStart"/>
      <w:r>
        <w:rPr>
          <w:rFonts w:ascii="Arial" w:hAnsi="Arial"/>
          <w:sz w:val="24"/>
        </w:rPr>
        <w:t>Fokal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enfeksiyon</w:t>
      </w:r>
      <w:proofErr w:type="gramEnd"/>
      <w:r>
        <w:rPr>
          <w:rFonts w:ascii="Arial" w:hAnsi="Arial"/>
          <w:sz w:val="24"/>
        </w:rPr>
        <w:t xml:space="preserve"> odakları ortadan kaldırılmalı, </w:t>
      </w:r>
      <w:proofErr w:type="spellStart"/>
      <w:r>
        <w:rPr>
          <w:rFonts w:ascii="Arial" w:hAnsi="Arial"/>
          <w:sz w:val="24"/>
        </w:rPr>
        <w:t>profilaktik</w:t>
      </w:r>
      <w:proofErr w:type="spellEnd"/>
      <w:r>
        <w:rPr>
          <w:rFonts w:ascii="Arial" w:hAnsi="Arial"/>
          <w:sz w:val="24"/>
        </w:rPr>
        <w:t xml:space="preserve"> antibiyotik tedavisi uygulanmalıdır, </w:t>
      </w:r>
      <w:proofErr w:type="spellStart"/>
      <w:r>
        <w:rPr>
          <w:rFonts w:ascii="Arial" w:hAnsi="Arial"/>
          <w:sz w:val="24"/>
        </w:rPr>
        <w:t>iatrojenik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fokal</w:t>
      </w:r>
      <w:proofErr w:type="spellEnd"/>
      <w:r>
        <w:rPr>
          <w:rFonts w:ascii="Arial" w:hAnsi="Arial"/>
          <w:sz w:val="24"/>
        </w:rPr>
        <w:t xml:space="preserve"> odak oluşturmamak için dikkatli çalışmalıdır.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Anemi ve </w:t>
      </w:r>
      <w:proofErr w:type="spellStart"/>
      <w:r>
        <w:rPr>
          <w:rFonts w:ascii="Arial" w:hAnsi="Arial"/>
          <w:sz w:val="24"/>
        </w:rPr>
        <w:t>trombositoz</w:t>
      </w:r>
      <w:proofErr w:type="spellEnd"/>
      <w:r>
        <w:rPr>
          <w:rFonts w:ascii="Arial" w:hAnsi="Arial"/>
          <w:sz w:val="24"/>
        </w:rPr>
        <w:t xml:space="preserve"> gibi kan değişiklikleri ve bu hastaların aspirin kullanımı, kanama riski doğurur. Önlem alınmalıdır.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Vaskülitis</w:t>
      </w:r>
      <w:proofErr w:type="spellEnd"/>
      <w:r>
        <w:rPr>
          <w:rFonts w:ascii="Arial" w:hAnsi="Arial"/>
          <w:sz w:val="24"/>
        </w:rPr>
        <w:t xml:space="preserve"> nedeniyle yara iyileşmesinde gecikme olabileceği unutulmamalıdır.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Hastalık TME' i de tutabilir. </w:t>
      </w:r>
      <w:proofErr w:type="spellStart"/>
      <w:r>
        <w:rPr>
          <w:rFonts w:ascii="Arial" w:hAnsi="Arial"/>
          <w:sz w:val="24"/>
        </w:rPr>
        <w:t>Anamnez</w:t>
      </w:r>
      <w:proofErr w:type="spellEnd"/>
      <w:r>
        <w:rPr>
          <w:rFonts w:ascii="Arial" w:hAnsi="Arial"/>
          <w:sz w:val="24"/>
        </w:rPr>
        <w:t xml:space="preserve"> ve klinik muayene bulguları dikkatle değerlendirilmelidir.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b/>
          <w:color w:val="000080"/>
          <w:sz w:val="24"/>
        </w:rPr>
      </w:pPr>
    </w:p>
    <w:p w:rsidR="007C4801" w:rsidRDefault="007C4801" w:rsidP="007C4801">
      <w:pPr>
        <w:jc w:val="both"/>
        <w:rPr>
          <w:rFonts w:ascii="Arial" w:hAnsi="Arial"/>
          <w:color w:val="000080"/>
          <w:sz w:val="24"/>
        </w:rPr>
      </w:pPr>
      <w:r>
        <w:rPr>
          <w:rFonts w:ascii="Arial" w:hAnsi="Arial"/>
          <w:b/>
          <w:color w:val="000080"/>
          <w:sz w:val="24"/>
        </w:rPr>
        <w:t xml:space="preserve">AKUT </w:t>
      </w:r>
      <w:proofErr w:type="gramStart"/>
      <w:r>
        <w:rPr>
          <w:rFonts w:ascii="Arial" w:hAnsi="Arial"/>
          <w:b/>
          <w:color w:val="000080"/>
          <w:sz w:val="24"/>
        </w:rPr>
        <w:t>ROMATİZMA</w:t>
      </w:r>
      <w:r>
        <w:rPr>
          <w:rFonts w:ascii="Arial" w:hAnsi="Arial"/>
          <w:color w:val="000080"/>
          <w:sz w:val="24"/>
        </w:rPr>
        <w:t xml:space="preserve"> :</w:t>
      </w:r>
      <w:proofErr w:type="gramEnd"/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Üst solunum yollarında A grubu </w:t>
      </w:r>
      <w:r>
        <w:rPr>
          <w:rFonts w:ascii="Arial" w:hAnsi="Arial"/>
          <w:sz w:val="24"/>
        </w:rPr>
        <w:sym w:font="Symbol" w:char="F062"/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hemolitik</w:t>
      </w:r>
      <w:proofErr w:type="spellEnd"/>
      <w:r>
        <w:rPr>
          <w:rFonts w:ascii="Arial" w:hAnsi="Arial"/>
          <w:sz w:val="24"/>
        </w:rPr>
        <w:t xml:space="preserve"> streptokokların yaptığı bir </w:t>
      </w:r>
      <w:proofErr w:type="gramStart"/>
      <w:r>
        <w:rPr>
          <w:rFonts w:ascii="Arial" w:hAnsi="Arial"/>
          <w:sz w:val="24"/>
        </w:rPr>
        <w:t>enfeksiyondan</w:t>
      </w:r>
      <w:proofErr w:type="gram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tonsillit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faranjit</w:t>
      </w:r>
      <w:proofErr w:type="spellEnd"/>
      <w:r>
        <w:rPr>
          <w:rFonts w:ascii="Arial" w:hAnsi="Arial"/>
          <w:sz w:val="24"/>
        </w:rPr>
        <w:t xml:space="preserve">) 1-3 hafta sonra ortaya çıkar. Bir </w:t>
      </w:r>
      <w:proofErr w:type="spellStart"/>
      <w:r>
        <w:rPr>
          <w:rFonts w:ascii="Arial" w:hAnsi="Arial"/>
          <w:sz w:val="24"/>
        </w:rPr>
        <w:t>kollagen</w:t>
      </w:r>
      <w:proofErr w:type="spellEnd"/>
      <w:r>
        <w:rPr>
          <w:rFonts w:ascii="Arial" w:hAnsi="Arial"/>
          <w:sz w:val="24"/>
        </w:rPr>
        <w:t xml:space="preserve"> doku hastalığıdır. Yüksek ateş, gece terlemesi,  </w:t>
      </w:r>
      <w:proofErr w:type="spellStart"/>
      <w:r>
        <w:rPr>
          <w:rFonts w:ascii="Arial" w:hAnsi="Arial"/>
          <w:sz w:val="24"/>
        </w:rPr>
        <w:t>epiktaksis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abdominal</w:t>
      </w:r>
      <w:proofErr w:type="spellEnd"/>
      <w:r>
        <w:rPr>
          <w:rFonts w:ascii="Arial" w:hAnsi="Arial"/>
          <w:sz w:val="24"/>
        </w:rPr>
        <w:t xml:space="preserve"> ağrı ile başlar.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Akut romatizma tedavi edildikten sonra bütün vücuttaki ve tabii </w:t>
      </w:r>
      <w:proofErr w:type="spellStart"/>
      <w:r>
        <w:rPr>
          <w:rFonts w:ascii="Arial" w:hAnsi="Arial"/>
          <w:sz w:val="24"/>
        </w:rPr>
        <w:t>orofasial</w:t>
      </w:r>
      <w:proofErr w:type="spellEnd"/>
      <w:r>
        <w:rPr>
          <w:rFonts w:ascii="Arial" w:hAnsi="Arial"/>
          <w:sz w:val="24"/>
        </w:rPr>
        <w:t xml:space="preserve"> bölgedeki bütün </w:t>
      </w:r>
      <w:proofErr w:type="spellStart"/>
      <w:r>
        <w:rPr>
          <w:rFonts w:ascii="Arial" w:hAnsi="Arial"/>
          <w:sz w:val="24"/>
        </w:rPr>
        <w:t>fokal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enfeksiyonlar</w:t>
      </w:r>
      <w:proofErr w:type="gramEnd"/>
      <w:r>
        <w:rPr>
          <w:rFonts w:ascii="Arial" w:hAnsi="Arial"/>
          <w:sz w:val="24"/>
        </w:rPr>
        <w:t xml:space="preserve"> temizlenmelidir. 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Akut romatizma geçirmiş kişilerde diş çekimi veya herhangi bir cerrahi müdahaleyi yapmadan önce de </w:t>
      </w:r>
      <w:proofErr w:type="spellStart"/>
      <w:r>
        <w:rPr>
          <w:rFonts w:ascii="Arial" w:hAnsi="Arial"/>
          <w:sz w:val="24"/>
        </w:rPr>
        <w:t>profilaktik</w:t>
      </w:r>
      <w:proofErr w:type="spellEnd"/>
      <w:r>
        <w:rPr>
          <w:rFonts w:ascii="Arial" w:hAnsi="Arial"/>
          <w:sz w:val="24"/>
        </w:rPr>
        <w:t xml:space="preserve"> antibiyotik tedavisi şarttır.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Akut romatizmanın minör bulguları şöyle </w:t>
      </w:r>
      <w:proofErr w:type="gramStart"/>
      <w:r>
        <w:rPr>
          <w:rFonts w:ascii="Arial" w:hAnsi="Arial"/>
          <w:sz w:val="24"/>
        </w:rPr>
        <w:t>sıralanabilir :</w:t>
      </w:r>
      <w:proofErr w:type="gramEnd"/>
      <w:r>
        <w:rPr>
          <w:rFonts w:ascii="Arial" w:hAnsi="Arial"/>
          <w:sz w:val="24"/>
        </w:rPr>
        <w:t xml:space="preserve"> </w:t>
      </w:r>
    </w:p>
    <w:p w:rsidR="007C4801" w:rsidRDefault="007C4801" w:rsidP="007C4801">
      <w:pPr>
        <w:numPr>
          <w:ilvl w:val="0"/>
          <w:numId w:val="6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Ateş (39-40 derece)</w:t>
      </w:r>
    </w:p>
    <w:p w:rsidR="007C4801" w:rsidRDefault="007C4801" w:rsidP="007C4801">
      <w:pPr>
        <w:numPr>
          <w:ilvl w:val="0"/>
          <w:numId w:val="6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Artralji</w:t>
      </w:r>
      <w:proofErr w:type="spellEnd"/>
    </w:p>
    <w:p w:rsidR="007C4801" w:rsidRDefault="007C4801" w:rsidP="007C4801">
      <w:pPr>
        <w:numPr>
          <w:ilvl w:val="0"/>
          <w:numId w:val="6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Kısa dönem önce görülen üst solunum yolu </w:t>
      </w:r>
      <w:proofErr w:type="gramStart"/>
      <w:r>
        <w:rPr>
          <w:rFonts w:ascii="Arial" w:hAnsi="Arial"/>
          <w:sz w:val="24"/>
        </w:rPr>
        <w:t>enfeksiyonu</w:t>
      </w:r>
      <w:proofErr w:type="gramEnd"/>
      <w:r>
        <w:rPr>
          <w:rFonts w:ascii="Arial" w:hAnsi="Arial"/>
          <w:sz w:val="24"/>
        </w:rPr>
        <w:t>.</w:t>
      </w:r>
    </w:p>
    <w:p w:rsidR="007C4801" w:rsidRDefault="007C4801" w:rsidP="007C4801">
      <w:pPr>
        <w:jc w:val="both"/>
        <w:rPr>
          <w:rFonts w:ascii="Arial" w:hAnsi="Arial"/>
          <w:sz w:val="24"/>
          <w:u w:val="single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color w:val="800080"/>
          <w:sz w:val="24"/>
        </w:rPr>
        <w:t xml:space="preserve">Majör </w:t>
      </w:r>
      <w:proofErr w:type="gramStart"/>
      <w:r>
        <w:rPr>
          <w:rFonts w:ascii="Arial" w:hAnsi="Arial"/>
          <w:b/>
          <w:color w:val="800080"/>
          <w:sz w:val="24"/>
        </w:rPr>
        <w:t>bulguları :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Artrit</w:t>
      </w:r>
      <w:proofErr w:type="spellEnd"/>
      <w:proofErr w:type="gram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kardit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korea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eritema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marginatum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subcutan</w:t>
      </w:r>
      <w:proofErr w:type="spellEnd"/>
      <w:r>
        <w:rPr>
          <w:rFonts w:ascii="Arial" w:hAnsi="Arial"/>
          <w:sz w:val="24"/>
        </w:rPr>
        <w:t xml:space="preserve"> nodüller. Ayrıca ateş, </w:t>
      </w:r>
      <w:proofErr w:type="spellStart"/>
      <w:r>
        <w:rPr>
          <w:rFonts w:ascii="Arial" w:hAnsi="Arial"/>
          <w:sz w:val="24"/>
        </w:rPr>
        <w:t>artralji</w:t>
      </w:r>
      <w:proofErr w:type="spellEnd"/>
      <w:r>
        <w:rPr>
          <w:rFonts w:ascii="Arial" w:hAnsi="Arial"/>
          <w:sz w:val="24"/>
        </w:rPr>
        <w:t>, taşikardi vardır.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color w:val="00FF00"/>
          <w:sz w:val="24"/>
        </w:rPr>
        <w:t>Artrit</w:t>
      </w:r>
      <w:proofErr w:type="spellEnd"/>
      <w:r>
        <w:rPr>
          <w:rFonts w:ascii="Arial" w:hAnsi="Arial"/>
          <w:b/>
          <w:color w:val="00FF00"/>
          <w:sz w:val="24"/>
        </w:rPr>
        <w:t>,</w:t>
      </w:r>
      <w:r>
        <w:rPr>
          <w:rFonts w:ascii="Arial" w:hAnsi="Arial"/>
          <w:sz w:val="24"/>
        </w:rPr>
        <w:t xml:space="preserve"> en çok büyük eklemlerde (dizler, kalça, omuz, dirsek) görülür. Küçük eklemler çok ender tutulur.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color w:val="00FF00"/>
          <w:sz w:val="24"/>
        </w:rPr>
        <w:t>Kardit</w:t>
      </w:r>
      <w:proofErr w:type="spellEnd"/>
      <w:r>
        <w:rPr>
          <w:rFonts w:ascii="Arial" w:hAnsi="Arial"/>
          <w:b/>
          <w:color w:val="00FF00"/>
          <w:sz w:val="24"/>
        </w:rPr>
        <w:t>,</w:t>
      </w:r>
      <w:r>
        <w:rPr>
          <w:rFonts w:ascii="Arial" w:hAnsi="Arial"/>
          <w:sz w:val="24"/>
        </w:rPr>
        <w:t xml:space="preserve"> kalbin her üç tabakasında da gözlenir. </w:t>
      </w:r>
      <w:proofErr w:type="spellStart"/>
      <w:r>
        <w:rPr>
          <w:rFonts w:ascii="Arial" w:hAnsi="Arial"/>
          <w:sz w:val="24"/>
        </w:rPr>
        <w:t>Endokard</w:t>
      </w:r>
      <w:proofErr w:type="spellEnd"/>
      <w:r>
        <w:rPr>
          <w:rFonts w:ascii="Arial" w:hAnsi="Arial"/>
          <w:sz w:val="24"/>
        </w:rPr>
        <w:t xml:space="preserve"> lokalizasyonu genellikle </w:t>
      </w:r>
      <w:proofErr w:type="spellStart"/>
      <w:r>
        <w:rPr>
          <w:rFonts w:ascii="Arial" w:hAnsi="Arial"/>
          <w:sz w:val="24"/>
        </w:rPr>
        <w:t>valvüllerdedir</w:t>
      </w:r>
      <w:proofErr w:type="spellEnd"/>
      <w:r>
        <w:rPr>
          <w:rFonts w:ascii="Arial" w:hAnsi="Arial"/>
          <w:sz w:val="24"/>
        </w:rPr>
        <w:t xml:space="preserve">. En çok mitral kapak etkilenir. Aort kapağını da tutabilir. Buralarda oluşan </w:t>
      </w:r>
      <w:proofErr w:type="spellStart"/>
      <w:r>
        <w:rPr>
          <w:rFonts w:ascii="Arial" w:hAnsi="Arial"/>
          <w:sz w:val="24"/>
        </w:rPr>
        <w:t>skatrisler</w:t>
      </w:r>
      <w:proofErr w:type="spellEnd"/>
      <w:r>
        <w:rPr>
          <w:rFonts w:ascii="Arial" w:hAnsi="Arial"/>
          <w:sz w:val="24"/>
        </w:rPr>
        <w:t xml:space="preserve"> sonucu tuttuğu bölümde yetersizliklere neden olur. Asıl önemli </w:t>
      </w:r>
      <w:proofErr w:type="gramStart"/>
      <w:r>
        <w:rPr>
          <w:rFonts w:ascii="Arial" w:hAnsi="Arial"/>
          <w:sz w:val="24"/>
        </w:rPr>
        <w:t>olan  miyokardı</w:t>
      </w:r>
      <w:proofErr w:type="gramEnd"/>
      <w:r>
        <w:rPr>
          <w:rFonts w:ascii="Arial" w:hAnsi="Arial"/>
          <w:sz w:val="24"/>
        </w:rPr>
        <w:t xml:space="preserve"> tutmasıdır ki bu hastalığın seyrini kötüye götürür. Bu kalbin kasılmasını etkileyeceğinden kalp yetersizliği tablosu ortaya çıkar. Akut romatizma geçirmiş kişilerde </w:t>
      </w:r>
      <w:proofErr w:type="spellStart"/>
      <w:r>
        <w:rPr>
          <w:rFonts w:ascii="Arial" w:hAnsi="Arial"/>
          <w:sz w:val="24"/>
        </w:rPr>
        <w:t>kardit</w:t>
      </w:r>
      <w:proofErr w:type="spellEnd"/>
      <w:r>
        <w:rPr>
          <w:rFonts w:ascii="Arial" w:hAnsi="Arial"/>
          <w:sz w:val="24"/>
        </w:rPr>
        <w:t xml:space="preserve"> lokalizasyonu da varsa her ay depo penisilin uygulaması yapılır. Amacı </w:t>
      </w:r>
      <w:proofErr w:type="spellStart"/>
      <w:r>
        <w:rPr>
          <w:rFonts w:ascii="Arial" w:hAnsi="Arial"/>
          <w:sz w:val="24"/>
        </w:rPr>
        <w:t>profilaksidir</w:t>
      </w:r>
      <w:proofErr w:type="spellEnd"/>
      <w:r>
        <w:rPr>
          <w:rFonts w:ascii="Arial" w:hAnsi="Arial"/>
          <w:sz w:val="24"/>
        </w:rPr>
        <w:t>. Ateşle orantılı olmayan taşikardi vardır.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color w:val="00FF00"/>
          <w:sz w:val="24"/>
        </w:rPr>
        <w:t>Chorea</w:t>
      </w:r>
      <w:proofErr w:type="spellEnd"/>
      <w:r>
        <w:rPr>
          <w:rFonts w:ascii="Arial" w:hAnsi="Arial"/>
          <w:b/>
          <w:color w:val="00FF00"/>
          <w:sz w:val="24"/>
        </w:rPr>
        <w:t>:</w:t>
      </w:r>
      <w:r>
        <w:rPr>
          <w:rFonts w:ascii="Arial" w:hAnsi="Arial"/>
          <w:sz w:val="24"/>
        </w:rPr>
        <w:t xml:space="preserve"> Kaslarda, özellikle iskelet kaslarında istemsiz kasılmalar, istemli hareketlerde koordinasyon bozukluğu vardır. Bazal </w:t>
      </w:r>
      <w:proofErr w:type="spellStart"/>
      <w:r>
        <w:rPr>
          <w:rFonts w:ascii="Arial" w:hAnsi="Arial"/>
          <w:sz w:val="24"/>
        </w:rPr>
        <w:t>ganglion</w:t>
      </w:r>
      <w:proofErr w:type="spellEnd"/>
      <w:r>
        <w:rPr>
          <w:rFonts w:ascii="Arial" w:hAnsi="Arial"/>
          <w:sz w:val="24"/>
        </w:rPr>
        <w:t xml:space="preserve"> tutulumu ile olur.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 İstemli kaslardan sadece gözkapağı etkilenmez)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color w:val="00FF00"/>
          <w:sz w:val="24"/>
        </w:rPr>
        <w:lastRenderedPageBreak/>
        <w:t>Subcutan</w:t>
      </w:r>
      <w:proofErr w:type="spellEnd"/>
      <w:r>
        <w:rPr>
          <w:rFonts w:ascii="Arial" w:hAnsi="Arial"/>
          <w:b/>
          <w:color w:val="00FF00"/>
          <w:sz w:val="24"/>
        </w:rPr>
        <w:t xml:space="preserve"> </w:t>
      </w:r>
      <w:proofErr w:type="gramStart"/>
      <w:r>
        <w:rPr>
          <w:rFonts w:ascii="Arial" w:hAnsi="Arial"/>
          <w:b/>
          <w:color w:val="00FF00"/>
          <w:sz w:val="24"/>
        </w:rPr>
        <w:t>nodüller :</w:t>
      </w:r>
      <w:r>
        <w:rPr>
          <w:rFonts w:ascii="Arial" w:hAnsi="Arial"/>
          <w:sz w:val="24"/>
        </w:rPr>
        <w:t xml:space="preserve"> Daha</w:t>
      </w:r>
      <w:proofErr w:type="gramEnd"/>
      <w:r>
        <w:rPr>
          <w:rFonts w:ascii="Arial" w:hAnsi="Arial"/>
          <w:sz w:val="24"/>
        </w:rPr>
        <w:t xml:space="preserve"> çok büyük eklemlerin </w:t>
      </w:r>
      <w:proofErr w:type="spellStart"/>
      <w:r>
        <w:rPr>
          <w:rFonts w:ascii="Arial" w:hAnsi="Arial"/>
          <w:sz w:val="24"/>
        </w:rPr>
        <w:t>extansör</w:t>
      </w:r>
      <w:proofErr w:type="spellEnd"/>
      <w:r>
        <w:rPr>
          <w:rFonts w:ascii="Arial" w:hAnsi="Arial"/>
          <w:sz w:val="24"/>
        </w:rPr>
        <w:t xml:space="preserve"> yüzeylerinde ve dirsekte bulunur. Özellikle aranmaz ise bulunamaz. Genellikle 10 mm den küçüktürler.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color w:val="00FF00"/>
          <w:sz w:val="24"/>
        </w:rPr>
        <w:t>Eritema</w:t>
      </w:r>
      <w:proofErr w:type="spellEnd"/>
      <w:r>
        <w:rPr>
          <w:rFonts w:ascii="Arial" w:hAnsi="Arial"/>
          <w:b/>
          <w:color w:val="00FF00"/>
          <w:sz w:val="24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00FF00"/>
          <w:sz w:val="24"/>
        </w:rPr>
        <w:t>marginatum</w:t>
      </w:r>
      <w:proofErr w:type="spellEnd"/>
      <w:r>
        <w:rPr>
          <w:rFonts w:ascii="Arial" w:hAnsi="Arial"/>
          <w:b/>
          <w:color w:val="00FF00"/>
          <w:sz w:val="24"/>
        </w:rPr>
        <w:t xml:space="preserve"> :</w:t>
      </w:r>
      <w:r>
        <w:rPr>
          <w:rFonts w:ascii="Arial" w:hAnsi="Arial"/>
          <w:sz w:val="24"/>
        </w:rPr>
        <w:t xml:space="preserve"> Deriden</w:t>
      </w:r>
      <w:proofErr w:type="gramEnd"/>
      <w:r>
        <w:rPr>
          <w:rFonts w:ascii="Arial" w:hAnsi="Arial"/>
          <w:sz w:val="24"/>
        </w:rPr>
        <w:t xml:space="preserve"> kabarık olmayan, kenarları kıvrıntılı, koyu kırmızı deri lezyonlarıdır. Bu bulgu üst solunum yolu </w:t>
      </w:r>
      <w:proofErr w:type="gramStart"/>
      <w:r>
        <w:rPr>
          <w:rFonts w:ascii="Arial" w:hAnsi="Arial"/>
          <w:sz w:val="24"/>
        </w:rPr>
        <w:t>enfeksiyonunu</w:t>
      </w:r>
      <w:proofErr w:type="gramEnd"/>
      <w:r>
        <w:rPr>
          <w:rFonts w:ascii="Arial" w:hAnsi="Arial"/>
          <w:sz w:val="24"/>
        </w:rPr>
        <w:t xml:space="preserve"> takiben, hemen sonra açığa çıkabilir.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İki majör veya bir majör belirti ile ayrıca önceden streptokok </w:t>
      </w:r>
      <w:proofErr w:type="gramStart"/>
      <w:r>
        <w:rPr>
          <w:rFonts w:ascii="Arial" w:hAnsi="Arial"/>
          <w:sz w:val="24"/>
        </w:rPr>
        <w:t>enfeksiyonu</w:t>
      </w:r>
      <w:proofErr w:type="gramEnd"/>
      <w:r>
        <w:rPr>
          <w:rFonts w:ascii="Arial" w:hAnsi="Arial"/>
          <w:sz w:val="24"/>
        </w:rPr>
        <w:t xml:space="preserve"> geçirildiğinin belirlenmesi tanıya götürür.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b/>
          <w:color w:val="800080"/>
          <w:sz w:val="24"/>
        </w:rPr>
      </w:pPr>
      <w:r>
        <w:rPr>
          <w:rFonts w:ascii="Arial" w:hAnsi="Arial"/>
          <w:b/>
          <w:color w:val="800080"/>
          <w:sz w:val="24"/>
        </w:rPr>
        <w:t xml:space="preserve">Laboratuar </w:t>
      </w:r>
      <w:proofErr w:type="gramStart"/>
      <w:r>
        <w:rPr>
          <w:rFonts w:ascii="Arial" w:hAnsi="Arial"/>
          <w:b/>
          <w:color w:val="800080"/>
          <w:sz w:val="24"/>
        </w:rPr>
        <w:t>bulguları :</w:t>
      </w:r>
      <w:proofErr w:type="gramEnd"/>
      <w:r>
        <w:rPr>
          <w:rFonts w:ascii="Arial" w:hAnsi="Arial"/>
          <w:b/>
          <w:color w:val="800080"/>
          <w:sz w:val="24"/>
        </w:rPr>
        <w:t xml:space="preserve"> </w:t>
      </w:r>
    </w:p>
    <w:p w:rsidR="007C4801" w:rsidRDefault="007C4801" w:rsidP="007C4801">
      <w:pPr>
        <w:numPr>
          <w:ilvl w:val="0"/>
          <w:numId w:val="1"/>
        </w:numPr>
        <w:ind w:left="262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ASO (</w:t>
      </w:r>
      <w:proofErr w:type="spellStart"/>
      <w:r>
        <w:rPr>
          <w:rFonts w:ascii="Arial" w:hAnsi="Arial"/>
          <w:sz w:val="24"/>
        </w:rPr>
        <w:t>Antistreptolyzin</w:t>
      </w:r>
      <w:proofErr w:type="spellEnd"/>
      <w:r>
        <w:rPr>
          <w:rFonts w:ascii="Arial" w:hAnsi="Arial"/>
          <w:sz w:val="24"/>
        </w:rPr>
        <w:t xml:space="preserve">-O: streptokokun O </w:t>
      </w:r>
      <w:proofErr w:type="spellStart"/>
      <w:r>
        <w:rPr>
          <w:rFonts w:ascii="Arial" w:hAnsi="Arial"/>
          <w:sz w:val="24"/>
        </w:rPr>
        <w:t>streptolizinine</w:t>
      </w:r>
      <w:proofErr w:type="spellEnd"/>
      <w:r>
        <w:rPr>
          <w:rFonts w:ascii="Arial" w:hAnsi="Arial"/>
          <w:sz w:val="24"/>
        </w:rPr>
        <w:t xml:space="preserve"> karşı antikor) 800'ün üzerinde.</w:t>
      </w:r>
    </w:p>
    <w:p w:rsidR="007C4801" w:rsidRDefault="007C4801" w:rsidP="007C4801">
      <w:pPr>
        <w:numPr>
          <w:ilvl w:val="0"/>
          <w:numId w:val="1"/>
        </w:numPr>
        <w:ind w:left="262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Sedimantasyon (100 mm/saat)</w:t>
      </w:r>
    </w:p>
    <w:p w:rsidR="007C4801" w:rsidRDefault="007C4801" w:rsidP="007C4801">
      <w:pPr>
        <w:numPr>
          <w:ilvl w:val="0"/>
          <w:numId w:val="1"/>
        </w:numPr>
        <w:ind w:left="2628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Lökositoz</w:t>
      </w:r>
      <w:proofErr w:type="spellEnd"/>
      <w:r>
        <w:rPr>
          <w:rFonts w:ascii="Arial" w:hAnsi="Arial"/>
          <w:sz w:val="24"/>
        </w:rPr>
        <w:t>, orta dereceli anemi</w:t>
      </w:r>
    </w:p>
    <w:p w:rsidR="007C4801" w:rsidRDefault="007C4801" w:rsidP="007C4801">
      <w:pPr>
        <w:numPr>
          <w:ilvl w:val="0"/>
          <w:numId w:val="1"/>
        </w:numPr>
        <w:ind w:left="262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CRP pozitif</w:t>
      </w:r>
    </w:p>
    <w:p w:rsidR="007C4801" w:rsidRDefault="007C4801" w:rsidP="007C4801">
      <w:pPr>
        <w:numPr>
          <w:ilvl w:val="0"/>
          <w:numId w:val="1"/>
        </w:numPr>
        <w:ind w:left="262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Boğaz kültüründe streptokok ürer.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b/>
          <w:color w:val="800080"/>
          <w:sz w:val="24"/>
        </w:rPr>
      </w:pPr>
      <w:proofErr w:type="spellStart"/>
      <w:r>
        <w:rPr>
          <w:rFonts w:ascii="Arial" w:hAnsi="Arial"/>
          <w:b/>
          <w:color w:val="800080"/>
          <w:sz w:val="24"/>
        </w:rPr>
        <w:t>Dişhekimi</w:t>
      </w:r>
      <w:proofErr w:type="spellEnd"/>
      <w:r>
        <w:rPr>
          <w:rFonts w:ascii="Arial" w:hAnsi="Arial"/>
          <w:b/>
          <w:color w:val="800080"/>
          <w:sz w:val="24"/>
        </w:rPr>
        <w:t xml:space="preserve"> </w:t>
      </w:r>
      <w:proofErr w:type="gramStart"/>
      <w:r>
        <w:rPr>
          <w:rFonts w:ascii="Arial" w:hAnsi="Arial"/>
          <w:b/>
          <w:color w:val="800080"/>
          <w:sz w:val="24"/>
        </w:rPr>
        <w:t>Yaklaşımı :</w:t>
      </w:r>
      <w:proofErr w:type="gramEnd"/>
      <w:r>
        <w:rPr>
          <w:rFonts w:ascii="Arial" w:hAnsi="Arial"/>
          <w:b/>
          <w:color w:val="800080"/>
          <w:sz w:val="24"/>
        </w:rPr>
        <w:t xml:space="preserve"> 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Anamnezde</w:t>
      </w:r>
      <w:proofErr w:type="spellEnd"/>
      <w:r>
        <w:rPr>
          <w:rFonts w:ascii="Arial" w:hAnsi="Arial"/>
          <w:sz w:val="24"/>
        </w:rPr>
        <w:t xml:space="preserve"> sık üst solunum yolu enfeksiyonu, sık burun kanaması </w:t>
      </w:r>
      <w:proofErr w:type="gramStart"/>
      <w:r>
        <w:rPr>
          <w:rFonts w:ascii="Arial" w:hAnsi="Arial"/>
          <w:sz w:val="24"/>
        </w:rPr>
        <w:t>şikayeti</w:t>
      </w:r>
      <w:proofErr w:type="gramEnd"/>
      <w:r>
        <w:rPr>
          <w:rFonts w:ascii="Arial" w:hAnsi="Arial"/>
          <w:sz w:val="24"/>
        </w:rPr>
        <w:t xml:space="preserve"> dikkate alınmalı.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Anamnezde</w:t>
      </w:r>
      <w:proofErr w:type="spellEnd"/>
      <w:r>
        <w:rPr>
          <w:rFonts w:ascii="Arial" w:hAnsi="Arial"/>
          <w:sz w:val="24"/>
        </w:rPr>
        <w:t xml:space="preserve"> akut romatizma </w:t>
      </w:r>
      <w:proofErr w:type="gramStart"/>
      <w:r>
        <w:rPr>
          <w:rFonts w:ascii="Arial" w:hAnsi="Arial"/>
          <w:sz w:val="24"/>
        </w:rPr>
        <w:t>hikayesi</w:t>
      </w:r>
      <w:proofErr w:type="gramEnd"/>
      <w:r>
        <w:rPr>
          <w:rFonts w:ascii="Arial" w:hAnsi="Arial"/>
          <w:sz w:val="24"/>
        </w:rPr>
        <w:t xml:space="preserve"> varsa </w:t>
      </w:r>
      <w:proofErr w:type="spellStart"/>
      <w:r>
        <w:rPr>
          <w:rFonts w:ascii="Arial" w:hAnsi="Arial"/>
          <w:sz w:val="24"/>
        </w:rPr>
        <w:t>fokal</w:t>
      </w:r>
      <w:proofErr w:type="spellEnd"/>
      <w:r>
        <w:rPr>
          <w:rFonts w:ascii="Arial" w:hAnsi="Arial"/>
          <w:sz w:val="24"/>
        </w:rPr>
        <w:t xml:space="preserve"> odak eliminasyonu, </w:t>
      </w:r>
      <w:proofErr w:type="spellStart"/>
      <w:r>
        <w:rPr>
          <w:rFonts w:ascii="Arial" w:hAnsi="Arial"/>
          <w:sz w:val="24"/>
        </w:rPr>
        <w:t>profilaktik</w:t>
      </w:r>
      <w:proofErr w:type="spellEnd"/>
      <w:r>
        <w:rPr>
          <w:rFonts w:ascii="Arial" w:hAnsi="Arial"/>
          <w:sz w:val="24"/>
        </w:rPr>
        <w:t xml:space="preserve"> antibiyotik tedavisi uygulanmalı, </w:t>
      </w:r>
      <w:proofErr w:type="spellStart"/>
      <w:r>
        <w:rPr>
          <w:rFonts w:ascii="Arial" w:hAnsi="Arial"/>
          <w:sz w:val="24"/>
        </w:rPr>
        <w:t>iatrojenik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fokal</w:t>
      </w:r>
      <w:proofErr w:type="spellEnd"/>
      <w:r>
        <w:rPr>
          <w:rFonts w:ascii="Arial" w:hAnsi="Arial"/>
          <w:sz w:val="24"/>
        </w:rPr>
        <w:t xml:space="preserve"> odak oluşturulmamalı.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Kardit</w:t>
      </w:r>
      <w:proofErr w:type="spellEnd"/>
      <w:r>
        <w:rPr>
          <w:rFonts w:ascii="Arial" w:hAnsi="Arial"/>
          <w:sz w:val="24"/>
        </w:rPr>
        <w:t xml:space="preserve"> gelişmişse, </w:t>
      </w:r>
      <w:proofErr w:type="spellStart"/>
      <w:r>
        <w:rPr>
          <w:rFonts w:ascii="Arial" w:hAnsi="Arial"/>
          <w:sz w:val="24"/>
        </w:rPr>
        <w:t>vazokonstrüktörü</w:t>
      </w:r>
      <w:proofErr w:type="spellEnd"/>
      <w:r>
        <w:rPr>
          <w:rFonts w:ascii="Arial" w:hAnsi="Arial"/>
          <w:sz w:val="24"/>
        </w:rPr>
        <w:t xml:space="preserve"> adrenalin veya türevi olan </w:t>
      </w:r>
      <w:proofErr w:type="gramStart"/>
      <w:r>
        <w:rPr>
          <w:rFonts w:ascii="Arial" w:hAnsi="Arial"/>
          <w:sz w:val="24"/>
        </w:rPr>
        <w:t>lokal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anestezikler</w:t>
      </w:r>
      <w:proofErr w:type="spellEnd"/>
      <w:r>
        <w:rPr>
          <w:rFonts w:ascii="Arial" w:hAnsi="Arial"/>
          <w:sz w:val="24"/>
        </w:rPr>
        <w:t xml:space="preserve"> mümkünse tercih edilmemeli.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b/>
          <w:color w:val="000080"/>
          <w:sz w:val="24"/>
        </w:rPr>
      </w:pPr>
      <w:r>
        <w:rPr>
          <w:rFonts w:ascii="Arial" w:hAnsi="Arial"/>
          <w:b/>
          <w:color w:val="000080"/>
          <w:sz w:val="24"/>
        </w:rPr>
        <w:t>ŞEKER HASTALIĞI (DİABETES MELLİTUS) :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Karbonhidrat metabolizması bozukluğudur. </w:t>
      </w:r>
      <w:proofErr w:type="spellStart"/>
      <w:r>
        <w:rPr>
          <w:rFonts w:ascii="Arial" w:hAnsi="Arial"/>
          <w:sz w:val="24"/>
        </w:rPr>
        <w:t>İnsülinin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nisbi</w:t>
      </w:r>
      <w:proofErr w:type="spellEnd"/>
      <w:r>
        <w:rPr>
          <w:rFonts w:ascii="Arial" w:hAnsi="Arial"/>
          <w:sz w:val="24"/>
        </w:rPr>
        <w:t xml:space="preserve"> veya tamamen eksikliği ile ortaya çıkan </w:t>
      </w:r>
      <w:proofErr w:type="spellStart"/>
      <w:r>
        <w:rPr>
          <w:rFonts w:ascii="Arial" w:hAnsi="Arial"/>
          <w:sz w:val="24"/>
        </w:rPr>
        <w:t>hiperglisemi</w:t>
      </w:r>
      <w:proofErr w:type="spellEnd"/>
      <w:r>
        <w:rPr>
          <w:rFonts w:ascii="Arial" w:hAnsi="Arial"/>
          <w:sz w:val="24"/>
        </w:rPr>
        <w:t xml:space="preserve"> (kan glikoz düzeyinin artması) ile karakterizedir. Klinik ve yaşa göre çeşitli sınıflamaları vardır.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Yaşa göre :   </w:t>
      </w:r>
      <w:r>
        <w:rPr>
          <w:rFonts w:ascii="Arial" w:hAnsi="Arial"/>
          <w:sz w:val="24"/>
        </w:rPr>
        <w:tab/>
      </w: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1.  </w:t>
      </w:r>
      <w:proofErr w:type="spellStart"/>
      <w:r>
        <w:rPr>
          <w:rFonts w:ascii="Arial" w:hAnsi="Arial"/>
          <w:sz w:val="24"/>
        </w:rPr>
        <w:t>Juvenil</w:t>
      </w:r>
      <w:proofErr w:type="spellEnd"/>
      <w:r>
        <w:rPr>
          <w:rFonts w:ascii="Arial" w:hAnsi="Arial"/>
          <w:sz w:val="24"/>
        </w:rPr>
        <w:t xml:space="preserve"> (Tip I: </w:t>
      </w:r>
      <w:proofErr w:type="spellStart"/>
      <w:r>
        <w:rPr>
          <w:rFonts w:ascii="Arial" w:hAnsi="Arial"/>
          <w:sz w:val="24"/>
        </w:rPr>
        <w:t>insüline</w:t>
      </w:r>
      <w:proofErr w:type="spellEnd"/>
      <w:r>
        <w:rPr>
          <w:rFonts w:ascii="Arial" w:hAnsi="Arial"/>
          <w:sz w:val="24"/>
        </w:rPr>
        <w:t xml:space="preserve"> bağımlı)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2.  Erişkin (Tip II: </w:t>
      </w:r>
      <w:proofErr w:type="spellStart"/>
      <w:r>
        <w:rPr>
          <w:rFonts w:ascii="Arial" w:hAnsi="Arial"/>
          <w:sz w:val="24"/>
        </w:rPr>
        <w:t>insüline</w:t>
      </w:r>
      <w:proofErr w:type="spellEnd"/>
      <w:r>
        <w:rPr>
          <w:rFonts w:ascii="Arial" w:hAnsi="Arial"/>
          <w:sz w:val="24"/>
        </w:rPr>
        <w:t xml:space="preserve"> bağımlı olmayan)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Klinik görünümüne </w:t>
      </w:r>
      <w:proofErr w:type="gramStart"/>
      <w:r>
        <w:rPr>
          <w:rFonts w:ascii="Arial" w:hAnsi="Arial"/>
          <w:sz w:val="24"/>
        </w:rPr>
        <w:t>göre :</w:t>
      </w:r>
      <w:proofErr w:type="gramEnd"/>
      <w:r>
        <w:rPr>
          <w:rFonts w:ascii="Arial" w:hAnsi="Arial"/>
          <w:sz w:val="24"/>
        </w:rPr>
        <w:t xml:space="preserve"> 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Prediabet</w:t>
      </w:r>
      <w:proofErr w:type="spellEnd"/>
    </w:p>
    <w:p w:rsidR="007C4801" w:rsidRDefault="007C4801" w:rsidP="007C4801">
      <w:pPr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Şüpheli </w:t>
      </w:r>
      <w:proofErr w:type="spellStart"/>
      <w:r>
        <w:rPr>
          <w:rFonts w:ascii="Arial" w:hAnsi="Arial"/>
          <w:sz w:val="24"/>
        </w:rPr>
        <w:t>diabet</w:t>
      </w:r>
      <w:proofErr w:type="spellEnd"/>
    </w:p>
    <w:p w:rsidR="007C4801" w:rsidRDefault="007C4801" w:rsidP="007C4801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Şimik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latent</w:t>
      </w:r>
      <w:proofErr w:type="spellEnd"/>
      <w:r>
        <w:rPr>
          <w:rFonts w:ascii="Arial" w:hAnsi="Arial"/>
          <w:sz w:val="24"/>
        </w:rPr>
        <w:t xml:space="preserve">) </w:t>
      </w:r>
      <w:proofErr w:type="spellStart"/>
      <w:r>
        <w:rPr>
          <w:rFonts w:ascii="Arial" w:hAnsi="Arial"/>
          <w:sz w:val="24"/>
        </w:rPr>
        <w:t>diabet</w:t>
      </w:r>
      <w:proofErr w:type="spellEnd"/>
    </w:p>
    <w:p w:rsidR="007C4801" w:rsidRDefault="007C4801" w:rsidP="007C4801">
      <w:pPr>
        <w:numPr>
          <w:ilvl w:val="0"/>
          <w:numId w:val="5"/>
        </w:num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Aşikar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diabet</w:t>
      </w:r>
      <w:proofErr w:type="spellEnd"/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pStyle w:val="GvdeMetni"/>
        <w:spacing w:after="0"/>
        <w:jc w:val="both"/>
      </w:pPr>
      <w:r>
        <w:tab/>
      </w:r>
      <w:proofErr w:type="spellStart"/>
      <w:r>
        <w:t>İnsülin</w:t>
      </w:r>
      <w:proofErr w:type="spellEnd"/>
      <w:r>
        <w:t xml:space="preserve">, pankreasın </w:t>
      </w:r>
      <w:proofErr w:type="spellStart"/>
      <w:r>
        <w:t>langerhans</w:t>
      </w:r>
      <w:proofErr w:type="spellEnd"/>
      <w:r>
        <w:t xml:space="preserve"> adacıklarının </w:t>
      </w:r>
      <w:r>
        <w:sym w:font="Symbol" w:char="F062"/>
      </w:r>
      <w:r>
        <w:t xml:space="preserve"> hücrelerinden salgılanan bir hormondur. Glikozun hücre içine girişini ve hücrede </w:t>
      </w:r>
      <w:proofErr w:type="spellStart"/>
      <w:r>
        <w:t>oksidasyonunu</w:t>
      </w:r>
      <w:proofErr w:type="spellEnd"/>
      <w:r>
        <w:t xml:space="preserve"> kolaylaştırmak yoluyla kan şekerini düşürür. Glikoza karşı hücre zarı </w:t>
      </w:r>
      <w:proofErr w:type="spellStart"/>
      <w:r>
        <w:t>permeabilitesini</w:t>
      </w:r>
      <w:proofErr w:type="spellEnd"/>
      <w:r>
        <w:t xml:space="preserve"> artırır. </w:t>
      </w:r>
      <w:r>
        <w:lastRenderedPageBreak/>
        <w:t>(</w:t>
      </w:r>
      <w:proofErr w:type="spellStart"/>
      <w:r>
        <w:t>Glukagon</w:t>
      </w:r>
      <w:proofErr w:type="spellEnd"/>
      <w:r>
        <w:t xml:space="preserve">, </w:t>
      </w:r>
      <w:r>
        <w:sym w:font="Symbol" w:char="F061"/>
      </w:r>
      <w:r>
        <w:t xml:space="preserve"> hücrelerinden salgılanır ve kan şekerini yükseltir) </w:t>
      </w:r>
      <w:proofErr w:type="spellStart"/>
      <w:r>
        <w:t>İnsülin</w:t>
      </w:r>
      <w:proofErr w:type="spellEnd"/>
      <w:r>
        <w:t xml:space="preserve"> yokluğunda, glikoz hücreye giremez, </w:t>
      </w:r>
      <w:proofErr w:type="spellStart"/>
      <w:r>
        <w:t>oksidasyonu</w:t>
      </w:r>
      <w:proofErr w:type="spellEnd"/>
      <w:r>
        <w:t xml:space="preserve"> bozulur ve kullanılmayan glikoz kanda </w:t>
      </w:r>
      <w:proofErr w:type="spellStart"/>
      <w:r>
        <w:t>retansiyona</w:t>
      </w:r>
      <w:proofErr w:type="spellEnd"/>
      <w:r>
        <w:t xml:space="preserve"> uğrar, </w:t>
      </w:r>
      <w:proofErr w:type="spellStart"/>
      <w:r>
        <w:t>hiperglisemi</w:t>
      </w:r>
      <w:proofErr w:type="spellEnd"/>
      <w:r>
        <w:t xml:space="preserve"> gelişir. Kanda </w:t>
      </w:r>
      <w:proofErr w:type="spellStart"/>
      <w:r>
        <w:t>retansiyona</w:t>
      </w:r>
      <w:proofErr w:type="spellEnd"/>
      <w:r>
        <w:t xml:space="preserve"> uğrayan glikozun fazlası, böbrek eşiğini aşar, idrara geçer, idrarla atılır. Buna glikozüri denir. Bol miktarda glikozun idrarla atılabilmesi için bol miktarda suyun da atılması gerekir, böylece idrar </w:t>
      </w:r>
      <w:proofErr w:type="gramStart"/>
      <w:r>
        <w:t>volümü</w:t>
      </w:r>
      <w:proofErr w:type="gramEnd"/>
      <w:r>
        <w:t xml:space="preserve"> artar, "</w:t>
      </w:r>
      <w:proofErr w:type="spellStart"/>
      <w:r>
        <w:t>poliüri</w:t>
      </w:r>
      <w:proofErr w:type="spellEnd"/>
      <w:r>
        <w:t xml:space="preserve">" gelişir, </w:t>
      </w:r>
      <w:proofErr w:type="spellStart"/>
      <w:r>
        <w:t>poliüri</w:t>
      </w:r>
      <w:proofErr w:type="spellEnd"/>
      <w:r>
        <w:t xml:space="preserve"> nedeniyle hasta çok su kaybeder, çok su içer "</w:t>
      </w:r>
      <w:proofErr w:type="spellStart"/>
      <w:r>
        <w:t>polidipsi</w:t>
      </w:r>
      <w:proofErr w:type="spellEnd"/>
      <w:r>
        <w:t>" gelişir. İçilen bol miktardaki su, vücut sıcaklığını düşürmek eğilimindedir, böylece bazal metabolizma artar. Bunu karşılamak için çok yemek ihtiyacı belirir, "</w:t>
      </w:r>
      <w:proofErr w:type="spellStart"/>
      <w:r>
        <w:t>polifaji</w:t>
      </w:r>
      <w:proofErr w:type="spellEnd"/>
      <w:r>
        <w:t>" gelişir.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color w:val="800080"/>
          <w:sz w:val="24"/>
        </w:rPr>
        <w:t>Diabetin</w:t>
      </w:r>
      <w:proofErr w:type="spellEnd"/>
      <w:r>
        <w:rPr>
          <w:rFonts w:ascii="Arial" w:hAnsi="Arial"/>
          <w:b/>
          <w:color w:val="800080"/>
          <w:sz w:val="24"/>
        </w:rPr>
        <w:t xml:space="preserve"> genel belirtileri ve </w:t>
      </w:r>
      <w:proofErr w:type="gramStart"/>
      <w:r>
        <w:rPr>
          <w:rFonts w:ascii="Arial" w:hAnsi="Arial"/>
          <w:b/>
          <w:color w:val="800080"/>
          <w:sz w:val="24"/>
        </w:rPr>
        <w:t>bulguları :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Poliüri</w:t>
      </w:r>
      <w:proofErr w:type="spellEnd"/>
      <w:proofErr w:type="gram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polidipsi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polifaji</w:t>
      </w:r>
      <w:proofErr w:type="spellEnd"/>
      <w:r>
        <w:rPr>
          <w:rFonts w:ascii="Arial" w:hAnsi="Arial"/>
          <w:sz w:val="24"/>
        </w:rPr>
        <w:t xml:space="preserve">, kilo kaybı, </w:t>
      </w:r>
      <w:proofErr w:type="spellStart"/>
      <w:r>
        <w:rPr>
          <w:rFonts w:ascii="Arial" w:hAnsi="Arial"/>
          <w:sz w:val="24"/>
        </w:rPr>
        <w:t>vasküler</w:t>
      </w:r>
      <w:proofErr w:type="spellEnd"/>
      <w:r>
        <w:rPr>
          <w:rFonts w:ascii="Arial" w:hAnsi="Arial"/>
          <w:sz w:val="24"/>
        </w:rPr>
        <w:t xml:space="preserve"> bozukluklar, </w:t>
      </w:r>
      <w:proofErr w:type="spellStart"/>
      <w:r>
        <w:rPr>
          <w:rFonts w:ascii="Arial" w:hAnsi="Arial"/>
          <w:sz w:val="24"/>
        </w:rPr>
        <w:t>ateroskleroz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nöropatiler</w:t>
      </w:r>
      <w:proofErr w:type="spellEnd"/>
      <w:r>
        <w:rPr>
          <w:rFonts w:ascii="Arial" w:hAnsi="Arial"/>
          <w:sz w:val="24"/>
        </w:rPr>
        <w:t xml:space="preserve">, deri enfeksiyonları, yara iyileşmesinde gecikme (protein sentezi azalır, yıkımı artar). Normalde % 80 -120 mg olan açlık kan şekeri % 140 </w:t>
      </w:r>
      <w:proofErr w:type="spellStart"/>
      <w:r>
        <w:rPr>
          <w:rFonts w:ascii="Arial" w:hAnsi="Arial"/>
          <w:sz w:val="24"/>
        </w:rPr>
        <w:t>mg.'ın</w:t>
      </w:r>
      <w:proofErr w:type="spellEnd"/>
      <w:r>
        <w:rPr>
          <w:rFonts w:ascii="Arial" w:hAnsi="Arial"/>
          <w:sz w:val="24"/>
        </w:rPr>
        <w:t xml:space="preserve"> üstüne çıkmıştır (</w:t>
      </w:r>
      <w:proofErr w:type="spellStart"/>
      <w:r>
        <w:rPr>
          <w:rFonts w:ascii="Arial" w:hAnsi="Arial"/>
          <w:sz w:val="24"/>
        </w:rPr>
        <w:t>hiperglisemi</w:t>
      </w:r>
      <w:proofErr w:type="spellEnd"/>
      <w:r>
        <w:rPr>
          <w:rFonts w:ascii="Arial" w:hAnsi="Arial"/>
          <w:sz w:val="24"/>
        </w:rPr>
        <w:t>).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b/>
          <w:color w:val="00FF00"/>
          <w:sz w:val="24"/>
        </w:rPr>
        <w:t xml:space="preserve">Ağız </w:t>
      </w:r>
      <w:proofErr w:type="gramStart"/>
      <w:r>
        <w:rPr>
          <w:rFonts w:ascii="Arial" w:hAnsi="Arial"/>
          <w:b/>
          <w:color w:val="00FF00"/>
          <w:sz w:val="24"/>
        </w:rPr>
        <w:t>bulguları :</w:t>
      </w:r>
      <w:r>
        <w:rPr>
          <w:rFonts w:ascii="Arial" w:hAnsi="Arial"/>
          <w:sz w:val="24"/>
        </w:rPr>
        <w:t xml:space="preserve"> Kontrol</w:t>
      </w:r>
      <w:proofErr w:type="gramEnd"/>
      <w:r>
        <w:rPr>
          <w:rFonts w:ascii="Arial" w:hAnsi="Arial"/>
          <w:sz w:val="24"/>
        </w:rPr>
        <w:t xml:space="preserve"> edilemeyen </w:t>
      </w:r>
      <w:proofErr w:type="spellStart"/>
      <w:r>
        <w:rPr>
          <w:rFonts w:ascii="Arial" w:hAnsi="Arial"/>
          <w:sz w:val="24"/>
        </w:rPr>
        <w:t>diabetiklerde</w:t>
      </w:r>
      <w:proofErr w:type="spellEnd"/>
      <w:r>
        <w:rPr>
          <w:rFonts w:ascii="Arial" w:hAnsi="Arial"/>
          <w:sz w:val="24"/>
        </w:rPr>
        <w:t xml:space="preserve"> görülür. </w:t>
      </w:r>
      <w:proofErr w:type="gramStart"/>
      <w:r>
        <w:rPr>
          <w:rFonts w:ascii="Arial" w:hAnsi="Arial"/>
          <w:sz w:val="24"/>
        </w:rPr>
        <w:t xml:space="preserve">Ağız içinde, dilde, damakta, </w:t>
      </w:r>
      <w:proofErr w:type="spellStart"/>
      <w:r>
        <w:rPr>
          <w:rFonts w:ascii="Arial" w:hAnsi="Arial"/>
          <w:sz w:val="24"/>
        </w:rPr>
        <w:t>buccal</w:t>
      </w:r>
      <w:proofErr w:type="spellEnd"/>
      <w:r>
        <w:rPr>
          <w:rFonts w:ascii="Arial" w:hAnsi="Arial"/>
          <w:sz w:val="24"/>
        </w:rPr>
        <w:t xml:space="preserve"> mukozada ilerlemiş </w:t>
      </w:r>
      <w:proofErr w:type="spellStart"/>
      <w:r>
        <w:rPr>
          <w:rFonts w:ascii="Arial" w:hAnsi="Arial"/>
          <w:sz w:val="24"/>
        </w:rPr>
        <w:t>ülserasyonlar</w:t>
      </w:r>
      <w:proofErr w:type="spellEnd"/>
      <w:r>
        <w:rPr>
          <w:rFonts w:ascii="Arial" w:hAnsi="Arial"/>
          <w:sz w:val="24"/>
        </w:rPr>
        <w:t xml:space="preserve">, akut </w:t>
      </w:r>
      <w:proofErr w:type="spellStart"/>
      <w:r>
        <w:rPr>
          <w:rFonts w:ascii="Arial" w:hAnsi="Arial"/>
          <w:sz w:val="24"/>
        </w:rPr>
        <w:t>gingivitis</w:t>
      </w:r>
      <w:proofErr w:type="spellEnd"/>
      <w:r>
        <w:rPr>
          <w:rFonts w:ascii="Arial" w:hAnsi="Arial"/>
          <w:sz w:val="24"/>
        </w:rPr>
        <w:t xml:space="preserve">, ileri dönemde </w:t>
      </w:r>
      <w:proofErr w:type="spellStart"/>
      <w:r>
        <w:rPr>
          <w:rFonts w:ascii="Arial" w:hAnsi="Arial"/>
          <w:sz w:val="24"/>
        </w:rPr>
        <w:t>periodontitis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alveoler</w:t>
      </w:r>
      <w:proofErr w:type="spellEnd"/>
      <w:r>
        <w:rPr>
          <w:rFonts w:ascii="Arial" w:hAnsi="Arial"/>
          <w:sz w:val="24"/>
        </w:rPr>
        <w:t xml:space="preserve"> kemikte </w:t>
      </w:r>
      <w:proofErr w:type="spellStart"/>
      <w:r>
        <w:rPr>
          <w:rFonts w:ascii="Arial" w:hAnsi="Arial"/>
          <w:sz w:val="24"/>
        </w:rPr>
        <w:t>horizontal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rezorbsiyonlar</w:t>
      </w:r>
      <w:proofErr w:type="spellEnd"/>
      <w:r>
        <w:rPr>
          <w:rFonts w:ascii="Arial" w:hAnsi="Arial"/>
          <w:sz w:val="24"/>
        </w:rPr>
        <w:t xml:space="preserve">, dişlerde </w:t>
      </w:r>
      <w:proofErr w:type="spellStart"/>
      <w:r>
        <w:rPr>
          <w:rFonts w:ascii="Arial" w:hAnsi="Arial"/>
          <w:sz w:val="24"/>
        </w:rPr>
        <w:t>lüksasyonlar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rezorbsiyona</w:t>
      </w:r>
      <w:proofErr w:type="spellEnd"/>
      <w:r>
        <w:rPr>
          <w:rFonts w:ascii="Arial" w:hAnsi="Arial"/>
          <w:sz w:val="24"/>
        </w:rPr>
        <w:t xml:space="preserve"> bağlı alt ve üst çene </w:t>
      </w:r>
      <w:proofErr w:type="spellStart"/>
      <w:r>
        <w:rPr>
          <w:rFonts w:ascii="Arial" w:hAnsi="Arial"/>
          <w:sz w:val="24"/>
        </w:rPr>
        <w:t>kretlerinde</w:t>
      </w:r>
      <w:proofErr w:type="spellEnd"/>
      <w:r>
        <w:rPr>
          <w:rFonts w:ascii="Arial" w:hAnsi="Arial"/>
          <w:sz w:val="24"/>
        </w:rPr>
        <w:t xml:space="preserve">, damakta düzleşme, ağız kuruluğu, </w:t>
      </w:r>
      <w:proofErr w:type="spellStart"/>
      <w:r>
        <w:rPr>
          <w:rFonts w:ascii="Arial" w:hAnsi="Arial"/>
          <w:sz w:val="24"/>
        </w:rPr>
        <w:t>asetonemiye</w:t>
      </w:r>
      <w:proofErr w:type="spellEnd"/>
      <w:r>
        <w:rPr>
          <w:rFonts w:ascii="Arial" w:hAnsi="Arial"/>
          <w:sz w:val="24"/>
        </w:rPr>
        <w:t xml:space="preserve"> bağlı nefesin aseton kokusu, </w:t>
      </w:r>
      <w:proofErr w:type="spellStart"/>
      <w:r>
        <w:rPr>
          <w:rFonts w:ascii="Arial" w:hAnsi="Arial"/>
          <w:sz w:val="24"/>
        </w:rPr>
        <w:t>glossodynia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fasial</w:t>
      </w:r>
      <w:proofErr w:type="spellEnd"/>
      <w:r>
        <w:rPr>
          <w:rFonts w:ascii="Arial" w:hAnsi="Arial"/>
          <w:sz w:val="24"/>
        </w:rPr>
        <w:t xml:space="preserve"> nevralji, </w:t>
      </w:r>
      <w:proofErr w:type="spellStart"/>
      <w:r>
        <w:rPr>
          <w:rFonts w:ascii="Arial" w:hAnsi="Arial"/>
          <w:sz w:val="24"/>
        </w:rPr>
        <w:t>osteit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osteomyelit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burning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tongue</w:t>
      </w:r>
      <w:proofErr w:type="spellEnd"/>
      <w:r>
        <w:rPr>
          <w:rFonts w:ascii="Arial" w:hAnsi="Arial"/>
          <w:sz w:val="24"/>
        </w:rPr>
        <w:t xml:space="preserve">, çürüksüz </w:t>
      </w:r>
      <w:proofErr w:type="spellStart"/>
      <w:r>
        <w:rPr>
          <w:rFonts w:ascii="Arial" w:hAnsi="Arial"/>
          <w:sz w:val="24"/>
        </w:rPr>
        <w:t>pulpitisler</w:t>
      </w:r>
      <w:proofErr w:type="spellEnd"/>
      <w:r>
        <w:rPr>
          <w:rFonts w:ascii="Arial" w:hAnsi="Arial"/>
          <w:sz w:val="24"/>
        </w:rPr>
        <w:t xml:space="preserve"> ve </w:t>
      </w:r>
      <w:proofErr w:type="spellStart"/>
      <w:r>
        <w:rPr>
          <w:rFonts w:ascii="Arial" w:hAnsi="Arial"/>
          <w:sz w:val="24"/>
        </w:rPr>
        <w:t>pulpa</w:t>
      </w:r>
      <w:proofErr w:type="spellEnd"/>
      <w:r>
        <w:rPr>
          <w:rFonts w:ascii="Arial" w:hAnsi="Arial"/>
          <w:sz w:val="24"/>
        </w:rPr>
        <w:t xml:space="preserve"> nekrozları (özellikle </w:t>
      </w:r>
      <w:proofErr w:type="spellStart"/>
      <w:r>
        <w:rPr>
          <w:rFonts w:ascii="Arial" w:hAnsi="Arial"/>
          <w:sz w:val="24"/>
        </w:rPr>
        <w:t>juvenil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diabette</w:t>
      </w:r>
      <w:proofErr w:type="spellEnd"/>
      <w:r>
        <w:rPr>
          <w:rFonts w:ascii="Arial" w:hAnsi="Arial"/>
          <w:sz w:val="24"/>
        </w:rPr>
        <w:t xml:space="preserve">) çok fazla diş taşları, tükürük bezlerinde büyüme ve </w:t>
      </w:r>
      <w:proofErr w:type="spellStart"/>
      <w:r>
        <w:rPr>
          <w:rFonts w:ascii="Arial" w:hAnsi="Arial"/>
          <w:sz w:val="24"/>
        </w:rPr>
        <w:t>hipofonksiyon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gangrenöz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stomatitis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rampant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cariesler</w:t>
      </w:r>
      <w:proofErr w:type="spellEnd"/>
      <w:proofErr w:type="gramEnd"/>
    </w:p>
    <w:p w:rsidR="007C4801" w:rsidRDefault="007C4801" w:rsidP="007C4801">
      <w:pPr>
        <w:jc w:val="both"/>
        <w:rPr>
          <w:rFonts w:ascii="Arial" w:hAnsi="Arial"/>
          <w:sz w:val="24"/>
          <w:u w:val="single"/>
        </w:rPr>
      </w:pPr>
    </w:p>
    <w:p w:rsidR="007C4801" w:rsidRDefault="007C4801" w:rsidP="007C4801">
      <w:pPr>
        <w:jc w:val="both"/>
        <w:rPr>
          <w:rFonts w:ascii="Arial" w:hAnsi="Arial"/>
          <w:b/>
          <w:color w:val="800080"/>
          <w:sz w:val="24"/>
        </w:rPr>
      </w:pPr>
      <w:proofErr w:type="spellStart"/>
      <w:r>
        <w:rPr>
          <w:rFonts w:ascii="Arial" w:hAnsi="Arial"/>
          <w:b/>
          <w:color w:val="800080"/>
          <w:sz w:val="24"/>
        </w:rPr>
        <w:t>Dişhekimi</w:t>
      </w:r>
      <w:proofErr w:type="spellEnd"/>
      <w:r>
        <w:rPr>
          <w:rFonts w:ascii="Arial" w:hAnsi="Arial"/>
          <w:b/>
          <w:color w:val="800080"/>
          <w:sz w:val="24"/>
        </w:rPr>
        <w:t xml:space="preserve"> </w:t>
      </w:r>
      <w:proofErr w:type="gramStart"/>
      <w:r>
        <w:rPr>
          <w:rFonts w:ascii="Arial" w:hAnsi="Arial"/>
          <w:b/>
          <w:color w:val="800080"/>
          <w:sz w:val="24"/>
        </w:rPr>
        <w:t>yaklaşımı :</w:t>
      </w:r>
      <w:proofErr w:type="gramEnd"/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Özellikle diş çekimi gibi cerrahi uygulamalardan önce, hastanın kan şeker düzeyi öğrenilmelidir. Son 24 saat önce yapılmış kan şeker testi %120 - 220 mg. arasında ise </w:t>
      </w:r>
      <w:proofErr w:type="spellStart"/>
      <w:r>
        <w:rPr>
          <w:rFonts w:ascii="Arial" w:hAnsi="Arial"/>
          <w:sz w:val="24"/>
        </w:rPr>
        <w:t>dental</w:t>
      </w:r>
      <w:proofErr w:type="spellEnd"/>
      <w:r>
        <w:rPr>
          <w:rFonts w:ascii="Arial" w:hAnsi="Arial"/>
          <w:sz w:val="24"/>
        </w:rPr>
        <w:t xml:space="preserve"> uygulamalar açısından uygundur.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Kontrol edilmeyen </w:t>
      </w:r>
      <w:proofErr w:type="spellStart"/>
      <w:r>
        <w:rPr>
          <w:rFonts w:ascii="Arial" w:hAnsi="Arial"/>
          <w:sz w:val="24"/>
        </w:rPr>
        <w:t>diabetiklerde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enfeksiyon</w:t>
      </w:r>
      <w:proofErr w:type="gramEnd"/>
      <w:r>
        <w:rPr>
          <w:rFonts w:ascii="Arial" w:hAnsi="Arial"/>
          <w:sz w:val="24"/>
        </w:rPr>
        <w:t xml:space="preserve"> gelişme şansı yüksektir. </w:t>
      </w:r>
      <w:proofErr w:type="spellStart"/>
      <w:r>
        <w:rPr>
          <w:rFonts w:ascii="Arial" w:hAnsi="Arial"/>
          <w:sz w:val="24"/>
        </w:rPr>
        <w:t>Periferal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sirkülasyon</w:t>
      </w:r>
      <w:proofErr w:type="gramEnd"/>
      <w:r>
        <w:rPr>
          <w:rFonts w:ascii="Arial" w:hAnsi="Arial"/>
          <w:sz w:val="24"/>
        </w:rPr>
        <w:t xml:space="preserve"> azalmıştır, vücut sıvılarındaki yüksek orandaki şeker, bakteriler için iyi bir besin kaynağı oluşturur. Enfeksiyon, </w:t>
      </w:r>
      <w:proofErr w:type="spellStart"/>
      <w:r>
        <w:rPr>
          <w:rFonts w:ascii="Arial" w:hAnsi="Arial"/>
          <w:sz w:val="24"/>
        </w:rPr>
        <w:t>insüline</w:t>
      </w:r>
      <w:proofErr w:type="spellEnd"/>
      <w:r>
        <w:rPr>
          <w:rFonts w:ascii="Arial" w:hAnsi="Arial"/>
          <w:sz w:val="24"/>
        </w:rPr>
        <w:t xml:space="preserve"> karşı direnç oluşturur, karbonhidrat metabolizmasını bozar, </w:t>
      </w:r>
      <w:proofErr w:type="spellStart"/>
      <w:r>
        <w:rPr>
          <w:rFonts w:ascii="Arial" w:hAnsi="Arial"/>
          <w:sz w:val="24"/>
        </w:rPr>
        <w:t>diabetik</w:t>
      </w:r>
      <w:proofErr w:type="spellEnd"/>
      <w:r>
        <w:rPr>
          <w:rFonts w:ascii="Arial" w:hAnsi="Arial"/>
          <w:sz w:val="24"/>
        </w:rPr>
        <w:t xml:space="preserve"> komaya yol açar. Bu nedenle ağızdaki </w:t>
      </w:r>
      <w:proofErr w:type="spellStart"/>
      <w:r>
        <w:rPr>
          <w:rFonts w:ascii="Arial" w:hAnsi="Arial"/>
          <w:sz w:val="24"/>
        </w:rPr>
        <w:t>fokal</w:t>
      </w:r>
      <w:proofErr w:type="spellEnd"/>
      <w:r>
        <w:rPr>
          <w:rFonts w:ascii="Arial" w:hAnsi="Arial"/>
          <w:sz w:val="24"/>
        </w:rPr>
        <w:t xml:space="preserve"> odaklar yok edilmeli, </w:t>
      </w:r>
      <w:proofErr w:type="spellStart"/>
      <w:r>
        <w:rPr>
          <w:rFonts w:ascii="Arial" w:hAnsi="Arial"/>
          <w:sz w:val="24"/>
        </w:rPr>
        <w:t>profilaktik</w:t>
      </w:r>
      <w:proofErr w:type="spellEnd"/>
      <w:r>
        <w:rPr>
          <w:rFonts w:ascii="Arial" w:hAnsi="Arial"/>
          <w:sz w:val="24"/>
        </w:rPr>
        <w:t xml:space="preserve"> antibiyotik tedavisi eşliğinde cerrahi işlemler uygulanmalıdır.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Kontrol edilmeyen </w:t>
      </w:r>
      <w:proofErr w:type="spellStart"/>
      <w:r>
        <w:rPr>
          <w:rFonts w:ascii="Arial" w:hAnsi="Arial"/>
          <w:sz w:val="24"/>
        </w:rPr>
        <w:t>diabette</w:t>
      </w:r>
      <w:proofErr w:type="spellEnd"/>
      <w:r>
        <w:rPr>
          <w:rFonts w:ascii="Arial" w:hAnsi="Arial"/>
          <w:sz w:val="24"/>
        </w:rPr>
        <w:t xml:space="preserve">, adrenalin kan şeker düzeyini arttırır. </w:t>
      </w:r>
      <w:proofErr w:type="gramStart"/>
      <w:r>
        <w:rPr>
          <w:rFonts w:ascii="Arial" w:hAnsi="Arial"/>
          <w:sz w:val="24"/>
        </w:rPr>
        <w:t>(</w:t>
      </w:r>
      <w:proofErr w:type="gramEnd"/>
      <w:r>
        <w:rPr>
          <w:rFonts w:ascii="Arial" w:hAnsi="Arial"/>
          <w:sz w:val="24"/>
        </w:rPr>
        <w:t xml:space="preserve">Karaciğer glikojeninin glikoza değişimini </w:t>
      </w:r>
      <w:proofErr w:type="spellStart"/>
      <w:r>
        <w:rPr>
          <w:rFonts w:ascii="Arial" w:hAnsi="Arial"/>
          <w:sz w:val="24"/>
        </w:rPr>
        <w:t>stimule</w:t>
      </w:r>
      <w:proofErr w:type="spellEnd"/>
      <w:r>
        <w:rPr>
          <w:rFonts w:ascii="Arial" w:hAnsi="Arial"/>
          <w:sz w:val="24"/>
        </w:rPr>
        <w:t xml:space="preserve"> eder. Kullanılacak </w:t>
      </w:r>
      <w:proofErr w:type="gramStart"/>
      <w:r>
        <w:rPr>
          <w:rFonts w:ascii="Arial" w:hAnsi="Arial"/>
          <w:sz w:val="24"/>
        </w:rPr>
        <w:t>lokal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anestezik</w:t>
      </w:r>
      <w:proofErr w:type="spellEnd"/>
      <w:r>
        <w:rPr>
          <w:rFonts w:ascii="Arial" w:hAnsi="Arial"/>
          <w:sz w:val="24"/>
        </w:rPr>
        <w:t xml:space="preserve"> solüsyon, buna göre seçilmelidir.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Hastada </w:t>
      </w:r>
      <w:proofErr w:type="spellStart"/>
      <w:r>
        <w:rPr>
          <w:rFonts w:ascii="Arial" w:hAnsi="Arial"/>
          <w:sz w:val="24"/>
        </w:rPr>
        <w:t>diabetik</w:t>
      </w:r>
      <w:proofErr w:type="spellEnd"/>
      <w:r>
        <w:rPr>
          <w:rFonts w:ascii="Arial" w:hAnsi="Arial"/>
          <w:sz w:val="24"/>
        </w:rPr>
        <w:t xml:space="preserve"> koma gelişebilir. </w:t>
      </w:r>
      <w:proofErr w:type="spellStart"/>
      <w:r>
        <w:rPr>
          <w:rFonts w:ascii="Arial" w:hAnsi="Arial"/>
          <w:sz w:val="24"/>
        </w:rPr>
        <w:t>İnsülin</w:t>
      </w:r>
      <w:proofErr w:type="spellEnd"/>
      <w:r>
        <w:rPr>
          <w:rFonts w:ascii="Arial" w:hAnsi="Arial"/>
          <w:sz w:val="24"/>
        </w:rPr>
        <w:t xml:space="preserve"> dozunun atlanması, diş tedavisi stresi gibi </w:t>
      </w:r>
      <w:proofErr w:type="spellStart"/>
      <w:r>
        <w:rPr>
          <w:rFonts w:ascii="Arial" w:hAnsi="Arial"/>
          <w:sz w:val="24"/>
        </w:rPr>
        <w:t>emosyonel</w:t>
      </w:r>
      <w:proofErr w:type="spellEnd"/>
      <w:r>
        <w:rPr>
          <w:rFonts w:ascii="Arial" w:hAnsi="Arial"/>
          <w:sz w:val="24"/>
        </w:rPr>
        <w:t xml:space="preserve"> stresler, </w:t>
      </w:r>
      <w:proofErr w:type="gramStart"/>
      <w:r>
        <w:rPr>
          <w:rFonts w:ascii="Arial" w:hAnsi="Arial"/>
          <w:sz w:val="24"/>
        </w:rPr>
        <w:t>enfeksiyonlar</w:t>
      </w:r>
      <w:proofErr w:type="gramEnd"/>
      <w:r>
        <w:rPr>
          <w:rFonts w:ascii="Arial" w:hAnsi="Arial"/>
          <w:sz w:val="24"/>
        </w:rPr>
        <w:t xml:space="preserve">, cerrahi operasyon gibi </w:t>
      </w:r>
      <w:proofErr w:type="spellStart"/>
      <w:r>
        <w:rPr>
          <w:rFonts w:ascii="Arial" w:hAnsi="Arial"/>
          <w:sz w:val="24"/>
        </w:rPr>
        <w:t>travmatik</w:t>
      </w:r>
      <w:proofErr w:type="spellEnd"/>
      <w:r>
        <w:rPr>
          <w:rFonts w:ascii="Arial" w:hAnsi="Arial"/>
          <w:sz w:val="24"/>
        </w:rPr>
        <w:t xml:space="preserve"> olaylar, adrenalin, </w:t>
      </w:r>
      <w:proofErr w:type="spellStart"/>
      <w:r>
        <w:rPr>
          <w:rFonts w:ascii="Arial" w:hAnsi="Arial"/>
          <w:sz w:val="24"/>
        </w:rPr>
        <w:t>kortikosteroidler</w:t>
      </w:r>
      <w:proofErr w:type="spellEnd"/>
      <w:r>
        <w:rPr>
          <w:rFonts w:ascii="Arial" w:hAnsi="Arial"/>
          <w:sz w:val="24"/>
        </w:rPr>
        <w:t xml:space="preserve">, hastada </w:t>
      </w:r>
      <w:proofErr w:type="spellStart"/>
      <w:r>
        <w:rPr>
          <w:rFonts w:ascii="Arial" w:hAnsi="Arial"/>
          <w:sz w:val="24"/>
        </w:rPr>
        <w:t>diabetik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ketoasidoz</w:t>
      </w:r>
      <w:proofErr w:type="spellEnd"/>
      <w:r>
        <w:rPr>
          <w:rFonts w:ascii="Arial" w:hAnsi="Arial"/>
          <w:sz w:val="24"/>
        </w:rPr>
        <w:t xml:space="preserve"> ve </w:t>
      </w:r>
      <w:proofErr w:type="spellStart"/>
      <w:r>
        <w:rPr>
          <w:rFonts w:ascii="Arial" w:hAnsi="Arial"/>
          <w:sz w:val="24"/>
        </w:rPr>
        <w:t>hiperglisemi</w:t>
      </w:r>
      <w:proofErr w:type="spellEnd"/>
      <w:r>
        <w:rPr>
          <w:rFonts w:ascii="Arial" w:hAnsi="Arial"/>
          <w:sz w:val="24"/>
        </w:rPr>
        <w:t xml:space="preserve"> komasına yol açabilir. Tedavi öncesi yetersiz gıda alımı, aşırı doz </w:t>
      </w:r>
      <w:proofErr w:type="spellStart"/>
      <w:r>
        <w:rPr>
          <w:rFonts w:ascii="Arial" w:hAnsi="Arial"/>
          <w:sz w:val="24"/>
        </w:rPr>
        <w:t>insülin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enjeksiyonu</w:t>
      </w:r>
      <w:proofErr w:type="gramEnd"/>
      <w:r>
        <w:rPr>
          <w:rFonts w:ascii="Arial" w:hAnsi="Arial"/>
          <w:sz w:val="24"/>
        </w:rPr>
        <w:t xml:space="preserve"> hipoglisemi komasını yaratabilir. </w:t>
      </w:r>
      <w:proofErr w:type="spellStart"/>
      <w:r>
        <w:rPr>
          <w:rFonts w:ascii="Arial" w:hAnsi="Arial"/>
          <w:sz w:val="24"/>
        </w:rPr>
        <w:t>Diabetik</w:t>
      </w:r>
      <w:proofErr w:type="spellEnd"/>
      <w:r>
        <w:rPr>
          <w:rFonts w:ascii="Arial" w:hAnsi="Arial"/>
          <w:sz w:val="24"/>
        </w:rPr>
        <w:t xml:space="preserve"> komanın hipoglisemi mi, </w:t>
      </w:r>
      <w:proofErr w:type="spellStart"/>
      <w:r>
        <w:rPr>
          <w:rFonts w:ascii="Arial" w:hAnsi="Arial"/>
          <w:sz w:val="24"/>
        </w:rPr>
        <w:t>hiperglisemi</w:t>
      </w:r>
      <w:proofErr w:type="spellEnd"/>
      <w:r>
        <w:rPr>
          <w:rFonts w:ascii="Arial" w:hAnsi="Arial"/>
          <w:sz w:val="24"/>
        </w:rPr>
        <w:t xml:space="preserve"> mi olduğunu anlamak için, bir bardak bol şekerli su verilir, hipoglisemi ise tablo düzelir, tablo düzelmezse </w:t>
      </w:r>
      <w:proofErr w:type="spellStart"/>
      <w:r>
        <w:rPr>
          <w:rFonts w:ascii="Arial" w:hAnsi="Arial"/>
          <w:sz w:val="24"/>
        </w:rPr>
        <w:t>hiperglisemidir</w:t>
      </w:r>
      <w:proofErr w:type="spellEnd"/>
      <w:r>
        <w:rPr>
          <w:rFonts w:ascii="Arial" w:hAnsi="Arial"/>
          <w:sz w:val="24"/>
        </w:rPr>
        <w:t xml:space="preserve">. </w:t>
      </w:r>
      <w:proofErr w:type="spellStart"/>
      <w:r>
        <w:rPr>
          <w:rFonts w:ascii="Arial" w:hAnsi="Arial"/>
          <w:b/>
          <w:sz w:val="24"/>
        </w:rPr>
        <w:t>Hiperglisemik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komada</w:t>
      </w:r>
      <w:r>
        <w:rPr>
          <w:rFonts w:ascii="Arial" w:hAnsi="Arial"/>
          <w:sz w:val="24"/>
        </w:rPr>
        <w:t xml:space="preserve"> ; bulantı</w:t>
      </w:r>
      <w:proofErr w:type="gramEnd"/>
      <w:r>
        <w:rPr>
          <w:rFonts w:ascii="Arial" w:hAnsi="Arial"/>
          <w:sz w:val="24"/>
        </w:rPr>
        <w:t xml:space="preserve">, kusma, karın ağrısı, şuur bulanıklığı, </w:t>
      </w:r>
      <w:proofErr w:type="spellStart"/>
      <w:r>
        <w:rPr>
          <w:rFonts w:ascii="Arial" w:hAnsi="Arial"/>
          <w:sz w:val="24"/>
        </w:rPr>
        <w:t>dehidratasyon</w:t>
      </w:r>
      <w:proofErr w:type="spellEnd"/>
      <w:r>
        <w:rPr>
          <w:rFonts w:ascii="Arial" w:hAnsi="Arial"/>
          <w:sz w:val="24"/>
        </w:rPr>
        <w:t xml:space="preserve">, hipotansiyon, hızlı nabız vardır.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</w:t>
      </w:r>
      <w:proofErr w:type="spellStart"/>
      <w:r>
        <w:rPr>
          <w:rFonts w:ascii="Arial" w:hAnsi="Arial"/>
          <w:b/>
          <w:sz w:val="24"/>
        </w:rPr>
        <w:t>Hipoglisemik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komada</w:t>
      </w:r>
      <w:r>
        <w:rPr>
          <w:rFonts w:ascii="Arial" w:hAnsi="Arial"/>
          <w:sz w:val="24"/>
        </w:rPr>
        <w:t xml:space="preserve"> ; kan</w:t>
      </w:r>
      <w:proofErr w:type="gramEnd"/>
      <w:r>
        <w:rPr>
          <w:rFonts w:ascii="Arial" w:hAnsi="Arial"/>
          <w:sz w:val="24"/>
        </w:rPr>
        <w:t xml:space="preserve"> glikoz düzeyi % 40 mg.' </w:t>
      </w:r>
      <w:proofErr w:type="spellStart"/>
      <w:r>
        <w:rPr>
          <w:rFonts w:ascii="Arial" w:hAnsi="Arial"/>
          <w:sz w:val="24"/>
        </w:rPr>
        <w:t>ın</w:t>
      </w:r>
      <w:proofErr w:type="spellEnd"/>
      <w:r>
        <w:rPr>
          <w:rFonts w:ascii="Arial" w:hAnsi="Arial"/>
          <w:sz w:val="24"/>
        </w:rPr>
        <w:t xml:space="preserve"> altına düşmüştür, şiddetli açlık hissi, baygınlık, halsizlik, titreme, taşikardi, deri nemli ve soğuk, </w:t>
      </w:r>
      <w:r>
        <w:rPr>
          <w:rFonts w:ascii="Arial" w:hAnsi="Arial"/>
          <w:sz w:val="24"/>
        </w:rPr>
        <w:lastRenderedPageBreak/>
        <w:t xml:space="preserve">tansiyon normal veya yüksek, solunum normal, </w:t>
      </w:r>
      <w:proofErr w:type="spellStart"/>
      <w:r>
        <w:rPr>
          <w:rFonts w:ascii="Arial" w:hAnsi="Arial"/>
          <w:sz w:val="24"/>
        </w:rPr>
        <w:t>pupillerde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mydriasis</w:t>
      </w:r>
      <w:proofErr w:type="spellEnd"/>
      <w:r>
        <w:rPr>
          <w:rFonts w:ascii="Arial" w:hAnsi="Arial"/>
          <w:sz w:val="24"/>
        </w:rPr>
        <w:t>, huzursuzluk, terleme, şuur bulanıklığı vardır.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Yara iyileşmesi geç olduğundan, olabildiğince az </w:t>
      </w:r>
      <w:proofErr w:type="gramStart"/>
      <w:r>
        <w:rPr>
          <w:rFonts w:ascii="Arial" w:hAnsi="Arial"/>
          <w:sz w:val="24"/>
        </w:rPr>
        <w:t>travma</w:t>
      </w:r>
      <w:proofErr w:type="gramEnd"/>
      <w:r>
        <w:rPr>
          <w:rFonts w:ascii="Arial" w:hAnsi="Arial"/>
          <w:sz w:val="24"/>
        </w:rPr>
        <w:t xml:space="preserve"> ile çalışmalı, C ve B </w:t>
      </w:r>
      <w:proofErr w:type="spellStart"/>
      <w:r>
        <w:rPr>
          <w:rFonts w:ascii="Arial" w:hAnsi="Arial"/>
          <w:sz w:val="24"/>
        </w:rPr>
        <w:t>komplex</w:t>
      </w:r>
      <w:proofErr w:type="spellEnd"/>
      <w:r>
        <w:rPr>
          <w:rFonts w:ascii="Arial" w:hAnsi="Arial"/>
          <w:sz w:val="24"/>
        </w:rPr>
        <w:t xml:space="preserve"> vitamin desteği yapılmalıdır.</w:t>
      </w: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Diabetin</w:t>
      </w:r>
      <w:proofErr w:type="spellEnd"/>
      <w:r>
        <w:rPr>
          <w:rFonts w:ascii="Arial" w:hAnsi="Arial"/>
          <w:sz w:val="24"/>
        </w:rPr>
        <w:t xml:space="preserve"> kronik </w:t>
      </w:r>
      <w:proofErr w:type="gramStart"/>
      <w:r>
        <w:rPr>
          <w:rFonts w:ascii="Arial" w:hAnsi="Arial"/>
          <w:sz w:val="24"/>
        </w:rPr>
        <w:t>komplikasyonları</w:t>
      </w:r>
      <w:proofErr w:type="gramEnd"/>
      <w:r>
        <w:rPr>
          <w:rFonts w:ascii="Arial" w:hAnsi="Arial"/>
          <w:sz w:val="24"/>
        </w:rPr>
        <w:t xml:space="preserve"> göz önünde tutulmalıdır. 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   KVS </w:t>
      </w:r>
      <w:proofErr w:type="gramStart"/>
      <w:r>
        <w:rPr>
          <w:rFonts w:ascii="Arial" w:hAnsi="Arial"/>
          <w:sz w:val="24"/>
        </w:rPr>
        <w:t>komplikasyonlarında</w:t>
      </w:r>
      <w:proofErr w:type="gramEnd"/>
      <w:r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myocard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infarktüsü</w:t>
      </w:r>
      <w:proofErr w:type="spell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ölüm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Sinir sistemi </w:t>
      </w:r>
      <w:proofErr w:type="gramStart"/>
      <w:r>
        <w:rPr>
          <w:rFonts w:ascii="Arial" w:hAnsi="Arial"/>
          <w:sz w:val="24"/>
        </w:rPr>
        <w:t>komplikasyonlarında</w:t>
      </w:r>
      <w:proofErr w:type="gramEnd"/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parestezi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hiperestezi</w:t>
      </w:r>
      <w:proofErr w:type="spellEnd"/>
      <w:r>
        <w:rPr>
          <w:rFonts w:ascii="Arial" w:hAnsi="Arial"/>
          <w:sz w:val="24"/>
        </w:rPr>
        <w:t xml:space="preserve">, anestezi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</w:t>
      </w:r>
      <w:proofErr w:type="spellStart"/>
      <w:r>
        <w:rPr>
          <w:rFonts w:ascii="Arial" w:hAnsi="Arial"/>
          <w:sz w:val="24"/>
        </w:rPr>
        <w:t>nöropatik</w:t>
      </w:r>
      <w:proofErr w:type="spellEnd"/>
      <w:r>
        <w:rPr>
          <w:rFonts w:ascii="Arial" w:hAnsi="Arial"/>
          <w:sz w:val="24"/>
        </w:rPr>
        <w:t xml:space="preserve"> ülserler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</w:t>
      </w:r>
      <w:r>
        <w:rPr>
          <w:rFonts w:ascii="Arial" w:hAnsi="Arial"/>
          <w:sz w:val="24"/>
        </w:rPr>
        <w:tab/>
        <w:t xml:space="preserve">     Otonom sinir sistemi komplikasyonlarında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postural</w:t>
      </w:r>
      <w:proofErr w:type="spellEnd"/>
      <w:r>
        <w:rPr>
          <w:rFonts w:ascii="Arial" w:hAnsi="Arial"/>
          <w:sz w:val="24"/>
        </w:rPr>
        <w:t xml:space="preserve"> hipotansiyon, </w:t>
      </w:r>
      <w:r>
        <w:rPr>
          <w:rFonts w:ascii="Arial" w:hAnsi="Arial"/>
          <w:sz w:val="24"/>
        </w:rPr>
        <w:tab/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taşikardi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</w:t>
      </w:r>
      <w:r>
        <w:rPr>
          <w:rFonts w:ascii="Arial" w:hAnsi="Arial"/>
          <w:sz w:val="24"/>
        </w:rPr>
        <w:tab/>
        <w:t xml:space="preserve">     Böbrek komplikasyonlarında   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böbrek yetmezliği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</w:t>
      </w:r>
      <w:r>
        <w:rPr>
          <w:rFonts w:ascii="Arial" w:hAnsi="Arial"/>
          <w:sz w:val="24"/>
        </w:rPr>
        <w:tab/>
        <w:t xml:space="preserve">     Göz komplikasyonlarında 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görme bozukluğu, katarakt, glokom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</w:t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  <w:t xml:space="preserve">     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  Bu </w:t>
      </w:r>
      <w:proofErr w:type="gramStart"/>
      <w:r>
        <w:rPr>
          <w:rFonts w:ascii="Arial" w:hAnsi="Arial"/>
          <w:sz w:val="24"/>
        </w:rPr>
        <w:t>komplikasyonlar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gözönünde</w:t>
      </w:r>
      <w:proofErr w:type="spellEnd"/>
      <w:r>
        <w:rPr>
          <w:rFonts w:ascii="Arial" w:hAnsi="Arial"/>
          <w:sz w:val="24"/>
        </w:rPr>
        <w:t xml:space="preserve"> tutularak değerlendirilmelidir.</w:t>
      </w:r>
    </w:p>
    <w:p w:rsidR="007C4801" w:rsidRDefault="007C4801" w:rsidP="007C4801">
      <w:pPr>
        <w:jc w:val="both"/>
        <w:rPr>
          <w:rFonts w:ascii="Arial" w:hAnsi="Arial"/>
          <w:sz w:val="24"/>
        </w:rPr>
      </w:pPr>
    </w:p>
    <w:p w:rsidR="007C4801" w:rsidRDefault="007C4801" w:rsidP="007C4801">
      <w:pPr>
        <w:numPr>
          <w:ilvl w:val="0"/>
          <w:numId w:val="1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Hastanın stresi en aza indirilmeli (</w:t>
      </w:r>
      <w:proofErr w:type="spellStart"/>
      <w:r>
        <w:rPr>
          <w:rFonts w:ascii="Arial" w:hAnsi="Arial"/>
          <w:sz w:val="24"/>
        </w:rPr>
        <w:t>sedatifler</w:t>
      </w:r>
      <w:proofErr w:type="spellEnd"/>
      <w:r>
        <w:rPr>
          <w:rFonts w:ascii="Arial" w:hAnsi="Arial"/>
          <w:sz w:val="24"/>
        </w:rPr>
        <w:t xml:space="preserve"> kullanılabilir), seanslar kısa tutulmalı, sabah saatleri seçilmeli, hasta kahvaltısını yapmış ve </w:t>
      </w:r>
      <w:proofErr w:type="spellStart"/>
      <w:r>
        <w:rPr>
          <w:rFonts w:ascii="Arial" w:hAnsi="Arial"/>
          <w:sz w:val="24"/>
        </w:rPr>
        <w:t>insülinini</w:t>
      </w:r>
      <w:proofErr w:type="spellEnd"/>
      <w:r>
        <w:rPr>
          <w:rFonts w:ascii="Arial" w:hAnsi="Arial"/>
          <w:sz w:val="24"/>
        </w:rPr>
        <w:t xml:space="preserve"> almış olarak gelmeli.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</w:t>
      </w:r>
      <w:proofErr w:type="spellStart"/>
      <w:r>
        <w:rPr>
          <w:rFonts w:ascii="Arial" w:hAnsi="Arial"/>
          <w:b/>
          <w:sz w:val="24"/>
        </w:rPr>
        <w:t>Diabetes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proofErr w:type="gramStart"/>
      <w:r>
        <w:rPr>
          <w:rFonts w:ascii="Arial" w:hAnsi="Arial"/>
          <w:b/>
          <w:sz w:val="24"/>
        </w:rPr>
        <w:t>İnsipidus</w:t>
      </w:r>
      <w:proofErr w:type="spellEnd"/>
      <w:r>
        <w:rPr>
          <w:rFonts w:ascii="Arial" w:hAnsi="Arial"/>
          <w:b/>
          <w:sz w:val="24"/>
        </w:rPr>
        <w:t xml:space="preserve"> :</w:t>
      </w:r>
      <w:r>
        <w:rPr>
          <w:rFonts w:ascii="Arial" w:hAnsi="Arial"/>
          <w:sz w:val="24"/>
        </w:rPr>
        <w:t xml:space="preserve"> Hipofiz</w:t>
      </w:r>
      <w:proofErr w:type="gramEnd"/>
      <w:r>
        <w:rPr>
          <w:rFonts w:ascii="Arial" w:hAnsi="Arial"/>
          <w:sz w:val="24"/>
        </w:rPr>
        <w:t xml:space="preserve"> arka lobundan salgılanan </w:t>
      </w:r>
      <w:proofErr w:type="spellStart"/>
      <w:r>
        <w:rPr>
          <w:rFonts w:ascii="Arial" w:hAnsi="Arial"/>
          <w:sz w:val="24"/>
        </w:rPr>
        <w:t>antidiüretik</w:t>
      </w:r>
      <w:proofErr w:type="spellEnd"/>
      <w:r>
        <w:rPr>
          <w:rFonts w:ascii="Arial" w:hAnsi="Arial"/>
          <w:sz w:val="24"/>
        </w:rPr>
        <w:t xml:space="preserve"> hormonun </w:t>
      </w:r>
      <w:proofErr w:type="spellStart"/>
      <w:r>
        <w:rPr>
          <w:rFonts w:ascii="Arial" w:hAnsi="Arial"/>
          <w:sz w:val="24"/>
        </w:rPr>
        <w:t>primer</w:t>
      </w:r>
      <w:proofErr w:type="spellEnd"/>
      <w:r>
        <w:rPr>
          <w:rFonts w:ascii="Arial" w:hAnsi="Arial"/>
          <w:sz w:val="24"/>
        </w:rPr>
        <w:t xml:space="preserve"> eksikliğinden doğan klinik tablodur. İlk ve en önemli </w:t>
      </w:r>
      <w:proofErr w:type="gramStart"/>
      <w:r>
        <w:rPr>
          <w:rFonts w:ascii="Arial" w:hAnsi="Arial"/>
          <w:sz w:val="24"/>
        </w:rPr>
        <w:t>semptomu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poliüridir</w:t>
      </w:r>
      <w:proofErr w:type="spellEnd"/>
      <w:r>
        <w:rPr>
          <w:rFonts w:ascii="Arial" w:hAnsi="Arial"/>
          <w:sz w:val="24"/>
        </w:rPr>
        <w:t xml:space="preserve">. Pankreasta </w:t>
      </w:r>
      <w:proofErr w:type="spellStart"/>
      <w:r>
        <w:rPr>
          <w:rFonts w:ascii="Arial" w:hAnsi="Arial"/>
          <w:sz w:val="24"/>
        </w:rPr>
        <w:t>insülin</w:t>
      </w:r>
      <w:proofErr w:type="spellEnd"/>
      <w:r>
        <w:rPr>
          <w:rFonts w:ascii="Arial" w:hAnsi="Arial"/>
          <w:sz w:val="24"/>
        </w:rPr>
        <w:t xml:space="preserve"> yapımı fazladır, kan şekeri çabuk parçalanır, hipoglisemi vardır.</w:t>
      </w:r>
    </w:p>
    <w:p w:rsidR="00EC7DBE" w:rsidRDefault="00EC7DBE"/>
    <w:sectPr w:rsidR="00EC7DBE" w:rsidSect="00EC7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32424C"/>
    <w:multiLevelType w:val="singleLevel"/>
    <w:tmpl w:val="27E8721C"/>
    <w:lvl w:ilvl="0">
      <w:start w:val="1"/>
      <w:numFmt w:val="decimal"/>
      <w:lvlText w:val="%1."/>
      <w:legacy w:legacy="1" w:legacySpace="0" w:legacyIndent="360"/>
      <w:lvlJc w:val="left"/>
      <w:pPr>
        <w:ind w:left="1494" w:hanging="360"/>
      </w:pPr>
    </w:lvl>
  </w:abstractNum>
  <w:abstractNum w:abstractNumId="2">
    <w:nsid w:val="73CB0B4E"/>
    <w:multiLevelType w:val="singleLevel"/>
    <w:tmpl w:val="C86EAAEC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94" w:hanging="360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94" w:hanging="360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94" w:hanging="360"/>
        </w:p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801"/>
    <w:rsid w:val="00297559"/>
    <w:rsid w:val="007C4801"/>
    <w:rsid w:val="009E0FF1"/>
    <w:rsid w:val="00EC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7C4801"/>
    <w:pPr>
      <w:keepNext/>
      <w:outlineLvl w:val="1"/>
    </w:pPr>
    <w:rPr>
      <w:rFonts w:ascii="Arial" w:hAnsi="Arial"/>
      <w:b/>
      <w:color w:val="00008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C4801"/>
    <w:rPr>
      <w:rFonts w:ascii="Arial" w:eastAsia="Times New Roman" w:hAnsi="Arial" w:cs="Times New Roman"/>
      <w:b/>
      <w:color w:val="000080"/>
      <w:sz w:val="24"/>
      <w:szCs w:val="20"/>
      <w:lang w:eastAsia="tr-TR"/>
    </w:rPr>
  </w:style>
  <w:style w:type="paragraph" w:styleId="GvdeMetni">
    <w:name w:val="Body Text"/>
    <w:basedOn w:val="Normal"/>
    <w:link w:val="GvdeMetniChar"/>
    <w:semiHidden/>
    <w:rsid w:val="007C4801"/>
    <w:pPr>
      <w:spacing w:after="120"/>
    </w:pPr>
    <w:rPr>
      <w:rFonts w:ascii="Arial" w:hAnsi="Arial"/>
      <w:sz w:val="24"/>
    </w:rPr>
  </w:style>
  <w:style w:type="character" w:customStyle="1" w:styleId="GvdeMetniChar">
    <w:name w:val="Gövde Metni Char"/>
    <w:basedOn w:val="VarsaylanParagrafYazTipi"/>
    <w:link w:val="GvdeMetni"/>
    <w:semiHidden/>
    <w:rsid w:val="007C4801"/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1627</Words>
  <Characters>9275</Characters>
  <Application>Microsoft Office Word</Application>
  <DocSecurity>0</DocSecurity>
  <Lines>77</Lines>
  <Paragraphs>21</Paragraphs>
  <ScaleCrop>false</ScaleCrop>
  <Company/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2018-01-09T07:13:00Z</dcterms:created>
  <dcterms:modified xsi:type="dcterms:W3CDTF">2018-01-09T07:17:00Z</dcterms:modified>
</cp:coreProperties>
</file>