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064084" w:rsidP="00377408">
            <w:pPr>
              <w:pStyle w:val="DersBilgileri"/>
              <w:rPr>
                <w:b/>
                <w:bCs/>
                <w:szCs w:val="16"/>
              </w:rPr>
            </w:pPr>
            <w:r>
              <w:rPr>
                <w:b/>
                <w:bCs/>
                <w:szCs w:val="16"/>
              </w:rPr>
              <w:t xml:space="preserve">İLE </w:t>
            </w:r>
            <w:r w:rsidR="00377408">
              <w:rPr>
                <w:b/>
                <w:bCs/>
                <w:szCs w:val="16"/>
              </w:rPr>
              <w:t>310</w:t>
            </w:r>
            <w:r>
              <w:rPr>
                <w:b/>
                <w:bCs/>
                <w:szCs w:val="16"/>
              </w:rPr>
              <w:t xml:space="preserve"> </w:t>
            </w:r>
            <w:r w:rsidR="00377408">
              <w:rPr>
                <w:b/>
                <w:bCs/>
                <w:szCs w:val="16"/>
              </w:rPr>
              <w:t>ULUSLARARASI İLİŞKİLER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64084" w:rsidP="00832AEF">
            <w:pPr>
              <w:pStyle w:val="DersBilgileri"/>
              <w:rPr>
                <w:szCs w:val="16"/>
              </w:rPr>
            </w:pPr>
            <w:r>
              <w:rPr>
                <w:szCs w:val="16"/>
              </w:rPr>
              <w:t>Cenk Saraçoğlu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77408" w:rsidP="00832AEF">
            <w:pPr>
              <w:pStyle w:val="DersBilgileri"/>
              <w:rPr>
                <w:szCs w:val="16"/>
              </w:rPr>
            </w:pPr>
            <w:r>
              <w:rPr>
                <w:szCs w:val="16"/>
              </w:rPr>
              <w:t>Lisans 3</w:t>
            </w:r>
            <w:r w:rsidR="00064084">
              <w:rPr>
                <w:szCs w:val="16"/>
              </w:rPr>
              <w:t>.sınıf</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77408" w:rsidP="00832AEF">
            <w:pPr>
              <w:pStyle w:val="DersBilgileri"/>
              <w:rPr>
                <w:szCs w:val="16"/>
              </w:rPr>
            </w:pPr>
            <w:r>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64084" w:rsidP="00832AEF">
            <w:pPr>
              <w:pStyle w:val="DersBilgileri"/>
              <w:rPr>
                <w:szCs w:val="16"/>
              </w:rPr>
            </w:pPr>
            <w:r>
              <w:rPr>
                <w:szCs w:val="16"/>
              </w:rPr>
              <w:t>Teori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377408" w:rsidP="00724255">
            <w:pPr>
              <w:pStyle w:val="DersBilgileri"/>
              <w:rPr>
                <w:szCs w:val="16"/>
              </w:rPr>
            </w:pPr>
            <w:r>
              <w:rPr>
                <w:rFonts w:ascii="Arial" w:hAnsi="Arial" w:cs="Arial"/>
                <w:color w:val="444444"/>
                <w:sz w:val="20"/>
                <w:szCs w:val="20"/>
                <w:shd w:val="clear" w:color="auto" w:fill="FFFFFF"/>
              </w:rPr>
              <w:t>Derste öncelikle uluslararası ilişkileri ele almaya yönelik kuramsal ve yöntemsel tartışmalar ele alınacak ve bu temelde modern siyasi tarihin gelişim sürecinde bugün halen varlığını sürdüren uluslararası örgütlerin ortaya çıkış koşulları ve aldıkları farklı biçimler ve gösterdikleri işlevler</w:t>
            </w:r>
            <w:bookmarkStart w:id="0" w:name="_GoBack"/>
            <w:bookmarkEnd w:id="0"/>
            <w:r>
              <w:rPr>
                <w:rFonts w:ascii="Arial" w:hAnsi="Arial" w:cs="Arial"/>
                <w:color w:val="444444"/>
                <w:sz w:val="20"/>
                <w:szCs w:val="20"/>
                <w:shd w:val="clear" w:color="auto" w:fill="FFFFFF"/>
              </w:rPr>
              <w:t xml:space="preserve"> tartışılacaktır.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377408" w:rsidRDefault="00377408" w:rsidP="00377408">
            <w:pPr>
              <w:pStyle w:val="NormalWeb"/>
              <w:shd w:val="clear" w:color="auto" w:fill="FFFFFF"/>
              <w:spacing w:before="0" w:beforeAutospacing="0" w:after="15" w:afterAutospacing="0"/>
              <w:textAlignment w:val="baseline"/>
              <w:rPr>
                <w:rFonts w:ascii="Tahoma" w:hAnsi="Tahoma" w:cs="Tahoma"/>
                <w:color w:val="333333"/>
                <w:sz w:val="21"/>
                <w:szCs w:val="21"/>
              </w:rPr>
            </w:pPr>
            <w:proofErr w:type="spellStart"/>
            <w:r>
              <w:rPr>
                <w:rFonts w:ascii="Tahoma" w:hAnsi="Tahoma" w:cs="Tahoma"/>
                <w:color w:val="333333"/>
                <w:sz w:val="21"/>
                <w:szCs w:val="21"/>
              </w:rPr>
              <w:t>Uluslararası</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ilişkilere</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farklı</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yaklaşımları</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karşılaştırmalı</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olarak</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ortaya</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koymak</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uluslararası</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örgütlerin</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uluslararası</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ilişkilerdeki</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işlevlerini</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açıklamak</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uluslararası</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ve</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bölgesel</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örgütleri</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devletler</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arası</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ve</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hükümetler</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dışı</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örgütleri</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tanımak</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ve</w:t>
            </w:r>
            <w:proofErr w:type="spellEnd"/>
            <w:r>
              <w:rPr>
                <w:rFonts w:ascii="Tahoma" w:hAnsi="Tahoma" w:cs="Tahoma"/>
                <w:color w:val="333333"/>
                <w:sz w:val="21"/>
                <w:szCs w:val="21"/>
              </w:rPr>
              <w:t xml:space="preserve"> belli </w:t>
            </w:r>
            <w:proofErr w:type="spellStart"/>
            <w:r>
              <w:rPr>
                <w:rFonts w:ascii="Tahoma" w:hAnsi="Tahoma" w:cs="Tahoma"/>
                <w:color w:val="333333"/>
                <w:sz w:val="21"/>
                <w:szCs w:val="21"/>
              </w:rPr>
              <w:t>başlı</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uluslararası</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örgütlerin</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Türkiye’deki</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faaliyetlerini</w:t>
            </w:r>
            <w:proofErr w:type="spellEnd"/>
            <w:r>
              <w:rPr>
                <w:rFonts w:ascii="Tahoma" w:hAnsi="Tahoma" w:cs="Tahoma"/>
                <w:color w:val="333333"/>
                <w:sz w:val="21"/>
                <w:szCs w:val="21"/>
              </w:rPr>
              <w:t xml:space="preserve"> </w:t>
            </w:r>
            <w:proofErr w:type="spellStart"/>
            <w:r>
              <w:rPr>
                <w:rFonts w:ascii="Tahoma" w:hAnsi="Tahoma" w:cs="Tahoma"/>
                <w:color w:val="333333"/>
                <w:sz w:val="21"/>
                <w:szCs w:val="21"/>
              </w:rPr>
              <w:t>değerlendirmek</w:t>
            </w:r>
            <w:proofErr w:type="spellEnd"/>
            <w:r>
              <w:rPr>
                <w:rFonts w:ascii="Tahoma" w:hAnsi="Tahoma" w:cs="Tahoma"/>
                <w:color w:val="333333"/>
                <w:sz w:val="21"/>
                <w:szCs w:val="21"/>
              </w:rPr>
              <w:t>.</w:t>
            </w:r>
          </w:p>
          <w:p w:rsidR="00BC32DD" w:rsidRPr="001A2552" w:rsidRDefault="00BC32DD" w:rsidP="00377408">
            <w:pPr>
              <w:pStyle w:val="NormalWeb"/>
              <w:shd w:val="clear" w:color="auto" w:fill="FFFFFF"/>
              <w:spacing w:before="0" w:beforeAutospacing="0" w:after="15" w:afterAutospacing="0"/>
              <w:textAlignment w:val="baseline"/>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64084" w:rsidP="00832AEF">
            <w:pPr>
              <w:pStyle w:val="DersBilgileri"/>
              <w:rPr>
                <w:szCs w:val="16"/>
              </w:rPr>
            </w:pPr>
            <w:r>
              <w:rPr>
                <w:szCs w:val="16"/>
              </w:rPr>
              <w:t>1 dönem; haftada 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6408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064084">
            <w:pPr>
              <w:pStyle w:val="DersBilgileri"/>
              <w:numPr>
                <w:ilvl w:val="0"/>
                <w:numId w:val="1"/>
              </w:numPr>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064084" w:rsidP="00832AEF">
            <w:pPr>
              <w:pStyle w:val="Kaynakca"/>
              <w:rPr>
                <w:szCs w:val="16"/>
                <w:lang w:val="tr-TR"/>
              </w:rPr>
            </w:pPr>
            <w:r>
              <w:rPr>
                <w:szCs w:val="16"/>
                <w:lang w:val="tr-TR"/>
              </w:rPr>
              <w:t xml:space="preserve">Richard </w:t>
            </w:r>
            <w:proofErr w:type="spellStart"/>
            <w:r>
              <w:rPr>
                <w:szCs w:val="16"/>
                <w:lang w:val="tr-TR"/>
              </w:rPr>
              <w:t>Schaefer</w:t>
            </w:r>
            <w:proofErr w:type="spellEnd"/>
            <w:r>
              <w:rPr>
                <w:szCs w:val="16"/>
                <w:lang w:val="tr-TR"/>
              </w:rPr>
              <w:t xml:space="preserve">, Sosyoloji, çev. Simten Coşar, </w:t>
            </w:r>
            <w:proofErr w:type="spellStart"/>
            <w:r>
              <w:rPr>
                <w:szCs w:val="16"/>
                <w:lang w:val="tr-TR"/>
              </w:rPr>
              <w:t>Palme</w:t>
            </w:r>
            <w:proofErr w:type="spellEnd"/>
            <w:r>
              <w:rPr>
                <w:szCs w:val="16"/>
                <w:lang w:val="tr-TR"/>
              </w:rPr>
              <w:t xml:space="preserve"> Yayınları, 2016.</w:t>
            </w:r>
          </w:p>
          <w:p w:rsidR="00F35FA6" w:rsidRPr="001A2552" w:rsidRDefault="00F35FA6"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064084"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7740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74A5C"/>
    <w:multiLevelType w:val="hybridMultilevel"/>
    <w:tmpl w:val="836E8486"/>
    <w:lvl w:ilvl="0" w:tplc="3CC23FDE">
      <w:start w:val="1"/>
      <w:numFmt w:val="bullet"/>
      <w:lvlText w:val="-"/>
      <w:lvlJc w:val="left"/>
      <w:pPr>
        <w:ind w:left="504" w:hanging="360"/>
      </w:pPr>
      <w:rPr>
        <w:rFonts w:ascii="Verdana" w:eastAsia="Times New Roman" w:hAnsi="Verdana" w:cs="Times New Roman" w:hint="default"/>
      </w:rPr>
    </w:lvl>
    <w:lvl w:ilvl="1" w:tplc="10090003" w:tentative="1">
      <w:start w:val="1"/>
      <w:numFmt w:val="bullet"/>
      <w:lvlText w:val="o"/>
      <w:lvlJc w:val="left"/>
      <w:pPr>
        <w:ind w:left="1224" w:hanging="360"/>
      </w:pPr>
      <w:rPr>
        <w:rFonts w:ascii="Courier New" w:hAnsi="Courier New" w:cs="Courier New" w:hint="default"/>
      </w:rPr>
    </w:lvl>
    <w:lvl w:ilvl="2" w:tplc="10090005" w:tentative="1">
      <w:start w:val="1"/>
      <w:numFmt w:val="bullet"/>
      <w:lvlText w:val=""/>
      <w:lvlJc w:val="left"/>
      <w:pPr>
        <w:ind w:left="1944" w:hanging="360"/>
      </w:pPr>
      <w:rPr>
        <w:rFonts w:ascii="Wingdings" w:hAnsi="Wingdings" w:hint="default"/>
      </w:rPr>
    </w:lvl>
    <w:lvl w:ilvl="3" w:tplc="10090001" w:tentative="1">
      <w:start w:val="1"/>
      <w:numFmt w:val="bullet"/>
      <w:lvlText w:val=""/>
      <w:lvlJc w:val="left"/>
      <w:pPr>
        <w:ind w:left="2664" w:hanging="360"/>
      </w:pPr>
      <w:rPr>
        <w:rFonts w:ascii="Symbol" w:hAnsi="Symbol" w:hint="default"/>
      </w:rPr>
    </w:lvl>
    <w:lvl w:ilvl="4" w:tplc="10090003" w:tentative="1">
      <w:start w:val="1"/>
      <w:numFmt w:val="bullet"/>
      <w:lvlText w:val="o"/>
      <w:lvlJc w:val="left"/>
      <w:pPr>
        <w:ind w:left="3384" w:hanging="360"/>
      </w:pPr>
      <w:rPr>
        <w:rFonts w:ascii="Courier New" w:hAnsi="Courier New" w:cs="Courier New" w:hint="default"/>
      </w:rPr>
    </w:lvl>
    <w:lvl w:ilvl="5" w:tplc="10090005" w:tentative="1">
      <w:start w:val="1"/>
      <w:numFmt w:val="bullet"/>
      <w:lvlText w:val=""/>
      <w:lvlJc w:val="left"/>
      <w:pPr>
        <w:ind w:left="4104" w:hanging="360"/>
      </w:pPr>
      <w:rPr>
        <w:rFonts w:ascii="Wingdings" w:hAnsi="Wingdings" w:hint="default"/>
      </w:rPr>
    </w:lvl>
    <w:lvl w:ilvl="6" w:tplc="10090001" w:tentative="1">
      <w:start w:val="1"/>
      <w:numFmt w:val="bullet"/>
      <w:lvlText w:val=""/>
      <w:lvlJc w:val="left"/>
      <w:pPr>
        <w:ind w:left="4824" w:hanging="360"/>
      </w:pPr>
      <w:rPr>
        <w:rFonts w:ascii="Symbol" w:hAnsi="Symbol" w:hint="default"/>
      </w:rPr>
    </w:lvl>
    <w:lvl w:ilvl="7" w:tplc="10090003" w:tentative="1">
      <w:start w:val="1"/>
      <w:numFmt w:val="bullet"/>
      <w:lvlText w:val="o"/>
      <w:lvlJc w:val="left"/>
      <w:pPr>
        <w:ind w:left="5544" w:hanging="360"/>
      </w:pPr>
      <w:rPr>
        <w:rFonts w:ascii="Courier New" w:hAnsi="Courier New" w:cs="Courier New" w:hint="default"/>
      </w:rPr>
    </w:lvl>
    <w:lvl w:ilvl="8" w:tplc="10090005" w:tentative="1">
      <w:start w:val="1"/>
      <w:numFmt w:val="bullet"/>
      <w:lvlText w:val=""/>
      <w:lvlJc w:val="left"/>
      <w:pPr>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64084"/>
    <w:rsid w:val="000A48ED"/>
    <w:rsid w:val="00377408"/>
    <w:rsid w:val="00724255"/>
    <w:rsid w:val="00832BE3"/>
    <w:rsid w:val="00BC32DD"/>
    <w:rsid w:val="00F35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064084"/>
    <w:pPr>
      <w:spacing w:before="100" w:beforeAutospacing="1" w:after="100" w:afterAutospacing="1"/>
      <w:jc w:val="left"/>
    </w:pPr>
    <w:rPr>
      <w:rFonts w:ascii="Times New Roman" w:hAnsi="Times New Roman"/>
      <w:sz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064084"/>
    <w:pPr>
      <w:spacing w:before="100" w:beforeAutospacing="1" w:after="100" w:afterAutospacing="1"/>
      <w:jc w:val="left"/>
    </w:pPr>
    <w:rPr>
      <w:rFonts w:ascii="Times New Roman" w:hAnsi="Times New Roman"/>
      <w:sz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669414">
      <w:bodyDiv w:val="1"/>
      <w:marLeft w:val="0"/>
      <w:marRight w:val="0"/>
      <w:marTop w:val="0"/>
      <w:marBottom w:val="0"/>
      <w:divBdr>
        <w:top w:val="none" w:sz="0" w:space="0" w:color="auto"/>
        <w:left w:val="none" w:sz="0" w:space="0" w:color="auto"/>
        <w:bottom w:val="none" w:sz="0" w:space="0" w:color="auto"/>
        <w:right w:val="none" w:sz="0" w:space="0" w:color="auto"/>
      </w:divBdr>
      <w:divsChild>
        <w:div w:id="297998879">
          <w:marLeft w:val="0"/>
          <w:marRight w:val="0"/>
          <w:marTop w:val="0"/>
          <w:marBottom w:val="300"/>
          <w:divBdr>
            <w:top w:val="single" w:sz="6" w:space="0" w:color="DDDDDD"/>
            <w:left w:val="single" w:sz="6" w:space="0" w:color="DDDDDD"/>
            <w:bottom w:val="single" w:sz="6" w:space="0" w:color="DDDDDD"/>
            <w:right w:val="single" w:sz="6" w:space="0" w:color="DDDDDD"/>
          </w:divBdr>
          <w:divsChild>
            <w:div w:id="3967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59781">
      <w:bodyDiv w:val="1"/>
      <w:marLeft w:val="0"/>
      <w:marRight w:val="0"/>
      <w:marTop w:val="0"/>
      <w:marBottom w:val="0"/>
      <w:divBdr>
        <w:top w:val="none" w:sz="0" w:space="0" w:color="auto"/>
        <w:left w:val="none" w:sz="0" w:space="0" w:color="auto"/>
        <w:bottom w:val="none" w:sz="0" w:space="0" w:color="auto"/>
        <w:right w:val="none" w:sz="0" w:space="0" w:color="auto"/>
      </w:divBdr>
      <w:divsChild>
        <w:div w:id="1571769404">
          <w:marLeft w:val="0"/>
          <w:marRight w:val="0"/>
          <w:marTop w:val="0"/>
          <w:marBottom w:val="300"/>
          <w:divBdr>
            <w:top w:val="single" w:sz="6" w:space="0" w:color="DDDDDD"/>
            <w:left w:val="single" w:sz="6" w:space="0" w:color="DDDDDD"/>
            <w:bottom w:val="single" w:sz="6" w:space="0" w:color="DDDDDD"/>
            <w:right w:val="single" w:sz="6" w:space="0" w:color="DDDDDD"/>
          </w:divBdr>
          <w:divsChild>
            <w:div w:id="16377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cenksaracoglu</dc:creator>
  <cp:lastModifiedBy>cenksaracoglu</cp:lastModifiedBy>
  <cp:revision>2</cp:revision>
  <dcterms:created xsi:type="dcterms:W3CDTF">2018-01-11T14:27:00Z</dcterms:created>
  <dcterms:modified xsi:type="dcterms:W3CDTF">2018-01-11T14:27:00Z</dcterms:modified>
</cp:coreProperties>
</file>