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A0" w:rsidRPr="00086619" w:rsidRDefault="005625A0" w:rsidP="005625A0">
      <w:pPr>
        <w:pStyle w:val="SolBalk"/>
        <w:spacing w:line="264" w:lineRule="exact"/>
      </w:pPr>
      <w:r w:rsidRPr="00087B3C">
        <w:t>DİN</w:t>
      </w:r>
      <w:r>
        <w:t xml:space="preserve"> VE KÜLTÜR</w:t>
      </w:r>
    </w:p>
    <w:p w:rsidR="005625A0" w:rsidRDefault="005625A0" w:rsidP="005625A0">
      <w:pPr>
        <w:pStyle w:val="SolParagraf"/>
        <w:spacing w:line="264" w:lineRule="exact"/>
      </w:pPr>
      <w:r w:rsidRPr="00412D64">
        <w:t>İnsanı ve onun dünyasını içine alan bir tanım yapmaya ka</w:t>
      </w:r>
      <w:r w:rsidRPr="00412D64">
        <w:t>l</w:t>
      </w:r>
      <w:r w:rsidRPr="00412D64">
        <w:t>kışan her teşebbüs, bir varlık olarak insanın tanımından so</w:t>
      </w:r>
      <w:r w:rsidRPr="00412D64">
        <w:t>n</w:t>
      </w:r>
      <w:r w:rsidRPr="00412D64">
        <w:t>ra, onun toplum halinde yaşadığı gerçeğinden yola çı</w:t>
      </w:r>
      <w:r w:rsidRPr="00412D64">
        <w:t>k</w:t>
      </w:r>
      <w:r w:rsidRPr="00412D64">
        <w:t>mak zorundadır. Top</w:t>
      </w:r>
      <w:r w:rsidRPr="00412D64">
        <w:softHyphen/>
        <w:t>lum halinde yaşama, salt yan yana ya da bir arada yaşama olarak anlaşıla</w:t>
      </w:r>
      <w:r w:rsidRPr="00412D64">
        <w:softHyphen/>
      </w:r>
      <w:r w:rsidRPr="00412D64">
        <w:rPr>
          <w:spacing w:val="-1"/>
        </w:rPr>
        <w:t>maz. Çünkü bir toplum içinde yaşayan insanların en önemli özelliği, dav</w:t>
      </w:r>
      <w:r w:rsidRPr="00412D64">
        <w:rPr>
          <w:spacing w:val="-1"/>
        </w:rPr>
        <w:softHyphen/>
      </w:r>
      <w:r>
        <w:rPr>
          <w:spacing w:val="1"/>
        </w:rPr>
        <w:t>ranışları</w:t>
      </w:r>
      <w:r w:rsidRPr="00412D64">
        <w:rPr>
          <w:spacing w:val="1"/>
        </w:rPr>
        <w:t>nı, -o an ister yanında olsun, ister olmasın- bir başkasını dikkate a</w:t>
      </w:r>
      <w:r w:rsidRPr="00412D64">
        <w:rPr>
          <w:spacing w:val="-1"/>
        </w:rPr>
        <w:t>la</w:t>
      </w:r>
      <w:r>
        <w:rPr>
          <w:spacing w:val="-1"/>
        </w:rPr>
        <w:t>rak yerine getirmeler</w:t>
      </w:r>
      <w:r>
        <w:rPr>
          <w:spacing w:val="-1"/>
        </w:rPr>
        <w:t>i</w:t>
      </w:r>
      <w:r w:rsidRPr="00412D64">
        <w:rPr>
          <w:spacing w:val="-1"/>
        </w:rPr>
        <w:t xml:space="preserve">dir. </w:t>
      </w:r>
      <w:r w:rsidRPr="00412D64">
        <w:t>Dolayı</w:t>
      </w:r>
      <w:r w:rsidRPr="00412D64">
        <w:softHyphen/>
        <w:t>sıyla toplum içinde veya toplum halinde yaşama, insanın dünyasında belirli bir anl</w:t>
      </w:r>
      <w:r w:rsidRPr="00412D64">
        <w:t>a</w:t>
      </w:r>
      <w:r w:rsidRPr="00412D64">
        <w:t xml:space="preserve">ma sahip olan başka varlıkların da </w:t>
      </w:r>
      <w:r w:rsidRPr="00412D64">
        <w:rPr>
          <w:spacing w:val="1"/>
        </w:rPr>
        <w:t>bulunmasını ve bu to</w:t>
      </w:r>
      <w:r w:rsidRPr="00412D64">
        <w:rPr>
          <w:spacing w:val="1"/>
        </w:rPr>
        <w:t>p</w:t>
      </w:r>
      <w:r w:rsidRPr="00412D64">
        <w:rPr>
          <w:spacing w:val="1"/>
        </w:rPr>
        <w:t>lum içinde yaş</w:t>
      </w:r>
      <w:r w:rsidRPr="00412D64">
        <w:rPr>
          <w:spacing w:val="1"/>
        </w:rPr>
        <w:t>a</w:t>
      </w:r>
      <w:r w:rsidRPr="00412D64">
        <w:rPr>
          <w:spacing w:val="1"/>
        </w:rPr>
        <w:t xml:space="preserve">yan insanların, davranışlarında </w:t>
      </w:r>
      <w:r w:rsidRPr="00412D64">
        <w:t>başkalarını hesaba katm</w:t>
      </w:r>
      <w:r w:rsidRPr="00412D64">
        <w:t>a</w:t>
      </w:r>
      <w:r w:rsidRPr="00412D64">
        <w:t>sını ifade etmektedir.</w:t>
      </w:r>
    </w:p>
    <w:p w:rsidR="005625A0" w:rsidRDefault="005625A0" w:rsidP="005625A0">
      <w:pPr>
        <w:spacing w:before="120" w:line="264" w:lineRule="exact"/>
      </w:pPr>
      <w:r>
        <w:t>S</w:t>
      </w:r>
      <w:r w:rsidRPr="00412D64">
        <w:t xml:space="preserve">osyolojik bir süreç olan kültürün </w:t>
      </w:r>
      <w:r>
        <w:t xml:space="preserve">insan hayatında </w:t>
      </w:r>
      <w:r w:rsidRPr="00412D64">
        <w:t>nasıl bir yer işgal ettiği, sosyolojinin önemli probleml</w:t>
      </w:r>
      <w:r w:rsidRPr="00412D64">
        <w:t>e</w:t>
      </w:r>
      <w:r w:rsidRPr="00412D64">
        <w:t>rinden biridir. Kültür, bir toplum içinde yaşa</w:t>
      </w:r>
      <w:r w:rsidRPr="00412D64">
        <w:softHyphen/>
        <w:t>yan insanların "münf</w:t>
      </w:r>
      <w:r w:rsidRPr="00412D64">
        <w:t>e</w:t>
      </w:r>
      <w:r w:rsidRPr="00412D64">
        <w:t>rit" davranışlarının, nesnelleşerek diğer insanların davranı</w:t>
      </w:r>
      <w:r w:rsidRPr="00412D64">
        <w:t>ş</w:t>
      </w:r>
      <w:r w:rsidRPr="00412D64">
        <w:t>ları üzerinde etkili olabilecek hale geldikten sonra, o to</w:t>
      </w:r>
      <w:r w:rsidRPr="00412D64">
        <w:t>p</w:t>
      </w:r>
      <w:r w:rsidRPr="00412D64">
        <w:t>lumdaki başka insanlar tarafından kabul edilip benimsenm</w:t>
      </w:r>
      <w:r w:rsidRPr="00412D64">
        <w:t>e</w:t>
      </w:r>
      <w:r w:rsidRPr="00412D64">
        <w:t>siyle olu</w:t>
      </w:r>
      <w:r w:rsidRPr="00412D64">
        <w:softHyphen/>
        <w:t>şan davran</w:t>
      </w:r>
      <w:r>
        <w:t>ış kalıplarıdır. Kültür, insan</w:t>
      </w:r>
      <w:r w:rsidRPr="00412D64">
        <w:t xml:space="preserve"> zihniyetinin ve davranış kalıplarının, kurum</w:t>
      </w:r>
      <w:r>
        <w:t>sal</w:t>
      </w:r>
      <w:r w:rsidRPr="00412D64">
        <w:t>laş</w:t>
      </w:r>
      <w:r w:rsidRPr="00412D64">
        <w:t>a</w:t>
      </w:r>
      <w:r w:rsidRPr="00412D64">
        <w:t>rak sonraki nesillere aktarılmasına ve toplumun devamına hizmet eder.</w:t>
      </w:r>
    </w:p>
    <w:p w:rsidR="005625A0" w:rsidRPr="00BA0CBD" w:rsidRDefault="005625A0" w:rsidP="005625A0">
      <w:pPr>
        <w:spacing w:before="120"/>
      </w:pPr>
      <w:r w:rsidRPr="00412D64">
        <w:t xml:space="preserve">Kültür unsurları içinde merkezi bir konuma sahip olan </w:t>
      </w:r>
      <w:r>
        <w:rPr>
          <w:spacing w:val="-1"/>
        </w:rPr>
        <w:t xml:space="preserve">din, insan </w:t>
      </w:r>
      <w:r w:rsidRPr="00412D64">
        <w:rPr>
          <w:spacing w:val="-1"/>
        </w:rPr>
        <w:t>dünyası içinde tanımlanmaktadır</w:t>
      </w:r>
      <w:r>
        <w:t xml:space="preserve">. İnsan, evrende </w:t>
      </w:r>
      <w:r w:rsidRPr="00412D64">
        <w:t>kendini, yani kendi gücü</w:t>
      </w:r>
      <w:r w:rsidRPr="00412D64">
        <w:softHyphen/>
      </w:r>
      <w:r>
        <w:rPr>
          <w:spacing w:val="4"/>
        </w:rPr>
        <w:t>nü aşan</w:t>
      </w:r>
      <w:r w:rsidRPr="00412D64">
        <w:rPr>
          <w:spacing w:val="4"/>
        </w:rPr>
        <w:t xml:space="preserve"> </w:t>
      </w:r>
      <w:r>
        <w:rPr>
          <w:spacing w:val="4"/>
        </w:rPr>
        <w:t xml:space="preserve">ve </w:t>
      </w:r>
      <w:r w:rsidRPr="00412D64">
        <w:rPr>
          <w:spacing w:val="4"/>
        </w:rPr>
        <w:t>anlam veremediği ola</w:t>
      </w:r>
      <w:r w:rsidRPr="00412D64">
        <w:rPr>
          <w:spacing w:val="4"/>
        </w:rPr>
        <w:t>y</w:t>
      </w:r>
      <w:r w:rsidRPr="00412D64">
        <w:rPr>
          <w:spacing w:val="4"/>
        </w:rPr>
        <w:t xml:space="preserve">lar karşısında aradığı izahlara </w:t>
      </w:r>
      <w:r w:rsidRPr="00412D64">
        <w:t>cevap v</w:t>
      </w:r>
      <w:r w:rsidRPr="00412D64">
        <w:t>e</w:t>
      </w:r>
      <w:r w:rsidRPr="00412D64">
        <w:t>rebilece</w:t>
      </w:r>
      <w:r>
        <w:t>k bir sisteme ihtiyaç duyar. Bu öyle bir sistem olmalı ki;</w:t>
      </w:r>
    </w:p>
    <w:p w:rsidR="005625A0" w:rsidRPr="00412D64" w:rsidRDefault="005625A0" w:rsidP="005625A0">
      <w:pPr>
        <w:pStyle w:val="SMaddeler"/>
      </w:pPr>
      <w:r>
        <w:t xml:space="preserve">İnsanın varlığına </w:t>
      </w:r>
      <w:r w:rsidRPr="00412D64">
        <w:t>bir anlam katmalı</w:t>
      </w:r>
      <w:r>
        <w:t>,</w:t>
      </w:r>
    </w:p>
    <w:p w:rsidR="005625A0" w:rsidRPr="00412D64" w:rsidRDefault="005625A0" w:rsidP="005625A0">
      <w:pPr>
        <w:pStyle w:val="SMaddeler"/>
      </w:pPr>
      <w:r w:rsidRPr="00A23508">
        <w:t>Varlığını</w:t>
      </w:r>
      <w:r w:rsidRPr="00412D64">
        <w:rPr>
          <w:spacing w:val="1"/>
        </w:rPr>
        <w:t xml:space="preserve"> tanımlamalı</w:t>
      </w:r>
      <w:r>
        <w:rPr>
          <w:spacing w:val="1"/>
        </w:rPr>
        <w:t>,</w:t>
      </w:r>
    </w:p>
    <w:p w:rsidR="005625A0" w:rsidRPr="00412D64" w:rsidRDefault="005625A0" w:rsidP="005625A0">
      <w:pPr>
        <w:pStyle w:val="SMaddeler"/>
      </w:pPr>
      <w:r>
        <w:rPr>
          <w:spacing w:val="1"/>
        </w:rPr>
        <w:t>Evrendeki konumunun</w:t>
      </w:r>
      <w:r w:rsidRPr="00412D64">
        <w:rPr>
          <w:spacing w:val="1"/>
        </w:rPr>
        <w:t xml:space="preserve"> ne olduğunu </w:t>
      </w:r>
      <w:r>
        <w:rPr>
          <w:spacing w:val="1"/>
        </w:rPr>
        <w:t xml:space="preserve">ona </w:t>
      </w:r>
      <w:r w:rsidRPr="00A23508">
        <w:t>bildi</w:t>
      </w:r>
      <w:r w:rsidRPr="00A23508">
        <w:t>r</w:t>
      </w:r>
      <w:r w:rsidRPr="00A23508">
        <w:t>meli</w:t>
      </w:r>
      <w:r>
        <w:rPr>
          <w:spacing w:val="1"/>
        </w:rPr>
        <w:t>,</w:t>
      </w:r>
    </w:p>
    <w:p w:rsidR="005625A0" w:rsidRPr="00412D64" w:rsidRDefault="005625A0" w:rsidP="005625A0">
      <w:pPr>
        <w:pStyle w:val="SMaddeler"/>
      </w:pPr>
      <w:r w:rsidRPr="00412D64">
        <w:rPr>
          <w:spacing w:val="1"/>
        </w:rPr>
        <w:t>Varlığının Tanrı</w:t>
      </w:r>
      <w:r>
        <w:rPr>
          <w:spacing w:val="1"/>
        </w:rPr>
        <w:fldChar w:fldCharType="begin"/>
      </w:r>
      <w:r>
        <w:rPr>
          <w:spacing w:val="1"/>
        </w:rPr>
        <w:instrText xml:space="preserve"> XE "</w:instrText>
      </w:r>
      <w:r w:rsidRPr="00A50B4C">
        <w:instrText>Tanrı</w:instrText>
      </w:r>
      <w:r>
        <w:instrText>"</w:instrText>
      </w:r>
      <w:r>
        <w:rPr>
          <w:spacing w:val="1"/>
        </w:rPr>
        <w:instrText xml:space="preserve"> </w:instrText>
      </w:r>
      <w:r>
        <w:rPr>
          <w:spacing w:val="1"/>
        </w:rPr>
        <w:fldChar w:fldCharType="end"/>
      </w:r>
      <w:r w:rsidRPr="00412D64">
        <w:rPr>
          <w:spacing w:val="1"/>
        </w:rPr>
        <w:t xml:space="preserve"> </w:t>
      </w:r>
      <w:r>
        <w:rPr>
          <w:spacing w:val="1"/>
        </w:rPr>
        <w:t xml:space="preserve">ile evren </w:t>
      </w:r>
      <w:r w:rsidRPr="00412D64">
        <w:rPr>
          <w:spacing w:val="1"/>
        </w:rPr>
        <w:t>arasında hangi mes</w:t>
      </w:r>
      <w:r w:rsidRPr="00412D64">
        <w:rPr>
          <w:spacing w:val="1"/>
        </w:rPr>
        <w:t>a</w:t>
      </w:r>
      <w:r w:rsidRPr="00412D64">
        <w:rPr>
          <w:spacing w:val="1"/>
        </w:rPr>
        <w:t>fede yer aldığını açıklamalı</w:t>
      </w:r>
      <w:r>
        <w:rPr>
          <w:spacing w:val="1"/>
        </w:rPr>
        <w:t>,</w:t>
      </w:r>
    </w:p>
    <w:p w:rsidR="005625A0" w:rsidRPr="00BA0CBD" w:rsidRDefault="005625A0" w:rsidP="005625A0">
      <w:pPr>
        <w:pStyle w:val="SMaddeler"/>
      </w:pPr>
      <w:r w:rsidRPr="00A23508">
        <w:t>Varlığının</w:t>
      </w:r>
      <w:r w:rsidRPr="00412D64">
        <w:rPr>
          <w:spacing w:val="1"/>
        </w:rPr>
        <w:t xml:space="preserve"> Tanrı</w:t>
      </w:r>
      <w:r>
        <w:rPr>
          <w:spacing w:val="1"/>
        </w:rPr>
        <w:fldChar w:fldCharType="begin"/>
      </w:r>
      <w:r>
        <w:rPr>
          <w:spacing w:val="1"/>
        </w:rPr>
        <w:instrText xml:space="preserve"> XE "</w:instrText>
      </w:r>
      <w:r w:rsidRPr="00A50B4C">
        <w:instrText>Tanrı</w:instrText>
      </w:r>
      <w:r>
        <w:instrText>"</w:instrText>
      </w:r>
      <w:r>
        <w:rPr>
          <w:spacing w:val="1"/>
        </w:rPr>
        <w:instrText xml:space="preserve"> </w:instrText>
      </w:r>
      <w:r>
        <w:rPr>
          <w:spacing w:val="1"/>
        </w:rPr>
        <w:fldChar w:fldCharType="end"/>
      </w:r>
      <w:r w:rsidRPr="00412D64">
        <w:rPr>
          <w:spacing w:val="1"/>
        </w:rPr>
        <w:t xml:space="preserve"> katında</w:t>
      </w:r>
      <w:r>
        <w:rPr>
          <w:spacing w:val="1"/>
        </w:rPr>
        <w:t>ki</w:t>
      </w:r>
      <w:r w:rsidRPr="00412D64">
        <w:rPr>
          <w:spacing w:val="1"/>
        </w:rPr>
        <w:t xml:space="preserve"> değerini </w:t>
      </w:r>
      <w:r>
        <w:rPr>
          <w:spacing w:val="1"/>
        </w:rPr>
        <w:t>açıklayabi</w:t>
      </w:r>
      <w:r>
        <w:rPr>
          <w:spacing w:val="1"/>
        </w:rPr>
        <w:t>l</w:t>
      </w:r>
      <w:r>
        <w:rPr>
          <w:spacing w:val="1"/>
        </w:rPr>
        <w:t>meli.</w:t>
      </w:r>
    </w:p>
    <w:p w:rsidR="005625A0" w:rsidRPr="00086619" w:rsidRDefault="005625A0" w:rsidP="005625A0">
      <w:pPr>
        <w:pStyle w:val="SMaddeler"/>
      </w:pPr>
      <w:r w:rsidRPr="00086619">
        <w:t xml:space="preserve">Bu haliyle </w:t>
      </w:r>
      <w:r w:rsidRPr="00086619">
        <w:rPr>
          <w:spacing w:val="-1"/>
        </w:rPr>
        <w:t>din;</w:t>
      </w:r>
    </w:p>
    <w:p w:rsidR="005625A0" w:rsidRPr="000D5E59" w:rsidRDefault="005625A0" w:rsidP="005625A0">
      <w:pPr>
        <w:pStyle w:val="SMaddeler"/>
        <w:rPr>
          <w:spacing w:val="1"/>
        </w:rPr>
      </w:pPr>
      <w:r w:rsidRPr="000D5E59">
        <w:rPr>
          <w:spacing w:val="1"/>
        </w:rPr>
        <w:t xml:space="preserve">İnsanın kendi içinden taşan dini duyguları ve </w:t>
      </w:r>
      <w:r w:rsidRPr="00A23508">
        <w:t>inan</w:t>
      </w:r>
      <w:r w:rsidRPr="00A23508">
        <w:t>ç</w:t>
      </w:r>
      <w:r w:rsidRPr="00A23508">
        <w:t>ları</w:t>
      </w:r>
      <w:r w:rsidRPr="000D5E59">
        <w:rPr>
          <w:spacing w:val="1"/>
        </w:rPr>
        <w:t xml:space="preserve"> yoluyla başka</w:t>
      </w:r>
      <w:r w:rsidRPr="000D5E59">
        <w:rPr>
          <w:spacing w:val="1"/>
        </w:rPr>
        <w:softHyphen/>
        <w:t>ları üzerinde,</w:t>
      </w:r>
    </w:p>
    <w:p w:rsidR="005625A0" w:rsidRPr="000D5E59" w:rsidRDefault="005625A0" w:rsidP="005625A0">
      <w:pPr>
        <w:pStyle w:val="SMaddeler"/>
        <w:rPr>
          <w:spacing w:val="1"/>
        </w:rPr>
      </w:pPr>
      <w:r w:rsidRPr="000D5E59">
        <w:rPr>
          <w:spacing w:val="1"/>
        </w:rPr>
        <w:t>Kültürel süreçler içindeki kurumsallaşmış sembo</w:t>
      </w:r>
      <w:r w:rsidRPr="000D5E59">
        <w:rPr>
          <w:spacing w:val="1"/>
        </w:rPr>
        <w:t>l</w:t>
      </w:r>
      <w:r w:rsidRPr="000D5E59">
        <w:rPr>
          <w:spacing w:val="1"/>
        </w:rPr>
        <w:t>ler, inanç</w:t>
      </w:r>
      <w:r w:rsidRPr="000D5E59">
        <w:rPr>
          <w:spacing w:val="1"/>
        </w:rPr>
        <w:softHyphen/>
        <w:t xml:space="preserve">lar ve </w:t>
      </w:r>
      <w:r w:rsidRPr="00A23508">
        <w:t>topluluk</w:t>
      </w:r>
      <w:r w:rsidRPr="000D5E59">
        <w:rPr>
          <w:spacing w:val="1"/>
        </w:rPr>
        <w:t xml:space="preserve"> oluşturma özelliğinin yanı sıra, insan varlığına bir anlam katması dola</w:t>
      </w:r>
      <w:r w:rsidRPr="000D5E59">
        <w:rPr>
          <w:spacing w:val="1"/>
        </w:rPr>
        <w:softHyphen/>
        <w:t xml:space="preserve">yısıyla insan üzerinde etkili olabilmektedir. </w:t>
      </w:r>
    </w:p>
    <w:p w:rsidR="005625A0" w:rsidRDefault="005625A0" w:rsidP="005625A0">
      <w:pPr>
        <w:spacing w:before="120"/>
      </w:pPr>
      <w:r w:rsidRPr="00412D64">
        <w:rPr>
          <w:spacing w:val="3"/>
        </w:rPr>
        <w:t xml:space="preserve">Görüldüğü gibi </w:t>
      </w:r>
      <w:r w:rsidRPr="00412D64">
        <w:t xml:space="preserve">insan ile </w:t>
      </w:r>
      <w:r w:rsidRPr="00412D64">
        <w:rPr>
          <w:spacing w:val="-1"/>
        </w:rPr>
        <w:t>toplumsal süreçler karşı</w:t>
      </w:r>
      <w:r w:rsidRPr="00412D64">
        <w:rPr>
          <w:spacing w:val="-1"/>
        </w:rPr>
        <w:softHyphen/>
      </w:r>
      <w:r w:rsidRPr="00412D64">
        <w:rPr>
          <w:spacing w:val="5"/>
        </w:rPr>
        <w:t xml:space="preserve">lıklı etkileşim </w:t>
      </w:r>
      <w:r>
        <w:rPr>
          <w:spacing w:val="5"/>
        </w:rPr>
        <w:t xml:space="preserve">halindedir. </w:t>
      </w:r>
      <w:r w:rsidRPr="00412D64">
        <w:rPr>
          <w:spacing w:val="1"/>
        </w:rPr>
        <w:t>Çünkü insanın bulunduğu her yer ve insanı içine alan her teşeb</w:t>
      </w:r>
      <w:r w:rsidRPr="00412D64">
        <w:rPr>
          <w:spacing w:val="1"/>
        </w:rPr>
        <w:softHyphen/>
      </w:r>
      <w:r w:rsidRPr="00412D64">
        <w:t>büs, bu toplumsal süreç veya yap</w:t>
      </w:r>
      <w:r w:rsidRPr="00412D64">
        <w:t>ı</w:t>
      </w:r>
      <w:r w:rsidRPr="00412D64">
        <w:t xml:space="preserve">ların analizinden yola </w:t>
      </w:r>
      <w:r w:rsidRPr="00412D64">
        <w:rPr>
          <w:spacing w:val="1"/>
        </w:rPr>
        <w:t>çıkmak zorundadır. Şu halde bu to</w:t>
      </w:r>
      <w:r w:rsidRPr="00412D64">
        <w:rPr>
          <w:spacing w:val="1"/>
        </w:rPr>
        <w:t>p</w:t>
      </w:r>
      <w:r w:rsidRPr="00412D64">
        <w:rPr>
          <w:spacing w:val="1"/>
        </w:rPr>
        <w:t xml:space="preserve">lumsal süreçlerin insanla ve onun </w:t>
      </w:r>
      <w:r w:rsidRPr="00412D64">
        <w:t>dünyasıyla diyalektik ilişkileri konusunda tatmin edici izahları, Berger'de</w:t>
      </w:r>
      <w:r w:rsidRPr="00412D64">
        <w:rPr>
          <w:spacing w:val="-1"/>
        </w:rPr>
        <w:t xml:space="preserve"> bulabil</w:t>
      </w:r>
      <w:r w:rsidRPr="00412D64">
        <w:rPr>
          <w:spacing w:val="-1"/>
        </w:rPr>
        <w:t>i</w:t>
      </w:r>
      <w:r w:rsidRPr="00412D64">
        <w:rPr>
          <w:spacing w:val="-1"/>
        </w:rPr>
        <w:t>riz.</w:t>
      </w:r>
    </w:p>
    <w:p w:rsidR="005625A0" w:rsidRPr="00BA0CBD" w:rsidRDefault="005625A0" w:rsidP="005625A0">
      <w:pPr>
        <w:spacing w:before="120"/>
      </w:pPr>
      <w:r w:rsidRPr="00412D64">
        <w:rPr>
          <w:spacing w:val="1"/>
        </w:rPr>
        <w:t xml:space="preserve">Berger, insanın dünya kurma sürecinde çok önemli bir </w:t>
      </w:r>
      <w:r w:rsidRPr="00412D64">
        <w:t xml:space="preserve">rol oynayan sübjektif bilincin, kurumlaşarak insanın kendi üzerine </w:t>
      </w:r>
      <w:r w:rsidRPr="00412D64">
        <w:rPr>
          <w:spacing w:val="2"/>
        </w:rPr>
        <w:t xml:space="preserve">döndüğünü belirtmektedir. </w:t>
      </w:r>
      <w:r>
        <w:rPr>
          <w:spacing w:val="2"/>
        </w:rPr>
        <w:t>O, insanı</w:t>
      </w:r>
      <w:r w:rsidRPr="00412D64">
        <w:rPr>
          <w:spacing w:val="2"/>
        </w:rPr>
        <w:t xml:space="preserve"> ne</w:t>
      </w:r>
      <w:r w:rsidRPr="00412D64">
        <w:rPr>
          <w:spacing w:val="2"/>
        </w:rPr>
        <w:t>s</w:t>
      </w:r>
      <w:r w:rsidRPr="00412D64">
        <w:rPr>
          <w:spacing w:val="2"/>
        </w:rPr>
        <w:t xml:space="preserve">nelleşen bir kültürel faaliyetin </w:t>
      </w:r>
      <w:r w:rsidRPr="00412D64">
        <w:t>esiri haline getiren nesnel bir yapı veya süreç olarak izah etmektedir</w:t>
      </w:r>
    </w:p>
    <w:p w:rsidR="005625A0" w:rsidRDefault="005625A0" w:rsidP="005625A0">
      <w:pPr>
        <w:spacing w:before="120" w:line="260" w:lineRule="exact"/>
        <w:rPr>
          <w:spacing w:val="-1"/>
        </w:rPr>
      </w:pPr>
      <w:r w:rsidRPr="00412D64">
        <w:t>Berger'e göre her insan topluluğu, bir dünya kurma gir</w:t>
      </w:r>
      <w:r w:rsidRPr="00412D64">
        <w:t>i</w:t>
      </w:r>
      <w:r w:rsidRPr="00412D64">
        <w:t xml:space="preserve">şimidir. Bu </w:t>
      </w:r>
      <w:r w:rsidRPr="00412D64">
        <w:rPr>
          <w:spacing w:val="-1"/>
        </w:rPr>
        <w:t>girişimde din, ö</w:t>
      </w:r>
      <w:r>
        <w:rPr>
          <w:spacing w:val="-1"/>
        </w:rPr>
        <w:t>zel bir yer işgal eder. To</w:t>
      </w:r>
      <w:r>
        <w:rPr>
          <w:spacing w:val="-1"/>
        </w:rPr>
        <w:t>p</w:t>
      </w:r>
      <w:r>
        <w:rPr>
          <w:spacing w:val="-1"/>
        </w:rPr>
        <w:t xml:space="preserve">lum, insan ürünüdür, </w:t>
      </w:r>
      <w:r w:rsidRPr="00412D64">
        <w:rPr>
          <w:spacing w:val="-1"/>
        </w:rPr>
        <w:t>insa</w:t>
      </w:r>
      <w:r w:rsidRPr="00412D64">
        <w:rPr>
          <w:spacing w:val="-1"/>
        </w:rPr>
        <w:softHyphen/>
      </w:r>
      <w:r>
        <w:t>n</w:t>
      </w:r>
      <w:r w:rsidRPr="00412D64">
        <w:t xml:space="preserve"> bilinci ve faaliyeti tarafından şekill</w:t>
      </w:r>
      <w:r w:rsidRPr="00412D64">
        <w:t>e</w:t>
      </w:r>
      <w:r w:rsidRPr="00412D64">
        <w:t xml:space="preserve">nir. Birey, ancak toplum içerisinde </w:t>
      </w:r>
      <w:r w:rsidRPr="00412D64">
        <w:rPr>
          <w:spacing w:val="-1"/>
        </w:rPr>
        <w:t>ve toplumsal gelişme sonucunda kimlik kazanır ve onu sürdürür. Top</w:t>
      </w:r>
      <w:r w:rsidRPr="00412D64">
        <w:rPr>
          <w:spacing w:val="-1"/>
        </w:rPr>
        <w:softHyphen/>
      </w:r>
      <w:r w:rsidRPr="00412D64">
        <w:rPr>
          <w:spacing w:val="1"/>
        </w:rPr>
        <w:t>lumun insan ürünü olması ve bireyin toplum içinde ki</w:t>
      </w:r>
      <w:r w:rsidRPr="00412D64">
        <w:rPr>
          <w:spacing w:val="1"/>
        </w:rPr>
        <w:t>m</w:t>
      </w:r>
      <w:r w:rsidRPr="00412D64">
        <w:rPr>
          <w:spacing w:val="1"/>
        </w:rPr>
        <w:t xml:space="preserve">lik </w:t>
      </w:r>
      <w:r>
        <w:rPr>
          <w:spacing w:val="1"/>
        </w:rPr>
        <w:t>kazanması</w:t>
      </w:r>
      <w:r w:rsidRPr="00412D64">
        <w:rPr>
          <w:spacing w:val="1"/>
        </w:rPr>
        <w:t xml:space="preserve"> bir</w:t>
      </w:r>
      <w:r>
        <w:rPr>
          <w:spacing w:val="1"/>
        </w:rPr>
        <w:t>biriyle</w:t>
      </w:r>
      <w:r w:rsidRPr="00412D64">
        <w:rPr>
          <w:spacing w:val="1"/>
        </w:rPr>
        <w:t xml:space="preserve"> </w:t>
      </w:r>
      <w:r w:rsidRPr="00412D64">
        <w:rPr>
          <w:spacing w:val="-1"/>
        </w:rPr>
        <w:t xml:space="preserve">tezat teşkil etmez. Çünkü bunlar, toplumsal </w:t>
      </w:r>
      <w:proofErr w:type="gramStart"/>
      <w:r w:rsidRPr="00412D64">
        <w:rPr>
          <w:spacing w:val="-1"/>
        </w:rPr>
        <w:t>fen</w:t>
      </w:r>
      <w:r w:rsidRPr="00412D64">
        <w:rPr>
          <w:spacing w:val="-1"/>
        </w:rPr>
        <w:t>o</w:t>
      </w:r>
      <w:r w:rsidRPr="00412D64">
        <w:rPr>
          <w:spacing w:val="-1"/>
        </w:rPr>
        <w:t>menin</w:t>
      </w:r>
      <w:proofErr w:type="gramEnd"/>
      <w:r w:rsidRPr="00412D64">
        <w:rPr>
          <w:spacing w:val="-1"/>
        </w:rPr>
        <w:t xml:space="preserve"> tabiatında mevcut </w:t>
      </w:r>
      <w:r w:rsidRPr="00412D64">
        <w:rPr>
          <w:spacing w:val="-4"/>
        </w:rPr>
        <w:t>olan diyalektiği</w:t>
      </w:r>
      <w:r>
        <w:rPr>
          <w:spacing w:val="-4"/>
        </w:rPr>
        <w:t xml:space="preserve"> yansıtırlar</w:t>
      </w:r>
      <w:r w:rsidRPr="00412D64">
        <w:rPr>
          <w:spacing w:val="-4"/>
        </w:rPr>
        <w:t>.</w:t>
      </w:r>
      <w:r>
        <w:rPr>
          <w:rStyle w:val="SonnotBavurusu"/>
          <w:color w:val="000000"/>
          <w:spacing w:val="-4"/>
        </w:rPr>
        <w:endnoteReference w:id="1"/>
      </w:r>
    </w:p>
    <w:p w:rsidR="005625A0" w:rsidRPr="00153104" w:rsidRDefault="005625A0" w:rsidP="005625A0">
      <w:pPr>
        <w:spacing w:before="120" w:line="260" w:lineRule="exact"/>
        <w:rPr>
          <w:spacing w:val="-1"/>
        </w:rPr>
      </w:pPr>
      <w:r w:rsidRPr="00412D64">
        <w:t>Her toplum, kendi nesnelleşmiş manalarını, değerl</w:t>
      </w:r>
      <w:r w:rsidRPr="00412D64">
        <w:t>e</w:t>
      </w:r>
      <w:r w:rsidRPr="00412D64">
        <w:t>rini, davranış kalıplarını, sonraki kuşaklara aktar</w:t>
      </w:r>
      <w:r w:rsidRPr="00412D64">
        <w:softHyphen/>
        <w:t>ır. So</w:t>
      </w:r>
      <w:r w:rsidRPr="00412D64">
        <w:t>s</w:t>
      </w:r>
      <w:r w:rsidRPr="00412D64">
        <w:t>yalleşme adı verilen bu süreçte birey, nesnelleşmiş manaları öğre</w:t>
      </w:r>
      <w:r w:rsidRPr="00412D64">
        <w:t>n</w:t>
      </w:r>
      <w:r w:rsidRPr="00412D64">
        <w:t>mekle ve onlara sahip olmakla kalma</w:t>
      </w:r>
      <w:r>
        <w:t xml:space="preserve">z, </w:t>
      </w:r>
      <w:r w:rsidRPr="00412D64">
        <w:t>onları hem ifade, hem de temsil eden biri olur. Sosyalleşmenin başarısı, to</w:t>
      </w:r>
      <w:r w:rsidRPr="00412D64">
        <w:t>p</w:t>
      </w:r>
      <w:r w:rsidRPr="00412D64">
        <w:t>lumun nesnel dünyası ile bireyin öznel dü</w:t>
      </w:r>
      <w:r w:rsidRPr="00412D64">
        <w:t>n</w:t>
      </w:r>
      <w:r w:rsidRPr="00412D64">
        <w:t>yası arasında bir simetri kurmaya bağlıdır. Toplumsal olarak nesnelleşen dünyayı içselleştirme süreçleriyle, yine toplumsal olarak belirlenen kimlikleri içselleştirme süreçleri aynıdır. Birey, belirli bir şahıs olmak için so</w:t>
      </w:r>
      <w:r w:rsidRPr="00412D64">
        <w:t>s</w:t>
      </w:r>
      <w:r w:rsidRPr="00412D64">
        <w:t>yalleşmiştir. Bireyin kimliği, birey ile kendisi için anlamı olan başka kimseler ara</w:t>
      </w:r>
      <w:r w:rsidRPr="00412D64">
        <w:softHyphen/>
        <w:t xml:space="preserve">sındaki karşılıklı etkileşim içinde üretilir. </w:t>
      </w:r>
      <w:r>
        <w:t xml:space="preserve">Diğer bir ifadeyle, </w:t>
      </w:r>
      <w:r w:rsidRPr="00412D64">
        <w:t>birey dünyayı, başkalarıyla diyalog halinde algılar. Bu durumda hem kendi kimliği, hem de toplumsal dünya</w:t>
      </w:r>
      <w:r>
        <w:t xml:space="preserve"> </w:t>
      </w:r>
      <w:r w:rsidRPr="00412D64">
        <w:lastRenderedPageBreak/>
        <w:t>(toplumda genel kabul gören tutumlar, davranış kalıpları ve değerler) ona, o diyalo</w:t>
      </w:r>
      <w:r w:rsidRPr="00412D64">
        <w:softHyphen/>
        <w:t>ga devam edebildiği sürece bir anlam ifade eder. D</w:t>
      </w:r>
      <w:r w:rsidRPr="00412D64">
        <w:t>e</w:t>
      </w:r>
      <w:r w:rsidRPr="00412D64">
        <w:t>mek ki sosyalleşme bireyin hayatı boyunca devam eder. Bu dünyanın sürekliliği, bireyin bilin</w:t>
      </w:r>
      <w:r w:rsidRPr="00412D64">
        <w:softHyphen/>
        <w:t>cinde anlamı olan başkal</w:t>
      </w:r>
      <w:r w:rsidRPr="00412D64">
        <w:t>a</w:t>
      </w:r>
      <w:r w:rsidRPr="00412D64">
        <w:t xml:space="preserve">rıyla diyaloguna bağlıdır. Bu diyalog kesintiye uğrarsa (çok sevdiği birisinin mesela eşinin ölmesi, başka yere göç vb.) bireyin dünyası, kendi sübjektif </w:t>
      </w:r>
      <w:proofErr w:type="spellStart"/>
      <w:r w:rsidRPr="00412D64">
        <w:t>akliliğini</w:t>
      </w:r>
      <w:proofErr w:type="spellEnd"/>
      <w:r w:rsidRPr="00412D64">
        <w:t xml:space="preserve"> yitirir. Görülüyor ki içselleş</w:t>
      </w:r>
      <w:r w:rsidRPr="00412D64">
        <w:softHyphen/>
        <w:t>me, toplumsal dünyanın gerçekliğinin, aynı z</w:t>
      </w:r>
      <w:r w:rsidRPr="00412D64">
        <w:t>a</w:t>
      </w:r>
      <w:r w:rsidRPr="00412D64">
        <w:t>manda sübjektif bir gerçeklik olduğunu göstermektedir. B</w:t>
      </w:r>
      <w:r w:rsidRPr="00412D64">
        <w:t>i</w:t>
      </w:r>
      <w:r w:rsidRPr="00412D64">
        <w:t>rey için kurumlar, artık hem nesnel dü</w:t>
      </w:r>
      <w:r w:rsidRPr="00412D64">
        <w:t>n</w:t>
      </w:r>
      <w:r w:rsidRPr="00412D64">
        <w:t xml:space="preserve">yanın, hem de kendi bilincinin verileridir. Kurumların gerçekliği birey tarafından, kendi rolleri ve kimliği ile beraber deruhte edilir. </w:t>
      </w:r>
      <w:r>
        <w:t>Birey b</w:t>
      </w:r>
      <w:r w:rsidRPr="00412D64">
        <w:t xml:space="preserve">u rolleri </w:t>
      </w:r>
      <w:r>
        <w:t>ve kimliği deruhte ederek şahsiyet kazandığında</w:t>
      </w:r>
      <w:r w:rsidRPr="00412D64">
        <w:t>, bu diyaloga katılmayı sü</w:t>
      </w:r>
      <w:r w:rsidRPr="00412D64">
        <w:t>r</w:t>
      </w:r>
      <w:r w:rsidRPr="00412D64">
        <w:t>dürmek ve kendini şahıs haline getiren şeyleri veya ki</w:t>
      </w:r>
      <w:r w:rsidRPr="00412D64">
        <w:t>m</w:t>
      </w:r>
      <w:r w:rsidRPr="00412D64">
        <w:t>seleri tasdik etmek zorundadır. Böylece başkalarıyla d</w:t>
      </w:r>
      <w:r w:rsidRPr="00412D64">
        <w:t>i</w:t>
      </w:r>
      <w:r w:rsidRPr="00412D64">
        <w:t>yalog halinde toplumsal olarak inşa edilen dünya, davranışlara bir düzen verebilir. Artık bireyin eyle</w:t>
      </w:r>
      <w:r w:rsidRPr="00412D64">
        <w:t>m</w:t>
      </w:r>
      <w:r w:rsidRPr="00412D64">
        <w:t>lerine an</w:t>
      </w:r>
      <w:r w:rsidRPr="00412D64">
        <w:softHyphen/>
        <w:t xml:space="preserve">lamlı bir düzen, </w:t>
      </w:r>
      <w:proofErr w:type="gramStart"/>
      <w:r w:rsidRPr="00412D64">
        <w:t>empoze edilir</w:t>
      </w:r>
      <w:proofErr w:type="gramEnd"/>
      <w:r w:rsidRPr="00412D64">
        <w:t>.</w:t>
      </w:r>
    </w:p>
    <w:p w:rsidR="005625A0" w:rsidRDefault="005625A0" w:rsidP="005625A0">
      <w:pPr>
        <w:spacing w:before="120" w:line="258" w:lineRule="exact"/>
        <w:rPr>
          <w:b/>
          <w:spacing w:val="-1"/>
        </w:rPr>
      </w:pPr>
      <w:r>
        <w:t>Bireyin</w:t>
      </w:r>
      <w:r w:rsidRPr="00412D64">
        <w:t xml:space="preserve"> mana âlemini çağrıştıran her sosyal eylem, ba</w:t>
      </w:r>
      <w:r w:rsidRPr="00412D64">
        <w:t>ş</w:t>
      </w:r>
      <w:r w:rsidRPr="00412D64">
        <w:t>kalarını hesaba katarak ve başkalarına doğru düze</w:t>
      </w:r>
      <w:r w:rsidRPr="00412D64">
        <w:t>n</w:t>
      </w:r>
      <w:r w:rsidRPr="00412D64">
        <w:t>lenmiştir ve devam eden sosyal et</w:t>
      </w:r>
      <w:r w:rsidRPr="00412D64">
        <w:softHyphen/>
        <w:t>kileşim, bireyin man</w:t>
      </w:r>
      <w:r w:rsidRPr="00412D64">
        <w:t>a</w:t>
      </w:r>
      <w:r w:rsidRPr="00412D64">
        <w:t>larının, ortak bir mana düzeni içinde bütünleştiğini göst</w:t>
      </w:r>
      <w:r w:rsidRPr="00412D64">
        <w:t>e</w:t>
      </w:r>
      <w:r w:rsidRPr="00412D64">
        <w:t>rir. Demek oluyor ki toplumsal dünya, hem objektif, hem de sübjek</w:t>
      </w:r>
      <w:r w:rsidRPr="00412D64">
        <w:softHyphen/>
        <w:t>tif bir düzen oluşturur. Ayrıca toplumsal düny</w:t>
      </w:r>
      <w:r w:rsidRPr="00412D64">
        <w:t>a</w:t>
      </w:r>
      <w:r w:rsidRPr="00412D64">
        <w:t>da yaşamak, düzenli ve anlamlı bir hayat sürmek demektir. Toplum, sadece kuru</w:t>
      </w:r>
      <w:r w:rsidRPr="00412D64">
        <w:t>m</w:t>
      </w:r>
      <w:r w:rsidRPr="00412D64">
        <w:t xml:space="preserve">sal yapıların değil, bireyin bilincinin düzeni ve anlamının da koruyucusudur. Bu sebeple </w:t>
      </w:r>
      <w:r>
        <w:t>toplum</w:t>
      </w:r>
      <w:r>
        <w:softHyphen/>
        <w:t xml:space="preserve">sal dünyadan uzaklaşma </w:t>
      </w:r>
      <w:r w:rsidRPr="00412D64">
        <w:t>ya</w:t>
      </w:r>
      <w:r>
        <w:t xml:space="preserve"> da</w:t>
      </w:r>
      <w:r w:rsidRPr="00412D64">
        <w:t xml:space="preserve"> düzensi</w:t>
      </w:r>
      <w:r w:rsidRPr="00412D64">
        <w:t>z</w:t>
      </w:r>
      <w:r w:rsidRPr="00412D64">
        <w:t>lik, bireyin hayatının anlamını yitir</w:t>
      </w:r>
      <w:r w:rsidRPr="00412D64">
        <w:softHyphen/>
        <w:t>mesine yol açabil</w:t>
      </w:r>
      <w:r>
        <w:t>eceği gibi, on</w:t>
      </w:r>
      <w:r w:rsidRPr="00412D64">
        <w:t xml:space="preserve">a, katlanması zor bir psikolojik </w:t>
      </w:r>
      <w:r>
        <w:t>gerilim de yükl</w:t>
      </w:r>
      <w:r>
        <w:t>e</w:t>
      </w:r>
      <w:r>
        <w:t>yebilir</w:t>
      </w:r>
      <w:r w:rsidRPr="00412D64">
        <w:t>. Böyle bir perspektiften bakıldığında her düzen, ge</w:t>
      </w:r>
      <w:r>
        <w:t>niş bir mana</w:t>
      </w:r>
      <w:r>
        <w:softHyphen/>
        <w:t xml:space="preserve">sızlık yığınına; </w:t>
      </w:r>
      <w:proofErr w:type="gramStart"/>
      <w:r w:rsidRPr="00412D64">
        <w:t>kaosun</w:t>
      </w:r>
      <w:proofErr w:type="gramEnd"/>
      <w:r w:rsidRPr="00412D64">
        <w:t xml:space="preserve"> etkin ve yaba</w:t>
      </w:r>
      <w:r w:rsidRPr="00412D64">
        <w:t>n</w:t>
      </w:r>
      <w:r w:rsidRPr="00412D64">
        <w:t>cı güçlerine karşı duran bir settir. İşte din, burada konumuza dâhil olmaktadır.</w:t>
      </w:r>
    </w:p>
    <w:p w:rsidR="005625A0" w:rsidRDefault="005625A0" w:rsidP="005625A0">
      <w:pPr>
        <w:spacing w:before="120" w:line="258" w:lineRule="exact"/>
        <w:rPr>
          <w:b/>
          <w:spacing w:val="-1"/>
        </w:rPr>
      </w:pPr>
      <w:r w:rsidRPr="00412D64">
        <w:t>Din, toplumsal dünyanın ve bireyin sübjektif bilinc</w:t>
      </w:r>
      <w:r w:rsidRPr="00412D64">
        <w:t>i</w:t>
      </w:r>
      <w:r w:rsidRPr="00412D64">
        <w:t>nin anlam boşluk</w:t>
      </w:r>
      <w:r w:rsidRPr="00412D64">
        <w:softHyphen/>
        <w:t>larını doldurabildiği zaman, kendi ilk</w:t>
      </w:r>
      <w:r w:rsidRPr="00412D64">
        <w:t>e</w:t>
      </w:r>
      <w:r w:rsidRPr="00412D64">
        <w:t>lerini başarıyla hayata geçirebilir. İşte bu anlamda din, insanın, kendisine kutsal bir âlem (kozmos) kurma girişimidir. Bur</w:t>
      </w:r>
      <w:r w:rsidRPr="00412D64">
        <w:t>a</w:t>
      </w:r>
      <w:r w:rsidRPr="00412D64">
        <w:t xml:space="preserve">da kutsal, belirli nesnelerde yerleştiğine inanılan, insanla ilişkili fakat onun dışında olan, </w:t>
      </w:r>
      <w:r>
        <w:t>esrare</w:t>
      </w:r>
      <w:r>
        <w:t>n</w:t>
      </w:r>
      <w:r>
        <w:t>giz ve korkutucu bir güçtür. Bu güç</w:t>
      </w:r>
      <w:r w:rsidRPr="00412D64">
        <w:t>, belirli bir bölgedeki ruhlardan, evrensel ul</w:t>
      </w:r>
      <w:r w:rsidRPr="00412D64">
        <w:t>û</w:t>
      </w:r>
      <w:r w:rsidRPr="00412D64">
        <w:t>hiyetlere kadar birçok kutsal nesne veya varlıklarda somutl</w:t>
      </w:r>
      <w:r w:rsidRPr="00412D64">
        <w:t>a</w:t>
      </w:r>
      <w:r w:rsidRPr="00412D64">
        <w:t>şabilir. Şu halde kutsal, günlük hayatın normal uygulamal</w:t>
      </w:r>
      <w:r w:rsidRPr="00412D64">
        <w:t>a</w:t>
      </w:r>
      <w:r w:rsidRPr="00412D64">
        <w:t>rının dışında duran, fevkalade ve potansiyel olarak tehlikeli bir şey gibi algılanır. Kut</w:t>
      </w:r>
      <w:r w:rsidRPr="00412D64">
        <w:softHyphen/>
        <w:t>sal,</w:t>
      </w:r>
      <w:r>
        <w:fldChar w:fldCharType="begin"/>
      </w:r>
      <w:r>
        <w:instrText xml:space="preserve"> XE "</w:instrText>
      </w:r>
      <w:r w:rsidRPr="00A50B4C">
        <w:instrText>Kutsal</w:instrText>
      </w:r>
      <w:r>
        <w:instrText xml:space="preserve">" </w:instrText>
      </w:r>
      <w:r>
        <w:fldChar w:fldCharType="end"/>
      </w:r>
      <w:r w:rsidRPr="00412D64">
        <w:t xml:space="preserve"> insan-dışı bir şey olarak alg</w:t>
      </w:r>
      <w:r w:rsidRPr="00412D64">
        <w:t>ı</w:t>
      </w:r>
      <w:r w:rsidRPr="00412D64">
        <w:t>lanmasına rağmen, insanın kendisiyle il</w:t>
      </w:r>
      <w:r w:rsidRPr="00412D64">
        <w:softHyphen/>
        <w:t>gili olmak</w:t>
      </w:r>
      <w:r>
        <w:t xml:space="preserve"> bakımı</w:t>
      </w:r>
      <w:r>
        <w:t>n</w:t>
      </w:r>
      <w:r>
        <w:t xml:space="preserve">dan </w:t>
      </w:r>
      <w:r w:rsidRPr="00412D64">
        <w:t>insanı hedef alır. Böylece din tarafından ortaya konan âlem, hem insandan aşkındır, hem onu içine alır. Ayrıca bu kut</w:t>
      </w:r>
      <w:r w:rsidRPr="00412D64">
        <w:softHyphen/>
        <w:t>sal âlem, çok güçlü bir realite olarak karşılanır. Fakat bu reali</w:t>
      </w:r>
      <w:r w:rsidRPr="00412D64">
        <w:softHyphen/>
        <w:t>te, insana hitap eder ve onun hayatını anlamlı bir düzen içine ye</w:t>
      </w:r>
      <w:r w:rsidRPr="00412D64">
        <w:t>r</w:t>
      </w:r>
      <w:r w:rsidRPr="00412D64">
        <w:t>leşti</w:t>
      </w:r>
      <w:r w:rsidRPr="00412D64">
        <w:softHyphen/>
        <w:t xml:space="preserve">rir. Realiteyi düzene sokma özelliğiyle insanı aşan ve onu kapsayan kutsal kozmos, </w:t>
      </w:r>
      <w:proofErr w:type="spellStart"/>
      <w:r w:rsidRPr="00412D64">
        <w:t>anomi</w:t>
      </w:r>
      <w:proofErr w:type="spellEnd"/>
      <w:r w:rsidRPr="00412D64">
        <w:t>-manasızlık dehşetine karşı, insana nihai bir kalkan temin eder. Yukarıda kutsalı tanımlarken, tehlikeli olarak nitele</w:t>
      </w:r>
      <w:r w:rsidRPr="00412D64">
        <w:softHyphen/>
        <w:t>miştik. Bu tehlik</w:t>
      </w:r>
      <w:r w:rsidRPr="00412D64">
        <w:t>e</w:t>
      </w:r>
      <w:r w:rsidRPr="00412D64">
        <w:t>yi dindar insan, yaptığı şeylerle bertaraf edebilir ama daha tehlikeli olan bir şey daha var ki o da, bir kimsenin, ku</w:t>
      </w:r>
      <w:r w:rsidRPr="00412D64">
        <w:t>t</w:t>
      </w:r>
      <w:r w:rsidRPr="00412D64">
        <w:t>sa</w:t>
      </w:r>
      <w:r>
        <w:t xml:space="preserve">lla tüm bağlarını koparıp, </w:t>
      </w:r>
      <w:proofErr w:type="spellStart"/>
      <w:r>
        <w:t>kao</w:t>
      </w:r>
      <w:proofErr w:type="spellEnd"/>
      <w:r>
        <w:t xml:space="preserve"> ve </w:t>
      </w:r>
      <w:r w:rsidRPr="00412D64">
        <w:t>düzensizlik tarafından yutul</w:t>
      </w:r>
      <w:r w:rsidRPr="00412D64">
        <w:t>a</w:t>
      </w:r>
      <w:r w:rsidRPr="00412D64">
        <w:t>bilmesidir. Bundan dolayı tüm düzenli yapılar, bu tehlikeyi ortadan kaldırmak için yürürlüktedir. Çok mu</w:t>
      </w:r>
      <w:r w:rsidRPr="00412D64">
        <w:t>h</w:t>
      </w:r>
      <w:r w:rsidRPr="00412D64">
        <w:t xml:space="preserve">temeldir ki, insanın </w:t>
      </w:r>
      <w:r>
        <w:t>evren tasavvuru</w:t>
      </w:r>
      <w:r w:rsidRPr="00412D64">
        <w:t>, ancak kutsal yoluyla mümkün ol</w:t>
      </w:r>
      <w:r w:rsidRPr="00412D64">
        <w:t>a</w:t>
      </w:r>
      <w:r w:rsidRPr="00412D64">
        <w:t>bilmektedir. Bu anlamda din, evrenin tama</w:t>
      </w:r>
      <w:r w:rsidRPr="00412D64">
        <w:softHyphen/>
        <w:t>mını, insan aç</w:t>
      </w:r>
      <w:r w:rsidRPr="00412D64">
        <w:t>ı</w:t>
      </w:r>
      <w:r w:rsidRPr="00412D64">
        <w:t>sından anlamlı bir varlık olarak kavram</w:t>
      </w:r>
      <w:r w:rsidRPr="00412D64">
        <w:t>a</w:t>
      </w:r>
      <w:r w:rsidRPr="00412D64">
        <w:t>nın cüretkâr bir</w:t>
      </w:r>
      <w:r>
        <w:t xml:space="preserve"> girişimidir</w:t>
      </w:r>
      <w:r w:rsidRPr="00412D64">
        <w:t>.</w:t>
      </w:r>
      <w:r>
        <w:rPr>
          <w:rStyle w:val="SonnotBavurusu"/>
          <w:color w:val="000000"/>
        </w:rPr>
        <w:endnoteReference w:id="2"/>
      </w:r>
      <w:r>
        <w:rPr>
          <w:b/>
          <w:spacing w:val="-1"/>
        </w:rPr>
        <w:t xml:space="preserve"> </w:t>
      </w:r>
      <w:r w:rsidRPr="00412D64">
        <w:t xml:space="preserve">Berger'in bu </w:t>
      </w:r>
      <w:r>
        <w:t>açıklamaları</w:t>
      </w:r>
      <w:r w:rsidRPr="00412D64">
        <w:t xml:space="preserve"> dinin, sübjektif b</w:t>
      </w:r>
      <w:r w:rsidRPr="00412D64">
        <w:t>i</w:t>
      </w:r>
      <w:r w:rsidRPr="00412D64">
        <w:t>linç yapılarından, toplumun nesnel yapılarına nasıl dönüşt</w:t>
      </w:r>
      <w:r w:rsidRPr="00412D64">
        <w:t>ü</w:t>
      </w:r>
      <w:r w:rsidRPr="00412D64">
        <w:t>rüldüğünü ortaya koyması açısından önemlidir.</w:t>
      </w:r>
    </w:p>
    <w:p w:rsidR="005625A0" w:rsidRDefault="005625A0" w:rsidP="005625A0">
      <w:pPr>
        <w:pStyle w:val="Balk2"/>
        <w:spacing w:line="264" w:lineRule="exact"/>
      </w:pPr>
      <w:bookmarkStart w:id="0" w:name="_Toc192673961"/>
      <w:bookmarkStart w:id="1" w:name="_Toc192760900"/>
      <w:bookmarkStart w:id="2" w:name="_Toc192999965"/>
      <w:r>
        <w:t>Dinin Dünyaya Karşı T</w:t>
      </w:r>
      <w:r w:rsidRPr="00087B3C">
        <w:t>utumu</w:t>
      </w:r>
      <w:bookmarkEnd w:id="0"/>
      <w:bookmarkEnd w:id="1"/>
      <w:bookmarkEnd w:id="2"/>
    </w:p>
    <w:p w:rsidR="005625A0" w:rsidRDefault="005625A0" w:rsidP="005625A0">
      <w:pPr>
        <w:pStyle w:val="SDarYaz"/>
      </w:pPr>
      <w:r w:rsidRPr="00412D64">
        <w:t>Her yeni din, eski anlayışlar ve kurumların anlamları ve varlık se</w:t>
      </w:r>
      <w:r w:rsidRPr="00412D64">
        <w:softHyphen/>
        <w:t>beplerinin kaybolduğu yeni bir düny</w:t>
      </w:r>
      <w:r>
        <w:t>a yaratır. Din, bireyin</w:t>
      </w:r>
      <w:r w:rsidRPr="00412D64">
        <w:t xml:space="preserve"> anlam dünya</w:t>
      </w:r>
      <w:r w:rsidRPr="00412D64">
        <w:softHyphen/>
        <w:t>sındaki boşlukları ne kadar doldurabili</w:t>
      </w:r>
      <w:r w:rsidRPr="00412D64">
        <w:t>r</w:t>
      </w:r>
      <w:r w:rsidRPr="00412D64">
        <w:t>se, yeni bir dünya yaratmada o kadar etkili olur. Bu sebeple bu konuda dinin, bireyleri kuşatmak için, getirdiği muhtev</w:t>
      </w:r>
      <w:r w:rsidRPr="00412D64">
        <w:t>a</w:t>
      </w:r>
      <w:r w:rsidRPr="00412D64">
        <w:t>nın, onların ihtiyaçlarına ne ölçüde cevap verebildiği ve onun anlam dünyasına ne kadar hitap ettiği son derece önemlidir.</w:t>
      </w:r>
    </w:p>
    <w:p w:rsidR="005625A0" w:rsidRPr="00153104" w:rsidRDefault="005625A0" w:rsidP="005625A0">
      <w:pPr>
        <w:spacing w:before="120" w:line="264" w:lineRule="exact"/>
      </w:pPr>
      <w:r w:rsidRPr="00412D64">
        <w:t>Her dinin, özellikle yüksek dinlerin, doktrinle ilgili h</w:t>
      </w:r>
      <w:r w:rsidRPr="00412D64">
        <w:t>u</w:t>
      </w:r>
      <w:r w:rsidRPr="00412D64">
        <w:t>suslar dışında kalan ve hayatın birçok önemli meselesi ile ilgili, insanların çeşitli olay ve prob</w:t>
      </w:r>
      <w:r w:rsidRPr="00412D64">
        <w:softHyphen/>
        <w:t>lemlere karşı t</w:t>
      </w:r>
      <w:r w:rsidRPr="00412D64">
        <w:t>u</w:t>
      </w:r>
      <w:r w:rsidRPr="00412D64">
        <w:t>tum ve davranışlarını ihtiva eden zengin bir fikri muht</w:t>
      </w:r>
      <w:r w:rsidRPr="00412D64">
        <w:t>e</w:t>
      </w:r>
      <w:r w:rsidRPr="00412D64">
        <w:t>va</w:t>
      </w:r>
      <w:r w:rsidRPr="00412D64">
        <w:softHyphen/>
        <w:t>sı vardır. Böylece her dinin, çeşitli olaylara, varlıklara ve dünya</w:t>
      </w:r>
      <w:r w:rsidRPr="00412D64">
        <w:softHyphen/>
        <w:t xml:space="preserve">ya </w:t>
      </w:r>
      <w:r>
        <w:t>karşı bir bakışa, bir tutuma sahipti</w:t>
      </w:r>
      <w:r w:rsidRPr="00412D64">
        <w:t>r. Bu mu</w:t>
      </w:r>
      <w:r w:rsidRPr="00412D64">
        <w:t>h</w:t>
      </w:r>
      <w:r w:rsidRPr="00412D64">
        <w:t>teva ve tavır, o dine bağlanan insanlarda belirli bir zihn</w:t>
      </w:r>
      <w:r w:rsidRPr="00412D64">
        <w:t>i</w:t>
      </w:r>
      <w:r w:rsidRPr="00412D64">
        <w:t>yet oluşturur. Bu yolla insanlar, normal günde</w:t>
      </w:r>
      <w:r w:rsidRPr="00412D64">
        <w:softHyphen/>
        <w:t>lik işlerini yaparken bile o zi</w:t>
      </w:r>
      <w:r w:rsidRPr="00412D64">
        <w:t>h</w:t>
      </w:r>
      <w:r w:rsidRPr="00412D64">
        <w:t xml:space="preserve">niyetin tesiri altında kalır. Farkında olsun veya olmasınlar, </w:t>
      </w:r>
      <w:proofErr w:type="gramStart"/>
      <w:r w:rsidRPr="00412D64">
        <w:t>alemi</w:t>
      </w:r>
      <w:proofErr w:type="gramEnd"/>
      <w:r w:rsidRPr="00412D64">
        <w:t>, o dinin zihniyeti çerçev</w:t>
      </w:r>
      <w:r w:rsidRPr="00412D64">
        <w:t>e</w:t>
      </w:r>
      <w:r w:rsidRPr="00412D64">
        <w:t xml:space="preserve">sinde görürler. İşte bir dinin ruhu, bu zihniyet paralelinde ortaya çıkan tutumu yansıtır. Böylece her dinin ortaya koyduğu ve kendine has bu ruh tarafından </w:t>
      </w:r>
      <w:proofErr w:type="spellStart"/>
      <w:r w:rsidRPr="00412D64">
        <w:lastRenderedPageBreak/>
        <w:t>objektifleştir</w:t>
      </w:r>
      <w:r w:rsidRPr="00412D64">
        <w:t>i</w:t>
      </w:r>
      <w:r w:rsidRPr="00412D64">
        <w:t>len</w:t>
      </w:r>
      <w:proofErr w:type="spellEnd"/>
      <w:r w:rsidRPr="00412D64">
        <w:t>, dünyaya karşı bir tutum ortaya çıkar. Dinin, kendi mensuplarında dün</w:t>
      </w:r>
      <w:r w:rsidRPr="00412D64">
        <w:softHyphen/>
        <w:t>yaya karşı geliştirdiği bu tutum, genel olarak tabiattaki varlıkların ve do</w:t>
      </w:r>
      <w:r w:rsidRPr="00412D64">
        <w:softHyphen/>
        <w:t>layısıyla bir arada yaşamanın, insanın ve yaptıklarının, davranışlar</w:t>
      </w:r>
      <w:r w:rsidRPr="00412D64">
        <w:t>ı</w:t>
      </w:r>
      <w:r w:rsidRPr="00412D64">
        <w:t>nın, savaşın, kültürün, ziraatın, ticaretin, mülkiyetin, huk</w:t>
      </w:r>
      <w:r w:rsidRPr="00412D64">
        <w:t>u</w:t>
      </w:r>
      <w:r w:rsidRPr="00412D64">
        <w:t>kun, sanatın, kısaca bunlardan her birinin nasıl telakki edi</w:t>
      </w:r>
      <w:r w:rsidRPr="00412D64">
        <w:t>l</w:t>
      </w:r>
      <w:r w:rsidRPr="00412D64">
        <w:t>diğine g</w:t>
      </w:r>
      <w:r>
        <w:t xml:space="preserve">öre değişir... Bir dinin temel tasavvuru, onun dünya ile </w:t>
      </w:r>
      <w:r w:rsidRPr="00412D64">
        <w:t xml:space="preserve">ilişkisi </w:t>
      </w:r>
      <w:r>
        <w:t>çerçevesinde</w:t>
      </w:r>
      <w:r w:rsidRPr="00412D64">
        <w:t xml:space="preserve"> kendi</w:t>
      </w:r>
      <w:r>
        <w:t>ni göste</w:t>
      </w:r>
      <w:r>
        <w:softHyphen/>
        <w:t>rir</w:t>
      </w:r>
      <w:r w:rsidRPr="00412D64">
        <w:t>.</w:t>
      </w:r>
      <w:r>
        <w:rPr>
          <w:rStyle w:val="SonnotBavurusu"/>
          <w:color w:val="000000"/>
        </w:rPr>
        <w:endnoteReference w:id="3"/>
      </w:r>
    </w:p>
    <w:p w:rsidR="005625A0" w:rsidRPr="00655798" w:rsidRDefault="005625A0" w:rsidP="005625A0">
      <w:pPr>
        <w:spacing w:before="120" w:line="254" w:lineRule="exact"/>
      </w:pPr>
      <w:r w:rsidRPr="00412D64">
        <w:t>Din ve dünya problemi çeşitli açılardan ele alınabilir. Teoloji veya felsefeyi ilgilend</w:t>
      </w:r>
      <w:r>
        <w:t>irmesi açısından normatif</w:t>
      </w:r>
      <w:r w:rsidRPr="00412D64">
        <w:t>, dinler tarihini ilgile</w:t>
      </w:r>
      <w:r>
        <w:t>n</w:t>
      </w:r>
      <w:r>
        <w:softHyphen/>
        <w:t xml:space="preserve">dirmesi açısından ise </w:t>
      </w:r>
      <w:proofErr w:type="spellStart"/>
      <w:r>
        <w:t>empirik</w:t>
      </w:r>
      <w:proofErr w:type="spellEnd"/>
      <w:r>
        <w:t>/tarihsel</w:t>
      </w:r>
      <w:r w:rsidRPr="00412D64">
        <w:t xml:space="preserve"> </w:t>
      </w:r>
      <w:r>
        <w:t>açıdan</w:t>
      </w:r>
      <w:r w:rsidRPr="00412D64">
        <w:t xml:space="preserve"> ele alınabilir. Hangi topluluk olursa olsun, hareket ve şekil bakımından dünyevi öze</w:t>
      </w:r>
      <w:r w:rsidRPr="00412D64">
        <w:t>l</w:t>
      </w:r>
      <w:r w:rsidRPr="00412D64">
        <w:t xml:space="preserve">liklere sahiptir. Bu durum, bütün yüksek dinlerde kendini hissettiren bir gerilime </w:t>
      </w:r>
      <w:r>
        <w:t xml:space="preserve">yol açabilir. </w:t>
      </w:r>
      <w:r w:rsidRPr="00412D64">
        <w:t xml:space="preserve">Genel olarak varlığın çeşitli yönlerini kapsayan topluluk üyeleri arasındaki bağların gevşemesi ve birliğin ilk şeklinin çözülmesi, kültürün giderek farklılaşması, dinin kendine </w:t>
      </w:r>
      <w:r>
        <w:t>özgü</w:t>
      </w:r>
      <w:r w:rsidRPr="00412D64">
        <w:t xml:space="preserve"> gay</w:t>
      </w:r>
      <w:r w:rsidRPr="00412D64">
        <w:t>e</w:t>
      </w:r>
      <w:r w:rsidRPr="00412D64">
        <w:t>sinin zaman içinde kendini daha fazla hissettirmesi son</w:t>
      </w:r>
      <w:r w:rsidRPr="00412D64">
        <w:t>u</w:t>
      </w:r>
      <w:r w:rsidRPr="00412D64">
        <w:t>cu dinin topluma, dolayısıyla dünyaya yakla</w:t>
      </w:r>
      <w:r w:rsidRPr="00412D64">
        <w:softHyphen/>
        <w:t>şımı da z</w:t>
      </w:r>
      <w:r w:rsidRPr="00412D64">
        <w:t>o</w:t>
      </w:r>
      <w:r w:rsidRPr="00412D64">
        <w:t>runlu olarak değişmiştir. Bu durum dinin, dünyanın ele</w:t>
      </w:r>
      <w:r w:rsidRPr="00412D64">
        <w:t>ş</w:t>
      </w:r>
      <w:r w:rsidRPr="00412D64">
        <w:t>tiri ve olumsuz yargıların</w:t>
      </w:r>
      <w:r>
        <w:t xml:space="preserve">a maruz kalmasına yol açabilir. Ancak </w:t>
      </w:r>
      <w:r w:rsidRPr="00412D64">
        <w:t>bu, kurtuluşu gerçekleştirme süreci şe</w:t>
      </w:r>
      <w:r w:rsidRPr="00412D64">
        <w:t>k</w:t>
      </w:r>
      <w:r w:rsidRPr="00412D64">
        <w:t>lind</w:t>
      </w:r>
      <w:r>
        <w:t>e düş</w:t>
      </w:r>
      <w:r>
        <w:t>ü</w:t>
      </w:r>
      <w:r>
        <w:t xml:space="preserve">nülürse olumlu </w:t>
      </w:r>
      <w:r w:rsidRPr="00412D64">
        <w:t>ka</w:t>
      </w:r>
      <w:r>
        <w:t>rşılanabilir</w:t>
      </w:r>
      <w:r w:rsidRPr="00412D64">
        <w:t>.</w:t>
      </w:r>
      <w:r>
        <w:rPr>
          <w:rStyle w:val="SonnotBavurusu"/>
          <w:color w:val="000000"/>
        </w:rPr>
        <w:endnoteReference w:id="4"/>
      </w:r>
    </w:p>
    <w:p w:rsidR="005625A0" w:rsidRDefault="005625A0" w:rsidP="005625A0">
      <w:pPr>
        <w:spacing w:before="120" w:line="254" w:lineRule="exact"/>
        <w:rPr>
          <w:b/>
          <w:spacing w:val="-1"/>
        </w:rPr>
      </w:pPr>
      <w:r>
        <w:t>P</w:t>
      </w:r>
      <w:r w:rsidRPr="00412D64">
        <w:t>eygamberleri (veya geniş anlamda kurucuları da dene</w:t>
      </w:r>
      <w:r w:rsidRPr="00412D64">
        <w:softHyphen/>
        <w:t xml:space="preserve">bilir) tarafından yaşandığı veya </w:t>
      </w:r>
      <w:proofErr w:type="spellStart"/>
      <w:r w:rsidRPr="00412D64">
        <w:t>empozeedildiği</w:t>
      </w:r>
      <w:proofErr w:type="spellEnd"/>
      <w:r w:rsidRPr="00412D64">
        <w:t xml:space="preserve"> şekliyle ku</w:t>
      </w:r>
      <w:r w:rsidRPr="00412D64">
        <w:t>t</w:t>
      </w:r>
      <w:r w:rsidRPr="00412D64">
        <w:t>salla gerçek ilişki sonucu ortaya çıkan ve ilk müminleri y</w:t>
      </w:r>
      <w:r w:rsidRPr="00412D64">
        <w:t>o</w:t>
      </w:r>
      <w:r w:rsidRPr="00412D64">
        <w:t>luyla sonradan mümin olacakların tecrübe dünyasının hi</w:t>
      </w:r>
      <w:r w:rsidRPr="00412D64">
        <w:t>z</w:t>
      </w:r>
      <w:r w:rsidRPr="00412D64">
        <w:t>metine sunulan bir Müslüman</w:t>
      </w:r>
      <w:r>
        <w:fldChar w:fldCharType="begin"/>
      </w:r>
      <w:r>
        <w:instrText xml:space="preserve"> XE "</w:instrText>
      </w:r>
      <w:r w:rsidRPr="00A50B4C">
        <w:instrText>Müslüman</w:instrText>
      </w:r>
      <w:r>
        <w:instrText xml:space="preserve">" </w:instrText>
      </w:r>
      <w:r>
        <w:fldChar w:fldCharType="end"/>
      </w:r>
      <w:r w:rsidRPr="00412D64">
        <w:t xml:space="preserve">, Hıristiyan, Budist ve Yahudi tutumunu tanımlamak </w:t>
      </w:r>
      <w:r>
        <w:t>oldukça</w:t>
      </w:r>
      <w:r w:rsidRPr="00412D64">
        <w:t xml:space="preserve"> güçtür. Belirli din müntesi</w:t>
      </w:r>
      <w:r w:rsidRPr="00412D64">
        <w:t>p</w:t>
      </w:r>
      <w:r w:rsidRPr="00412D64">
        <w:t>lerinin davranış prensiplerini, fikirl</w:t>
      </w:r>
      <w:r w:rsidRPr="00412D64">
        <w:t>e</w:t>
      </w:r>
      <w:r w:rsidRPr="00412D64">
        <w:t xml:space="preserve">rini ve </w:t>
      </w:r>
      <w:r>
        <w:t xml:space="preserve">takip ettikleri kuralları belirleyen, </w:t>
      </w:r>
      <w:r w:rsidRPr="00412D64">
        <w:t>düzenleyen de dinin geliştirdiği, bu ke</w:t>
      </w:r>
      <w:r w:rsidRPr="00412D64">
        <w:t>n</w:t>
      </w:r>
      <w:r w:rsidRPr="00412D64">
        <w:t xml:space="preserve">dine </w:t>
      </w:r>
      <w:r>
        <w:t>özgü</w:t>
      </w:r>
      <w:r w:rsidRPr="00412D64">
        <w:t xml:space="preserve"> tutumdur. İşte bir d</w:t>
      </w:r>
      <w:r w:rsidRPr="00412D64">
        <w:t>i</w:t>
      </w:r>
      <w:r w:rsidRPr="00412D64">
        <w:t xml:space="preserve">nin ruhu, bu tutumda gizlidir. </w:t>
      </w:r>
      <w:proofErr w:type="spellStart"/>
      <w:r w:rsidRPr="00412D64">
        <w:t>Hegel</w:t>
      </w:r>
      <w:r>
        <w:fldChar w:fldCharType="begin"/>
      </w:r>
      <w:r>
        <w:instrText xml:space="preserve"> XE "</w:instrText>
      </w:r>
      <w:r w:rsidRPr="00A50B4C">
        <w:instrText>Hegel</w:instrText>
      </w:r>
      <w:r>
        <w:instrText xml:space="preserve">" </w:instrText>
      </w:r>
      <w:r>
        <w:fldChar w:fldCharType="end"/>
      </w:r>
      <w:r w:rsidRPr="00412D64">
        <w:t>'in</w:t>
      </w:r>
      <w:proofErr w:type="spellEnd"/>
      <w:r w:rsidRPr="00412D64">
        <w:t xml:space="preserve"> bazı tarihi büyük dinleri tasvir ederken, Çin dinini ölçü, Süryani dinini acı çekme, Roma dinini fayda,</w:t>
      </w:r>
      <w:r>
        <w:t xml:space="preserve"> </w:t>
      </w:r>
      <w:r w:rsidRPr="00412D64">
        <w:t xml:space="preserve">Yunan dinini güzellik dini olarak </w:t>
      </w:r>
      <w:r>
        <w:t>nitelemesi, ancak bu çerçevede bir anlam kazan</w:t>
      </w:r>
      <w:r>
        <w:t>a</w:t>
      </w:r>
      <w:r>
        <w:t>bilir</w:t>
      </w:r>
      <w:r w:rsidRPr="00412D64">
        <w:t>.</w:t>
      </w:r>
      <w:r>
        <w:rPr>
          <w:rStyle w:val="SonnotBavurusu"/>
          <w:color w:val="000000"/>
        </w:rPr>
        <w:endnoteReference w:id="5"/>
      </w:r>
    </w:p>
    <w:p w:rsidR="005625A0" w:rsidRDefault="005625A0" w:rsidP="005625A0">
      <w:pPr>
        <w:spacing w:before="120" w:line="256" w:lineRule="exact"/>
      </w:pPr>
      <w:r w:rsidRPr="00412D64">
        <w:t>Din sos</w:t>
      </w:r>
      <w:r w:rsidRPr="00412D64">
        <w:softHyphen/>
        <w:t>yolojisi</w:t>
      </w:r>
      <w:r>
        <w:fldChar w:fldCharType="begin"/>
      </w:r>
      <w:r>
        <w:instrText xml:space="preserve"> XE "</w:instrText>
      </w:r>
      <w:r w:rsidRPr="00A50B4C">
        <w:instrText>Din sosyolojisi</w:instrText>
      </w:r>
      <w:r>
        <w:instrText xml:space="preserve">" </w:instrText>
      </w:r>
      <w:r>
        <w:fldChar w:fldCharType="end"/>
      </w:r>
      <w:r w:rsidRPr="00412D64">
        <w:t xml:space="preserve"> açısından dinin dünya karşısındaki t</w:t>
      </w:r>
      <w:r w:rsidRPr="00412D64">
        <w:t>u</w:t>
      </w:r>
      <w:r w:rsidRPr="00412D64">
        <w:t xml:space="preserve">tumunu daha iyi anlamamızda, </w:t>
      </w:r>
      <w:proofErr w:type="spellStart"/>
      <w:r w:rsidRPr="00412D64">
        <w:t>Weber</w:t>
      </w:r>
      <w:proofErr w:type="spellEnd"/>
      <w:r w:rsidRPr="00412D64">
        <w:t xml:space="preserve"> bize yardım edebilir. Şüphesiz ilkel dinlerde topluluğun tecrübesi, görülen düny</w:t>
      </w:r>
      <w:r w:rsidRPr="00412D64">
        <w:t>a</w:t>
      </w:r>
      <w:r w:rsidRPr="00412D64">
        <w:t>nın kut</w:t>
      </w:r>
      <w:r w:rsidRPr="00412D64">
        <w:softHyphen/>
        <w:t>sal ve kutsal dışı dünya şeklinde ikiye ayrılması s</w:t>
      </w:r>
      <w:r w:rsidRPr="00412D64">
        <w:t>o</w:t>
      </w:r>
      <w:r w:rsidRPr="00412D64">
        <w:t>nucunu doğurmuş</w:t>
      </w:r>
      <w:r w:rsidRPr="00412D64">
        <w:softHyphen/>
        <w:t>tur. Bu ayırımda, ahlaki yönler de etkili olmasına karşın, temelde din etkin bir faktördür. Yüksek dinlerde ise dinin dünyaya karşı tutumu, ya kabaca bir ret, inkâr, dünya nimetlerind</w:t>
      </w:r>
      <w:r>
        <w:t xml:space="preserve">en feragat şeklinde ya da kabul ve </w:t>
      </w:r>
      <w:r w:rsidRPr="00412D64">
        <w:t>şükran dolu bir teslimiyet halinde tecelli eder.</w:t>
      </w:r>
    </w:p>
    <w:p w:rsidR="005625A0" w:rsidRPr="00302372" w:rsidRDefault="005625A0" w:rsidP="005625A0">
      <w:pPr>
        <w:spacing w:before="120" w:line="256" w:lineRule="exact"/>
      </w:pPr>
      <w:r w:rsidRPr="00412D64">
        <w:t>Dinlerin, genel ola</w:t>
      </w:r>
      <w:r w:rsidRPr="00412D64">
        <w:softHyphen/>
        <w:t>rak dünya karşısında olumlu, olu</w:t>
      </w:r>
      <w:r w:rsidRPr="00412D64">
        <w:t>m</w:t>
      </w:r>
      <w:r w:rsidRPr="00412D64">
        <w:t xml:space="preserve">suz </w:t>
      </w:r>
      <w:r>
        <w:t xml:space="preserve">ve bireyin dünyayla ilişkisinin türüne </w:t>
      </w:r>
      <w:r w:rsidRPr="00412D64">
        <w:t>göre hem olumlu hem de olumsuz olabilecek (dengeli) tutum olmak üzere üç türlü tutumu vardır.</w:t>
      </w:r>
    </w:p>
    <w:p w:rsidR="005625A0" w:rsidRPr="004F4C0B" w:rsidRDefault="005625A0" w:rsidP="005625A0">
      <w:pPr>
        <w:numPr>
          <w:ilvl w:val="0"/>
          <w:numId w:val="1"/>
        </w:numPr>
        <w:tabs>
          <w:tab w:val="clear" w:pos="720"/>
        </w:tabs>
        <w:spacing w:after="0" w:line="256" w:lineRule="exact"/>
        <w:ind w:left="709" w:hanging="284"/>
        <w:rPr>
          <w:color w:val="000000"/>
        </w:rPr>
      </w:pPr>
      <w:r w:rsidRPr="002E6158">
        <w:rPr>
          <w:i/>
        </w:rPr>
        <w:t>Olumlu Tutum:</w:t>
      </w:r>
      <w:r w:rsidRPr="00412D64">
        <w:t xml:space="preserve"> Her ne kadar âlemde bir takım geçici güç ve eğilimler, iyiliği dur</w:t>
      </w:r>
      <w:r w:rsidRPr="00412D64">
        <w:softHyphen/>
        <w:t>madan ortadan kaldırm</w:t>
      </w:r>
      <w:r w:rsidRPr="00412D64">
        <w:t>a</w:t>
      </w:r>
      <w:r w:rsidRPr="00412D64">
        <w:t xml:space="preserve">ya çalışsalar da </w:t>
      </w:r>
      <w:proofErr w:type="spellStart"/>
      <w:r w:rsidRPr="00412D64">
        <w:t>homerik</w:t>
      </w:r>
      <w:proofErr w:type="spellEnd"/>
      <w:r w:rsidRPr="00412D64">
        <w:t xml:space="preserve"> ve Veda metinlerinde dü</w:t>
      </w:r>
      <w:r w:rsidRPr="00412D64">
        <w:t>n</w:t>
      </w:r>
      <w:r w:rsidRPr="00412D64">
        <w:t>ya, temelinde iyidir. Buna göre dünya ilahi bir va</w:t>
      </w:r>
      <w:r w:rsidRPr="00412D64">
        <w:t>r</w:t>
      </w:r>
      <w:r w:rsidRPr="00412D64">
        <w:t>lık, Tanrı</w:t>
      </w:r>
      <w:r>
        <w:fldChar w:fldCharType="begin"/>
      </w:r>
      <w:r>
        <w:instrText xml:space="preserve"> XE "</w:instrText>
      </w:r>
      <w:r w:rsidRPr="00A50B4C">
        <w:instrText>Tanrı</w:instrText>
      </w:r>
      <w:r>
        <w:instrText xml:space="preserve">" </w:instrText>
      </w:r>
      <w:r>
        <w:fldChar w:fldCharType="end"/>
      </w:r>
      <w:r w:rsidRPr="00412D64">
        <w:t>'nın bir eseri, ilahi vahiy ve ulûhiyetin g</w:t>
      </w:r>
      <w:r w:rsidRPr="00412D64">
        <w:t>ö</w:t>
      </w:r>
      <w:r w:rsidRPr="00412D64">
        <w:t>rünür şekli olarak kabul edilir.</w:t>
      </w:r>
    </w:p>
    <w:p w:rsidR="005625A0" w:rsidRDefault="005625A0" w:rsidP="005625A0">
      <w:pPr>
        <w:numPr>
          <w:ilvl w:val="0"/>
          <w:numId w:val="1"/>
        </w:numPr>
        <w:tabs>
          <w:tab w:val="clear" w:pos="720"/>
        </w:tabs>
        <w:spacing w:after="0" w:line="256" w:lineRule="exact"/>
        <w:ind w:left="709" w:hanging="284"/>
        <w:rPr>
          <w:color w:val="000000"/>
        </w:rPr>
      </w:pPr>
      <w:r w:rsidRPr="002E6158">
        <w:rPr>
          <w:i/>
          <w:color w:val="000000"/>
        </w:rPr>
        <w:t>Olumsuz Tutum:</w:t>
      </w:r>
      <w:r w:rsidRPr="00412D64">
        <w:rPr>
          <w:color w:val="000000"/>
        </w:rPr>
        <w:t xml:space="preserve"> Bazı dinlerde görülen, dünyaya karşı bu olumlu ve iyimser tu</w:t>
      </w:r>
      <w:r w:rsidRPr="00412D64">
        <w:rPr>
          <w:color w:val="000000"/>
        </w:rPr>
        <w:softHyphen/>
        <w:t>tuma karşılık, daha farklılaşmış birtakım dinler, tamamen olumsuz ve kötümser bir tutum takınmaktadır. Budizm,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XE "</w:instrText>
      </w:r>
      <w:r w:rsidRPr="00A50B4C">
        <w:instrText>Budizm</w:instrText>
      </w:r>
      <w:r>
        <w:instrText>"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end"/>
      </w:r>
      <w:r w:rsidRPr="00412D64">
        <w:rPr>
          <w:color w:val="000000"/>
        </w:rPr>
        <w:t xml:space="preserve"> </w:t>
      </w:r>
      <w:proofErr w:type="spellStart"/>
      <w:r w:rsidRPr="00412D64">
        <w:rPr>
          <w:color w:val="000000"/>
        </w:rPr>
        <w:t>Maniheizm</w:t>
      </w:r>
      <w:proofErr w:type="spellEnd"/>
      <w:r w:rsidRPr="00412D64">
        <w:rPr>
          <w:color w:val="000000"/>
        </w:rPr>
        <w:t xml:space="preserve"> gibi dinler, bu tutuma veri</w:t>
      </w:r>
      <w:r w:rsidRPr="00412D64">
        <w:rPr>
          <w:color w:val="000000"/>
        </w:rPr>
        <w:softHyphen/>
        <w:t>lecek en ça</w:t>
      </w:r>
      <w:r w:rsidRPr="00412D64">
        <w:rPr>
          <w:color w:val="000000"/>
        </w:rPr>
        <w:t>r</w:t>
      </w:r>
      <w:r w:rsidRPr="00412D64">
        <w:rPr>
          <w:color w:val="000000"/>
        </w:rPr>
        <w:t>pıcı örneklerdir. Bu dinlerde dünya en kara</w:t>
      </w:r>
      <w:r w:rsidRPr="00412D64">
        <w:rPr>
          <w:color w:val="000000"/>
        </w:rPr>
        <w:t>m</w:t>
      </w:r>
      <w:r w:rsidRPr="00412D64">
        <w:rPr>
          <w:color w:val="000000"/>
        </w:rPr>
        <w:t>sar bir bakışla görül</w:t>
      </w:r>
      <w:r w:rsidRPr="00412D64">
        <w:rPr>
          <w:color w:val="000000"/>
        </w:rPr>
        <w:softHyphen/>
        <w:t>mektedir. Bu dünyada kötülük ve acı, bir efendi olarak hüküm sürmektedir. Bu anlayışa göre bütün tabiat âlemi, bir hayal, ilahi hakikati gi</w:t>
      </w:r>
      <w:r w:rsidRPr="00412D64">
        <w:rPr>
          <w:color w:val="000000"/>
        </w:rPr>
        <w:t>z</w:t>
      </w:r>
      <w:r w:rsidRPr="00412D64">
        <w:rPr>
          <w:color w:val="000000"/>
        </w:rPr>
        <w:t xml:space="preserve">leyen bir tülden ibarettir. Dolayısıyla </w:t>
      </w:r>
      <w:r>
        <w:rPr>
          <w:color w:val="000000"/>
        </w:rPr>
        <w:t>bireyin</w:t>
      </w:r>
      <w:r w:rsidRPr="00412D64">
        <w:rPr>
          <w:color w:val="000000"/>
        </w:rPr>
        <w:t>, ilahi hakikatlere ulaşa</w:t>
      </w:r>
      <w:r w:rsidRPr="00412D64">
        <w:rPr>
          <w:color w:val="000000"/>
        </w:rPr>
        <w:softHyphen/>
        <w:t>bilmek için maddi âlemden uza</w:t>
      </w:r>
      <w:r w:rsidRPr="00412D64">
        <w:rPr>
          <w:color w:val="000000"/>
        </w:rPr>
        <w:t>k</w:t>
      </w:r>
      <w:r w:rsidRPr="00412D64">
        <w:rPr>
          <w:color w:val="000000"/>
        </w:rPr>
        <w:t>laşması, el-etek çekmesi ve bir an önce dünyadan kurtulması gerekmektedir.</w:t>
      </w:r>
    </w:p>
    <w:p w:rsidR="005625A0" w:rsidRPr="003D7A15" w:rsidRDefault="005625A0" w:rsidP="005625A0">
      <w:pPr>
        <w:numPr>
          <w:ilvl w:val="0"/>
          <w:numId w:val="1"/>
        </w:numPr>
        <w:tabs>
          <w:tab w:val="clear" w:pos="720"/>
        </w:tabs>
        <w:spacing w:after="0" w:line="258" w:lineRule="exact"/>
        <w:ind w:left="709" w:hanging="284"/>
        <w:rPr>
          <w:color w:val="000000"/>
        </w:rPr>
      </w:pPr>
      <w:r w:rsidRPr="002E6158">
        <w:rPr>
          <w:i/>
          <w:color w:val="000000"/>
        </w:rPr>
        <w:t>Dengeli Tutum:</w:t>
      </w:r>
      <w:r w:rsidRPr="00412D64">
        <w:rPr>
          <w:color w:val="000000"/>
        </w:rPr>
        <w:t xml:space="preserve"> Dinlerin dünyaya karşı geliştirdiği tutumun üçüncüsü, İslam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XE "</w:instrText>
      </w:r>
      <w:r w:rsidRPr="00A50B4C">
        <w:instrText>İslam</w:instrText>
      </w:r>
      <w:r>
        <w:instrText>"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end"/>
      </w:r>
      <w:r w:rsidRPr="00412D64">
        <w:rPr>
          <w:color w:val="000000"/>
        </w:rPr>
        <w:t>, Hıristiyanlık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XE "</w:instrText>
      </w:r>
      <w:r w:rsidRPr="00A50B4C">
        <w:instrText>Hıristiyanlık</w:instrText>
      </w:r>
      <w:r>
        <w:instrText>"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end"/>
      </w:r>
      <w:r w:rsidRPr="00412D64">
        <w:rPr>
          <w:color w:val="000000"/>
        </w:rPr>
        <w:t>, Yahudilik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XE "</w:instrText>
      </w:r>
      <w:r w:rsidRPr="00A50B4C">
        <w:instrText>Yahudilik</w:instrText>
      </w:r>
      <w:r>
        <w:instrText>"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end"/>
      </w:r>
      <w:r w:rsidRPr="00412D64">
        <w:rPr>
          <w:color w:val="000000"/>
        </w:rPr>
        <w:t xml:space="preserve"> gibi yüksek dinlerde görülen, dünyayı y</w:t>
      </w:r>
      <w:r w:rsidRPr="00412D64">
        <w:rPr>
          <w:color w:val="000000"/>
        </w:rPr>
        <w:t>i</w:t>
      </w:r>
      <w:r w:rsidRPr="00412D64">
        <w:rPr>
          <w:color w:val="000000"/>
        </w:rPr>
        <w:t>ne Tanrı'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XE "</w:instrText>
      </w:r>
      <w:r w:rsidRPr="00A50B4C">
        <w:instrText>Tanrı</w:instrText>
      </w:r>
      <w:r>
        <w:instrText>"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end"/>
      </w:r>
      <w:r w:rsidRPr="00412D64">
        <w:rPr>
          <w:color w:val="000000"/>
        </w:rPr>
        <w:t>nın eseri kabul eden, ama tabii olan her şeyin ne salt iyi, ne de salt kötü olarak kabul edildiği tutumdur. Bu tutumda din, dünyaya karşı pasif değil, aktif bir d</w:t>
      </w:r>
      <w:r w:rsidRPr="00412D64">
        <w:rPr>
          <w:color w:val="000000"/>
        </w:rPr>
        <w:t>u</w:t>
      </w:r>
      <w:r w:rsidRPr="00412D64">
        <w:rPr>
          <w:color w:val="000000"/>
        </w:rPr>
        <w:t>rumdadır. Bu anlayışa göre yeryüzünde günah ve kötü</w:t>
      </w:r>
      <w:r w:rsidRPr="00412D64">
        <w:rPr>
          <w:color w:val="000000"/>
        </w:rPr>
        <w:softHyphen/>
        <w:t>lük de mevcuttur, ancak aslında dünya iyilik üzerine kurulmuştur. Bu tutuma sahip olan dinler, mensuplarından, t</w:t>
      </w:r>
      <w:r w:rsidRPr="00412D64">
        <w:rPr>
          <w:color w:val="000000"/>
        </w:rPr>
        <w:t>a</w:t>
      </w:r>
      <w:r w:rsidRPr="00412D64">
        <w:rPr>
          <w:color w:val="000000"/>
        </w:rPr>
        <w:t>bii âleme aktif olarak katılma yo</w:t>
      </w:r>
      <w:r w:rsidRPr="00412D64">
        <w:rPr>
          <w:color w:val="000000"/>
        </w:rPr>
        <w:softHyphen/>
        <w:t>luyla orada faaliyet gösterme, bu suretle iyiliği te</w:t>
      </w:r>
      <w:r w:rsidRPr="00412D64">
        <w:rPr>
          <w:color w:val="000000"/>
        </w:rPr>
        <w:t>ş</w:t>
      </w:r>
      <w:r w:rsidRPr="00412D64">
        <w:rPr>
          <w:color w:val="000000"/>
        </w:rPr>
        <w:t>vik edip e</w:t>
      </w:r>
      <w:r w:rsidRPr="00412D64">
        <w:rPr>
          <w:color w:val="000000"/>
        </w:rPr>
        <w:t>k</w:t>
      </w:r>
      <w:r w:rsidRPr="00412D64">
        <w:rPr>
          <w:color w:val="000000"/>
        </w:rPr>
        <w:t>sikleri tamamlama, yanlışları düzeltme ve köt</w:t>
      </w:r>
      <w:r w:rsidRPr="00412D64">
        <w:rPr>
          <w:color w:val="000000"/>
        </w:rPr>
        <w:t>ü</w:t>
      </w:r>
      <w:r w:rsidRPr="00412D64">
        <w:rPr>
          <w:color w:val="000000"/>
        </w:rPr>
        <w:t>lükleri engellemelerini ister. Şu halde bu dinler, tabiat âlemini inkâr ve reddetmemekte, pasif tut</w:t>
      </w:r>
      <w:r w:rsidRPr="00412D64">
        <w:rPr>
          <w:color w:val="000000"/>
        </w:rPr>
        <w:t>u</w:t>
      </w:r>
      <w:r w:rsidRPr="00412D64">
        <w:rPr>
          <w:color w:val="000000"/>
        </w:rPr>
        <w:t>mun yerine aktif davranışı getirmekte, bu da din te</w:t>
      </w:r>
      <w:r w:rsidRPr="00412D64">
        <w:rPr>
          <w:color w:val="000000"/>
        </w:rPr>
        <w:t>o</w:t>
      </w:r>
      <w:r w:rsidRPr="00412D64">
        <w:rPr>
          <w:color w:val="000000"/>
        </w:rPr>
        <w:t>risinden kaynakl</w:t>
      </w:r>
      <w:r>
        <w:rPr>
          <w:color w:val="000000"/>
        </w:rPr>
        <w:t>anmaktadır</w:t>
      </w:r>
      <w:r w:rsidRPr="00412D64">
        <w:rPr>
          <w:color w:val="000000"/>
        </w:rPr>
        <w:t>.</w:t>
      </w:r>
      <w:r>
        <w:rPr>
          <w:rStyle w:val="SonnotBavurusu"/>
          <w:color w:val="000000"/>
        </w:rPr>
        <w:endnoteReference w:id="6"/>
      </w:r>
      <w:r>
        <w:rPr>
          <w:color w:val="000000"/>
        </w:rPr>
        <w:t xml:space="preserve"> </w:t>
      </w:r>
      <w:r w:rsidRPr="00412D64">
        <w:rPr>
          <w:color w:val="000000"/>
        </w:rPr>
        <w:t xml:space="preserve">Bu tutumun orijinal temsilcisi, İran </w:t>
      </w:r>
      <w:proofErr w:type="spellStart"/>
      <w:r w:rsidRPr="00412D64">
        <w:rPr>
          <w:color w:val="000000"/>
        </w:rPr>
        <w:t>Dini'dir</w:t>
      </w:r>
      <w:proofErr w:type="spellEnd"/>
      <w:r w:rsidRPr="00412D64">
        <w:rPr>
          <w:color w:val="000000"/>
        </w:rPr>
        <w:t xml:space="preserve">. Hikmetin Efendisi </w:t>
      </w:r>
      <w:proofErr w:type="spellStart"/>
      <w:r w:rsidRPr="00412D64">
        <w:rPr>
          <w:color w:val="000000"/>
        </w:rPr>
        <w:t>Ahura</w:t>
      </w:r>
      <w:proofErr w:type="spellEnd"/>
      <w:r w:rsidRPr="00412D64">
        <w:rPr>
          <w:color w:val="000000"/>
        </w:rPr>
        <w:t xml:space="preserve">-Mazda'nın mutlak iktidarının, kötülüğün nispeten bağımsız varlığı ile yumuşatıldığı bu anlayış, İran </w:t>
      </w:r>
      <w:proofErr w:type="spellStart"/>
      <w:r w:rsidRPr="00412D64">
        <w:rPr>
          <w:color w:val="000000"/>
        </w:rPr>
        <w:t>İlahiyatı'na</w:t>
      </w:r>
      <w:proofErr w:type="spellEnd"/>
      <w:r w:rsidRPr="00412D64">
        <w:rPr>
          <w:color w:val="000000"/>
        </w:rPr>
        <w:t xml:space="preserve"> öyle bir dinamizm kazandırmaktadır ki bu, </w:t>
      </w:r>
      <w:r w:rsidRPr="00412D64">
        <w:rPr>
          <w:color w:val="000000"/>
        </w:rPr>
        <w:lastRenderedPageBreak/>
        <w:t>İran Tarih Felsefesi ve ahlakında canlı bir şeki</w:t>
      </w:r>
      <w:r w:rsidRPr="00412D64">
        <w:rPr>
          <w:color w:val="000000"/>
        </w:rPr>
        <w:t>l</w:t>
      </w:r>
      <w:r w:rsidRPr="00412D64">
        <w:rPr>
          <w:color w:val="000000"/>
        </w:rPr>
        <w:t>de görülmektedir. Bu an</w:t>
      </w:r>
      <w:r w:rsidRPr="00412D64">
        <w:rPr>
          <w:color w:val="000000"/>
        </w:rPr>
        <w:softHyphen/>
        <w:t>layışta âlem, büyük bir s</w:t>
      </w:r>
      <w:r w:rsidRPr="00412D64">
        <w:rPr>
          <w:color w:val="000000"/>
        </w:rPr>
        <w:t>a</w:t>
      </w:r>
      <w:r w:rsidRPr="00412D64">
        <w:rPr>
          <w:color w:val="000000"/>
        </w:rPr>
        <w:t>vaş meydanı olarak görülmekte ve iyiliğin ve köt</w:t>
      </w:r>
      <w:r w:rsidRPr="00412D64">
        <w:rPr>
          <w:color w:val="000000"/>
        </w:rPr>
        <w:t>ü</w:t>
      </w:r>
      <w:r w:rsidRPr="00412D64">
        <w:rPr>
          <w:color w:val="000000"/>
        </w:rPr>
        <w:t>lüğün orduları burada eşit şartlar altında karşıla</w:t>
      </w:r>
      <w:r w:rsidRPr="00412D64">
        <w:rPr>
          <w:color w:val="000000"/>
        </w:rPr>
        <w:t>ş</w:t>
      </w:r>
      <w:r w:rsidRPr="00412D64">
        <w:rPr>
          <w:color w:val="000000"/>
        </w:rPr>
        <w:t>maktadır. Köt</w:t>
      </w:r>
      <w:r w:rsidRPr="00412D64">
        <w:rPr>
          <w:color w:val="000000"/>
        </w:rPr>
        <w:t>ü</w:t>
      </w:r>
      <w:r w:rsidRPr="00412D64">
        <w:rPr>
          <w:color w:val="000000"/>
        </w:rPr>
        <w:t>lüğün kuvvetleri kurnaz, güçlü ve dik kafalı olup, pek çok defa iyiliğin kalesini ele geçi</w:t>
      </w:r>
      <w:r w:rsidRPr="00412D64">
        <w:rPr>
          <w:color w:val="000000"/>
        </w:rPr>
        <w:t>r</w:t>
      </w:r>
      <w:r w:rsidRPr="00412D64">
        <w:rPr>
          <w:color w:val="000000"/>
        </w:rPr>
        <w:t>me tehdidinde bulunursa da, iyiliğin nihai zaferi g</w:t>
      </w:r>
      <w:r w:rsidRPr="00412D64">
        <w:rPr>
          <w:color w:val="000000"/>
        </w:rPr>
        <w:t>a</w:t>
      </w:r>
      <w:r w:rsidRPr="00412D64">
        <w:rPr>
          <w:color w:val="000000"/>
        </w:rPr>
        <w:t xml:space="preserve">ranti </w:t>
      </w:r>
      <w:r>
        <w:rPr>
          <w:color w:val="000000"/>
        </w:rPr>
        <w:t>edilmiş</w:t>
      </w:r>
      <w:r>
        <w:rPr>
          <w:color w:val="000000"/>
        </w:rPr>
        <w:softHyphen/>
        <w:t>tir</w:t>
      </w:r>
      <w:r w:rsidRPr="00412D64">
        <w:rPr>
          <w:color w:val="000000"/>
        </w:rPr>
        <w:t>.</w:t>
      </w:r>
      <w:r>
        <w:rPr>
          <w:rStyle w:val="SonnotBavurusu"/>
          <w:color w:val="000000"/>
        </w:rPr>
        <w:endnoteReference w:id="7"/>
      </w:r>
    </w:p>
    <w:p w:rsidR="0089561F" w:rsidRDefault="0089561F">
      <w:bookmarkStart w:id="3" w:name="_GoBack"/>
      <w:bookmarkEnd w:id="3"/>
    </w:p>
    <w:sectPr w:rsidR="0089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067" w:rsidRDefault="00385067" w:rsidP="005625A0">
      <w:pPr>
        <w:spacing w:after="0"/>
      </w:pPr>
      <w:r>
        <w:separator/>
      </w:r>
    </w:p>
  </w:endnote>
  <w:endnote w:type="continuationSeparator" w:id="0">
    <w:p w:rsidR="00385067" w:rsidRDefault="00385067" w:rsidP="005625A0">
      <w:pPr>
        <w:spacing w:after="0"/>
      </w:pPr>
      <w:r>
        <w:continuationSeparator/>
      </w:r>
    </w:p>
  </w:endnote>
  <w:endnote w:id="1">
    <w:p w:rsidR="005625A0" w:rsidRPr="00CE1911" w:rsidRDefault="005625A0" w:rsidP="005625A0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Berger, </w:t>
      </w:r>
      <w:r w:rsidRPr="00CE1911">
        <w:rPr>
          <w:bCs/>
          <w:i/>
          <w:szCs w:val="18"/>
        </w:rPr>
        <w:t>Dinin Sosyal Gerçekliği,</w:t>
      </w:r>
      <w:r w:rsidRPr="00CE1911">
        <w:rPr>
          <w:b/>
          <w:bCs/>
          <w:szCs w:val="18"/>
        </w:rPr>
        <w:t xml:space="preserve"> </w:t>
      </w:r>
      <w:r w:rsidRPr="00CE1911">
        <w:rPr>
          <w:szCs w:val="18"/>
        </w:rPr>
        <w:t>s. 29–30.</w:t>
      </w:r>
    </w:p>
  </w:endnote>
  <w:endnote w:id="2">
    <w:p w:rsidR="005625A0" w:rsidRPr="00CE1911" w:rsidRDefault="005625A0" w:rsidP="005625A0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Berger, </w:t>
      </w:r>
      <w:r w:rsidRPr="00CE1911">
        <w:rPr>
          <w:i/>
          <w:szCs w:val="18"/>
        </w:rPr>
        <w:t>Dinin Sosyal Gerçekliği</w:t>
      </w:r>
      <w:r w:rsidRPr="00CE1911">
        <w:rPr>
          <w:szCs w:val="18"/>
        </w:rPr>
        <w:t>, s. 30–59.</w:t>
      </w:r>
    </w:p>
  </w:endnote>
  <w:endnote w:id="3">
    <w:p w:rsidR="005625A0" w:rsidRPr="00CE1911" w:rsidRDefault="005625A0" w:rsidP="005625A0">
      <w:pPr>
        <w:spacing w:after="0"/>
        <w:ind w:left="284" w:hanging="284"/>
        <w:rPr>
          <w:sz w:val="18"/>
          <w:szCs w:val="18"/>
        </w:rPr>
      </w:pPr>
      <w:r w:rsidRPr="00CE1911">
        <w:rPr>
          <w:rStyle w:val="SonnotBavurusu"/>
          <w:sz w:val="18"/>
          <w:szCs w:val="18"/>
        </w:rPr>
        <w:endnoteRef/>
      </w:r>
      <w:r w:rsidRPr="00CE1911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proofErr w:type="spellStart"/>
      <w:r w:rsidRPr="00CE1911">
        <w:rPr>
          <w:sz w:val="18"/>
          <w:szCs w:val="18"/>
        </w:rPr>
        <w:t>Wach</w:t>
      </w:r>
      <w:proofErr w:type="spellEnd"/>
      <w:r w:rsidRPr="00CE1911">
        <w:rPr>
          <w:sz w:val="18"/>
          <w:szCs w:val="18"/>
        </w:rPr>
        <w:t xml:space="preserve">, </w:t>
      </w:r>
      <w:r w:rsidRPr="00CE1911">
        <w:rPr>
          <w:i/>
          <w:sz w:val="18"/>
          <w:szCs w:val="18"/>
        </w:rPr>
        <w:t>Din Sosyolojisine Giriş</w:t>
      </w:r>
      <w:r w:rsidRPr="00CE1911">
        <w:rPr>
          <w:sz w:val="18"/>
          <w:szCs w:val="18"/>
        </w:rPr>
        <w:t>, s. 15.</w:t>
      </w:r>
    </w:p>
  </w:endnote>
  <w:endnote w:id="4">
    <w:p w:rsidR="005625A0" w:rsidRPr="00CE1911" w:rsidRDefault="005625A0" w:rsidP="005625A0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Wach</w:t>
      </w:r>
      <w:proofErr w:type="spellEnd"/>
      <w:r w:rsidRPr="00CE1911">
        <w:rPr>
          <w:szCs w:val="18"/>
        </w:rPr>
        <w:t xml:space="preserve">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s. 14.</w:t>
      </w:r>
    </w:p>
  </w:endnote>
  <w:endnote w:id="5">
    <w:p w:rsidR="005625A0" w:rsidRPr="00CE1911" w:rsidRDefault="005625A0" w:rsidP="005625A0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Wach</w:t>
      </w:r>
      <w:proofErr w:type="spellEnd"/>
      <w:r w:rsidRPr="00CE1911">
        <w:rPr>
          <w:szCs w:val="18"/>
        </w:rPr>
        <w:t xml:space="preserve">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s. 77.</w:t>
      </w:r>
    </w:p>
  </w:endnote>
  <w:endnote w:id="6">
    <w:p w:rsidR="005625A0" w:rsidRPr="00CE1911" w:rsidRDefault="005625A0" w:rsidP="005625A0">
      <w:pPr>
        <w:spacing w:after="0"/>
        <w:ind w:left="284" w:hanging="284"/>
        <w:rPr>
          <w:sz w:val="18"/>
          <w:szCs w:val="18"/>
        </w:rPr>
      </w:pPr>
      <w:r w:rsidRPr="00CE1911">
        <w:rPr>
          <w:rStyle w:val="SonnotBavurusu"/>
          <w:sz w:val="18"/>
          <w:szCs w:val="18"/>
        </w:rPr>
        <w:endnoteRef/>
      </w:r>
      <w:r w:rsidRPr="00CE1911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proofErr w:type="spellStart"/>
      <w:r w:rsidRPr="00CE1911">
        <w:rPr>
          <w:sz w:val="18"/>
          <w:szCs w:val="18"/>
        </w:rPr>
        <w:t>Freyer</w:t>
      </w:r>
      <w:proofErr w:type="spellEnd"/>
      <w:r w:rsidRPr="00CE1911">
        <w:rPr>
          <w:sz w:val="18"/>
          <w:szCs w:val="18"/>
        </w:rPr>
        <w:t xml:space="preserve">, </w:t>
      </w:r>
      <w:r w:rsidRPr="00CE1911">
        <w:rPr>
          <w:i/>
          <w:sz w:val="18"/>
          <w:szCs w:val="18"/>
        </w:rPr>
        <w:t>Din Sosyolojisi,</w:t>
      </w:r>
      <w:r w:rsidRPr="00CE1911">
        <w:rPr>
          <w:sz w:val="18"/>
          <w:szCs w:val="18"/>
        </w:rPr>
        <w:t xml:space="preserve"> s. 71.</w:t>
      </w:r>
    </w:p>
  </w:endnote>
  <w:endnote w:id="7">
    <w:p w:rsidR="005625A0" w:rsidRPr="00CE1911" w:rsidRDefault="005625A0" w:rsidP="005625A0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Wach</w:t>
      </w:r>
      <w:proofErr w:type="spellEnd"/>
      <w:r w:rsidRPr="00CE1911">
        <w:rPr>
          <w:szCs w:val="18"/>
        </w:rPr>
        <w:t xml:space="preserve">, </w:t>
      </w:r>
      <w:r w:rsidRPr="00CE1911">
        <w:rPr>
          <w:i/>
          <w:szCs w:val="18"/>
        </w:rPr>
        <w:t>Din Sosyolojisine Giriş</w:t>
      </w:r>
      <w:r w:rsidRPr="00CE1911">
        <w:rPr>
          <w:szCs w:val="18"/>
        </w:rPr>
        <w:t>, s. 79.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067" w:rsidRDefault="00385067" w:rsidP="005625A0">
      <w:pPr>
        <w:spacing w:after="0"/>
      </w:pPr>
      <w:r>
        <w:separator/>
      </w:r>
    </w:p>
  </w:footnote>
  <w:footnote w:type="continuationSeparator" w:id="0">
    <w:p w:rsidR="00385067" w:rsidRDefault="00385067" w:rsidP="005625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449F1"/>
    <w:multiLevelType w:val="hybridMultilevel"/>
    <w:tmpl w:val="68725A2A"/>
    <w:lvl w:ilvl="0" w:tplc="61348792">
      <w:start w:val="1"/>
      <w:numFmt w:val="bullet"/>
      <w:pStyle w:val="SMaddeler"/>
      <w:lvlText w:val="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431F21"/>
    <w:multiLevelType w:val="multilevel"/>
    <w:tmpl w:val="A42E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A0"/>
    <w:rsid w:val="00385067"/>
    <w:rsid w:val="005625A0"/>
    <w:rsid w:val="0089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89B62-0959-43A5-AE5A-318D74D2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5A0"/>
    <w:pPr>
      <w:spacing w:after="120" w:line="240" w:lineRule="auto"/>
      <w:ind w:firstLine="397"/>
      <w:jc w:val="both"/>
    </w:pPr>
    <w:rPr>
      <w:rFonts w:ascii="Times New Roman" w:eastAsia="Times New Roman" w:hAnsi="Times New Roman" w:cs="Times New Roman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625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aliases w:val="S. K.Baslik"/>
    <w:basedOn w:val="Normal"/>
    <w:next w:val="Normal"/>
    <w:link w:val="Balk2Char"/>
    <w:autoRedefine/>
    <w:qFormat/>
    <w:rsid w:val="005625A0"/>
    <w:pPr>
      <w:keepNext/>
      <w:suppressAutoHyphens/>
      <w:spacing w:before="200"/>
      <w:ind w:left="851" w:hanging="426"/>
      <w:jc w:val="left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S. K.Baslik Char"/>
    <w:basedOn w:val="VarsaylanParagrafYazTipi"/>
    <w:link w:val="Balk2"/>
    <w:rsid w:val="005625A0"/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styleId="SonnotBavurusu">
    <w:name w:val="endnote reference"/>
    <w:basedOn w:val="VarsaylanParagrafYazTipi"/>
    <w:semiHidden/>
    <w:rsid w:val="005625A0"/>
    <w:rPr>
      <w:vertAlign w:val="superscript"/>
    </w:rPr>
  </w:style>
  <w:style w:type="paragraph" w:styleId="SonnotMetni">
    <w:name w:val="endnote text"/>
    <w:basedOn w:val="Normal"/>
    <w:link w:val="SonnotMetniChar"/>
    <w:semiHidden/>
    <w:rsid w:val="005625A0"/>
    <w:rPr>
      <w:sz w:val="18"/>
      <w:szCs w:val="20"/>
    </w:rPr>
  </w:style>
  <w:style w:type="character" w:customStyle="1" w:styleId="SonnotMetniChar">
    <w:name w:val="Sonnot Metni Char"/>
    <w:basedOn w:val="VarsaylanParagrafYazTipi"/>
    <w:link w:val="SonnotMetni"/>
    <w:semiHidden/>
    <w:rsid w:val="005625A0"/>
    <w:rPr>
      <w:rFonts w:ascii="Times New Roman" w:eastAsia="Times New Roman" w:hAnsi="Times New Roman" w:cs="Times New Roman"/>
      <w:sz w:val="18"/>
      <w:szCs w:val="20"/>
      <w:lang w:eastAsia="tr-TR"/>
    </w:rPr>
  </w:style>
  <w:style w:type="paragraph" w:customStyle="1" w:styleId="SMaddeler">
    <w:name w:val="S. Maddeler"/>
    <w:basedOn w:val="Normal"/>
    <w:link w:val="SMaddelerChar"/>
    <w:qFormat/>
    <w:rsid w:val="005625A0"/>
    <w:pPr>
      <w:numPr>
        <w:numId w:val="2"/>
      </w:numPr>
      <w:tabs>
        <w:tab w:val="clear" w:pos="1117"/>
      </w:tabs>
      <w:spacing w:after="60"/>
      <w:ind w:left="709" w:hanging="284"/>
    </w:pPr>
  </w:style>
  <w:style w:type="paragraph" w:customStyle="1" w:styleId="SolBalk">
    <w:name w:val="Sol Başlık"/>
    <w:basedOn w:val="Balk1"/>
    <w:link w:val="SolBalkChar"/>
    <w:autoRedefine/>
    <w:qFormat/>
    <w:rsid w:val="005625A0"/>
    <w:pPr>
      <w:adjustRightInd w:val="0"/>
      <w:spacing w:after="120"/>
      <w:ind w:left="284" w:hanging="284"/>
      <w:jc w:val="left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MaddelerChar">
    <w:name w:val="S. Maddeler Char"/>
    <w:basedOn w:val="VarsaylanParagrafYazTipi"/>
    <w:link w:val="SMaddeler"/>
    <w:rsid w:val="005625A0"/>
    <w:rPr>
      <w:rFonts w:ascii="Times New Roman" w:eastAsia="Times New Roman" w:hAnsi="Times New Roman" w:cs="Times New Roman"/>
      <w:szCs w:val="24"/>
      <w:lang w:eastAsia="tr-TR"/>
    </w:rPr>
  </w:style>
  <w:style w:type="character" w:customStyle="1" w:styleId="SolBalkChar">
    <w:name w:val="Sol Başlık Char"/>
    <w:basedOn w:val="Balk1Char"/>
    <w:link w:val="SolBalk"/>
    <w:rsid w:val="005625A0"/>
    <w:rPr>
      <w:rFonts w:ascii="Times New Roman" w:eastAsia="Times New Roman" w:hAnsi="Times New Roman" w:cs="Times New Roman"/>
      <w:b/>
      <w:color w:val="2E74B5" w:themeColor="accent1" w:themeShade="BF"/>
      <w:sz w:val="24"/>
      <w:szCs w:val="24"/>
      <w:lang w:eastAsia="tr-TR"/>
    </w:rPr>
  </w:style>
  <w:style w:type="paragraph" w:customStyle="1" w:styleId="SolParagraf">
    <w:name w:val="Sol Paragraf"/>
    <w:basedOn w:val="Normal"/>
    <w:link w:val="SolParagrafChar"/>
    <w:qFormat/>
    <w:rsid w:val="005625A0"/>
    <w:pPr>
      <w:spacing w:before="120"/>
      <w:ind w:firstLine="0"/>
    </w:pPr>
  </w:style>
  <w:style w:type="paragraph" w:customStyle="1" w:styleId="SDarYaz">
    <w:name w:val="S. Dar Yazı"/>
    <w:basedOn w:val="Normal"/>
    <w:link w:val="SDarYazChar"/>
    <w:qFormat/>
    <w:rsid w:val="005625A0"/>
    <w:pPr>
      <w:spacing w:before="120"/>
    </w:pPr>
    <w:rPr>
      <w:spacing w:val="-2"/>
    </w:rPr>
  </w:style>
  <w:style w:type="character" w:customStyle="1" w:styleId="SolParagrafChar">
    <w:name w:val="Sol Paragraf Char"/>
    <w:basedOn w:val="VarsaylanParagrafYazTipi"/>
    <w:link w:val="SolParagraf"/>
    <w:rsid w:val="005625A0"/>
    <w:rPr>
      <w:rFonts w:ascii="Times New Roman" w:eastAsia="Times New Roman" w:hAnsi="Times New Roman" w:cs="Times New Roman"/>
      <w:szCs w:val="24"/>
      <w:lang w:eastAsia="tr-TR"/>
    </w:rPr>
  </w:style>
  <w:style w:type="character" w:customStyle="1" w:styleId="SDarYazChar">
    <w:name w:val="S. Dar Yazı Char"/>
    <w:basedOn w:val="VarsaylanParagrafYazTipi"/>
    <w:link w:val="SDarYaz"/>
    <w:rsid w:val="005625A0"/>
    <w:rPr>
      <w:rFonts w:ascii="Times New Roman" w:eastAsia="Times New Roman" w:hAnsi="Times New Roman" w:cs="Times New Roman"/>
      <w:spacing w:val="-2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625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akyüz</dc:creator>
  <cp:keywords/>
  <dc:description/>
  <cp:lastModifiedBy>akyüz</cp:lastModifiedBy>
  <cp:revision>1</cp:revision>
  <dcterms:created xsi:type="dcterms:W3CDTF">2018-01-10T13:49:00Z</dcterms:created>
  <dcterms:modified xsi:type="dcterms:W3CDTF">2018-01-10T13:50:00Z</dcterms:modified>
</cp:coreProperties>
</file>