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86" w:rsidRPr="003610A5" w:rsidRDefault="00B16686" w:rsidP="00B16686">
      <w:pPr>
        <w:keepNext/>
        <w:framePr w:dropCap="drop" w:lines="2" w:w="510" w:h="658" w:hRule="exact" w:wrap="around" w:vAnchor="text" w:hAnchor="text" w:y="1"/>
        <w:spacing w:before="120" w:line="505" w:lineRule="exact"/>
        <w:ind w:firstLine="0"/>
        <w:textAlignment w:val="baseline"/>
        <w:rPr>
          <w:position w:val="-5"/>
          <w:sz w:val="64"/>
        </w:rPr>
      </w:pPr>
      <w:r w:rsidRPr="00CE1FA7">
        <w:rPr>
          <w:position w:val="-5"/>
          <w:sz w:val="72"/>
          <w:szCs w:val="28"/>
        </w:rPr>
        <w:t>B</w:t>
      </w:r>
    </w:p>
    <w:p w:rsidR="00B16686" w:rsidRDefault="00B16686" w:rsidP="00B16686">
      <w:pPr>
        <w:spacing w:before="120" w:after="180"/>
        <w:ind w:firstLine="0"/>
        <w:jc w:val="left"/>
      </w:pPr>
      <w:r w:rsidRPr="0037761D">
        <w:t xml:space="preserve">ilimlerin bağımsızlığı iki şarta </w:t>
      </w:r>
      <w:r>
        <w:t>bağlı olarak gerçekle</w:t>
      </w:r>
      <w:r>
        <w:t>ş</w:t>
      </w:r>
      <w:r>
        <w:t>mekt</w:t>
      </w:r>
      <w:r>
        <w:t>e</w:t>
      </w:r>
      <w:r>
        <w:t xml:space="preserve">dir. </w:t>
      </w:r>
      <w:r w:rsidRPr="0037761D">
        <w:t>Bunlar:</w:t>
      </w:r>
    </w:p>
    <w:p w:rsidR="00B16686" w:rsidRDefault="00B16686" w:rsidP="00B16686">
      <w:pPr>
        <w:pStyle w:val="SMaddeler"/>
        <w:ind w:left="567" w:hanging="141"/>
      </w:pPr>
      <w:r w:rsidRPr="00177810">
        <w:t>Kendilerine özgü konuları</w:t>
      </w:r>
    </w:p>
    <w:p w:rsidR="00B16686" w:rsidRPr="00177810" w:rsidRDefault="00B16686" w:rsidP="00B16686">
      <w:pPr>
        <w:pStyle w:val="SMaddeler"/>
        <w:ind w:left="567" w:hanging="141"/>
      </w:pPr>
      <w:r w:rsidRPr="00177810">
        <w:t>Kendilerine özgü metotl</w:t>
      </w:r>
      <w:r w:rsidRPr="00177810">
        <w:t>a</w:t>
      </w:r>
      <w:r w:rsidRPr="00177810">
        <w:t>rıdır.</w:t>
      </w:r>
    </w:p>
    <w:p w:rsidR="00B16686" w:rsidRPr="0037761D" w:rsidRDefault="00B16686" w:rsidP="00B16686">
      <w:pPr>
        <w:spacing w:before="120"/>
      </w:pPr>
      <w:r>
        <w:t>Din s</w:t>
      </w:r>
      <w:r w:rsidRPr="0037761D">
        <w:t>osyolojisi</w:t>
      </w:r>
      <w:r>
        <w:fldChar w:fldCharType="begin"/>
      </w:r>
      <w:r>
        <w:instrText xml:space="preserve"> XE "</w:instrText>
      </w:r>
      <w:r w:rsidRPr="00A50B4C">
        <w:instrText>Din sosyolojisi</w:instrText>
      </w:r>
      <w:r>
        <w:instrText xml:space="preserve">" </w:instrText>
      </w:r>
      <w:r>
        <w:fldChar w:fldCharType="end"/>
      </w:r>
      <w:r w:rsidRPr="0037761D">
        <w:t xml:space="preserve"> de bağımsız bilim olabilmek için bu iki şartı yerine getirmesi gerekir. Ancak yukarıda da ifade ett</w:t>
      </w:r>
      <w:r w:rsidRPr="0037761D">
        <w:t>i</w:t>
      </w:r>
      <w:r w:rsidRPr="0037761D">
        <w:t>ğimiz gibi din ve toplum arasında karşılıklı bir etkil</w:t>
      </w:r>
      <w:r w:rsidRPr="0037761D">
        <w:t>e</w:t>
      </w:r>
      <w:r w:rsidRPr="0037761D">
        <w:t xml:space="preserve">şim söz konusudur. Yani bir </w:t>
      </w:r>
      <w:r>
        <w:t>yandan toplumsal olan dini olana;</w:t>
      </w:r>
      <w:r w:rsidRPr="0037761D">
        <w:t xml:space="preserve"> diğer yandan din, olgu ve ol</w:t>
      </w:r>
      <w:r>
        <w:t xml:space="preserve">aylara ve toplumsal kurumlara </w:t>
      </w:r>
      <w:r w:rsidRPr="0037761D">
        <w:t>etkide bulunabilmektedir. Bu durum, din-toplum ilişkilerini ve bu ilişkiden doğan dini grup ve kurumla</w:t>
      </w:r>
      <w:r>
        <w:t>rı araştıran din s</w:t>
      </w:r>
      <w:r w:rsidRPr="0037761D">
        <w:t>osyol</w:t>
      </w:r>
      <w:r w:rsidRPr="0037761D">
        <w:t>o</w:t>
      </w:r>
      <w:r w:rsidRPr="0037761D">
        <w:t>jisini zorunlu olarak diğ</w:t>
      </w:r>
      <w:r>
        <w:t>er insan bilimleriyle birlikte g</w:t>
      </w:r>
      <w:r w:rsidRPr="0037761D">
        <w:t xml:space="preserve">enel </w:t>
      </w:r>
      <w:r>
        <w:t>s</w:t>
      </w:r>
      <w:r w:rsidRPr="0037761D">
        <w:t>osyoloji ile de ilişkili kılmaktadır.</w:t>
      </w:r>
    </w:p>
    <w:p w:rsidR="00B16686" w:rsidRDefault="00B16686" w:rsidP="00B16686">
      <w:pPr>
        <w:spacing w:before="120"/>
        <w:ind w:firstLine="0"/>
        <w:rPr>
          <w:color w:val="000000"/>
        </w:rPr>
      </w:pPr>
      <w:r w:rsidRPr="00765B12">
        <w:rPr>
          <w:noProof/>
          <w:color w:val="000000"/>
        </w:rPr>
        <w:drawing>
          <wp:inline distT="0" distB="0" distL="0" distR="0">
            <wp:extent cx="3495675" cy="1543050"/>
            <wp:effectExtent l="0" t="0" r="9525" b="0"/>
            <wp:docPr id="2" name="Resim 2" descr="şekil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şekil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1543050"/>
                    </a:xfrm>
                    <a:prstGeom prst="rect">
                      <a:avLst/>
                    </a:prstGeom>
                    <a:noFill/>
                    <a:ln>
                      <a:noFill/>
                    </a:ln>
                  </pic:spPr>
                </pic:pic>
              </a:graphicData>
            </a:graphic>
          </wp:inline>
        </w:drawing>
      </w:r>
    </w:p>
    <w:p w:rsidR="00B16686" w:rsidRPr="000F5C0B" w:rsidRDefault="00B16686" w:rsidP="00B16686">
      <w:pPr>
        <w:spacing w:before="120"/>
        <w:ind w:firstLine="0"/>
        <w:jc w:val="center"/>
        <w:rPr>
          <w:sz w:val="20"/>
          <w:szCs w:val="20"/>
        </w:rPr>
      </w:pPr>
      <w:r>
        <w:rPr>
          <w:color w:val="000000"/>
          <w:sz w:val="20"/>
          <w:szCs w:val="20"/>
        </w:rPr>
        <w:t xml:space="preserve">Din Sosyolojisi – </w:t>
      </w:r>
      <w:r w:rsidRPr="004E0E05">
        <w:rPr>
          <w:color w:val="000000"/>
          <w:sz w:val="20"/>
          <w:szCs w:val="20"/>
        </w:rPr>
        <w:t>S</w:t>
      </w:r>
      <w:r>
        <w:rPr>
          <w:color w:val="000000"/>
          <w:sz w:val="20"/>
          <w:szCs w:val="20"/>
        </w:rPr>
        <w:t>osyoloji</w:t>
      </w:r>
      <w:r>
        <w:rPr>
          <w:color w:val="000000"/>
          <w:sz w:val="20"/>
          <w:szCs w:val="20"/>
        </w:rPr>
        <w:fldChar w:fldCharType="begin"/>
      </w:r>
      <w:r>
        <w:rPr>
          <w:color w:val="000000"/>
          <w:sz w:val="20"/>
          <w:szCs w:val="20"/>
        </w:rPr>
        <w:instrText xml:space="preserve"> XE "</w:instrText>
      </w:r>
      <w:r w:rsidRPr="00A50B4C">
        <w:instrText>Sosyoloji</w:instrText>
      </w:r>
      <w:r>
        <w:instrText>"</w:instrText>
      </w:r>
      <w:r>
        <w:rPr>
          <w:color w:val="000000"/>
          <w:sz w:val="20"/>
          <w:szCs w:val="20"/>
        </w:rPr>
        <w:instrText xml:space="preserve"> </w:instrText>
      </w:r>
      <w:r>
        <w:rPr>
          <w:color w:val="000000"/>
          <w:sz w:val="20"/>
          <w:szCs w:val="20"/>
        </w:rPr>
        <w:fldChar w:fldCharType="end"/>
      </w:r>
      <w:r>
        <w:rPr>
          <w:color w:val="000000"/>
          <w:sz w:val="20"/>
          <w:szCs w:val="20"/>
        </w:rPr>
        <w:t xml:space="preserve"> ve </w:t>
      </w:r>
      <w:r w:rsidRPr="004E0E05">
        <w:rPr>
          <w:color w:val="000000"/>
          <w:sz w:val="20"/>
          <w:szCs w:val="20"/>
        </w:rPr>
        <w:t>Diğer Sosyal Bilimler İlişkis</w:t>
      </w:r>
      <w:r>
        <w:rPr>
          <w:color w:val="000000"/>
          <w:sz w:val="20"/>
          <w:szCs w:val="20"/>
        </w:rPr>
        <w:t>i</w:t>
      </w:r>
    </w:p>
    <w:p w:rsidR="00B16686" w:rsidRPr="0037761D" w:rsidRDefault="00B16686" w:rsidP="00B16686">
      <w:pPr>
        <w:spacing w:before="120"/>
      </w:pPr>
      <w:r w:rsidRPr="0037761D">
        <w:t>Yukarıdaki şemadan hareketle s</w:t>
      </w:r>
      <w:r>
        <w:t>öylenecek olursa din s</w:t>
      </w:r>
      <w:r w:rsidRPr="0037761D">
        <w:t>osyolojisi, bir yandan din bilimlerinden, diğer yandan da far</w:t>
      </w:r>
      <w:r>
        <w:t>klı sosyal bilimler, özellikle sosyoloji</w:t>
      </w:r>
      <w:r w:rsidRPr="0037761D">
        <w:t>den ayrı olarak so</w:t>
      </w:r>
      <w:r w:rsidRPr="0037761D">
        <w:t>s</w:t>
      </w:r>
      <w:r w:rsidRPr="0037761D">
        <w:t xml:space="preserve">yal alandan kendine konu belirlerken bu bilimlerden farklı metot geliştirme gayreti içindedir. Bu ise zaman isteyen bir süreçtir. </w:t>
      </w:r>
    </w:p>
    <w:p w:rsidR="00B16686" w:rsidRPr="0037761D" w:rsidRDefault="00B16686" w:rsidP="00B16686">
      <w:pPr>
        <w:pStyle w:val="SGeniYaz"/>
        <w:spacing w:line="264" w:lineRule="exact"/>
      </w:pPr>
      <w:r w:rsidRPr="0037761D">
        <w:t>Aslında dinin tek başına; diğer toplumsal varlıklardan ayrı bağımsız değişken olarak ele alınması mümkün deği</w:t>
      </w:r>
      <w:r w:rsidRPr="0037761D">
        <w:t>l</w:t>
      </w:r>
      <w:r w:rsidRPr="0037761D">
        <w:t>dir. Zira toplumsal varlık bir bütündür ve kendine özgü bir sisteme sahiptir. Din sosyolojisi</w:t>
      </w:r>
      <w:r>
        <w:fldChar w:fldCharType="begin"/>
      </w:r>
      <w:r>
        <w:instrText xml:space="preserve"> XE "</w:instrText>
      </w:r>
      <w:r w:rsidRPr="00A50B4C">
        <w:instrText>Din sosyolojisi</w:instrText>
      </w:r>
      <w:r>
        <w:instrText xml:space="preserve">" </w:instrText>
      </w:r>
      <w:r>
        <w:fldChar w:fldCharType="end"/>
      </w:r>
      <w:r w:rsidRPr="0037761D">
        <w:t xml:space="preserve"> bir yandan bu bütünü göz önüne alırken diğer yandan da din-toplum/toplum-din ili</w:t>
      </w:r>
      <w:r w:rsidRPr="0037761D">
        <w:t>ş</w:t>
      </w:r>
      <w:r w:rsidRPr="0037761D">
        <w:t>kisini ve bu ilişkiden doğan süreç ve yapıları kendisine konu edinir; problemleri araştırır ve çözüm yollarını göst</w:t>
      </w:r>
      <w:r w:rsidRPr="0037761D">
        <w:t>e</w:t>
      </w:r>
      <w:r w:rsidRPr="0037761D">
        <w:t>rir. Bu bağlamda dinin ve toplumun yapısından kaynakl</w:t>
      </w:r>
      <w:r w:rsidRPr="0037761D">
        <w:t>a</w:t>
      </w:r>
      <w:r w:rsidRPr="0037761D">
        <w:t>nan di</w:t>
      </w:r>
      <w:r>
        <w:t>siplinler arası ilişki durumu, d</w:t>
      </w:r>
      <w:r w:rsidRPr="0037761D">
        <w:t>i</w:t>
      </w:r>
      <w:r>
        <w:t>n s</w:t>
      </w:r>
      <w:r w:rsidRPr="0037761D">
        <w:t>osyolojisinin, ara</w:t>
      </w:r>
      <w:r w:rsidRPr="0037761D">
        <w:t>ş</w:t>
      </w:r>
      <w:r w:rsidRPr="0037761D">
        <w:t xml:space="preserve">tırma </w:t>
      </w:r>
      <w:proofErr w:type="gramStart"/>
      <w:r w:rsidRPr="0037761D">
        <w:t>met</w:t>
      </w:r>
      <w:r w:rsidRPr="0037761D">
        <w:t>o</w:t>
      </w:r>
      <w:r w:rsidRPr="0037761D">
        <w:t>dolojisi</w:t>
      </w:r>
      <w:proofErr w:type="gramEnd"/>
      <w:r w:rsidRPr="0037761D">
        <w:t xml:space="preserve"> ve araştırma tekniklerinde de kendisini göstermekt</w:t>
      </w:r>
      <w:r w:rsidRPr="0037761D">
        <w:t>e</w:t>
      </w:r>
      <w:r w:rsidRPr="0037761D">
        <w:t xml:space="preserve">dir. </w:t>
      </w:r>
    </w:p>
    <w:p w:rsidR="00B16686" w:rsidRPr="0037761D" w:rsidRDefault="00B16686" w:rsidP="00B16686">
      <w:pPr>
        <w:spacing w:before="120" w:line="264" w:lineRule="exact"/>
      </w:pPr>
      <w:r w:rsidRPr="0037761D">
        <w:t>Bütün bilimler bilim özelliği itibariyle birbirine</w:t>
      </w:r>
      <w:r>
        <w:t xml:space="preserve"> benze</w:t>
      </w:r>
      <w:r>
        <w:t>r</w:t>
      </w:r>
      <w:r>
        <w:t xml:space="preserve">ler. Diğer bir ifade </w:t>
      </w:r>
      <w:proofErr w:type="gramStart"/>
      <w:r>
        <w:t>ile,</w:t>
      </w:r>
      <w:proofErr w:type="gramEnd"/>
      <w:r>
        <w:t xml:space="preserve"> </w:t>
      </w:r>
      <w:r w:rsidRPr="0037761D">
        <w:t xml:space="preserve">deyim </w:t>
      </w:r>
      <w:r>
        <w:t xml:space="preserve">yerinde ise, </w:t>
      </w:r>
      <w:r w:rsidRPr="0037761D">
        <w:t>felsefe adlı baba ocağındaki konu ve metot ortaklıkları devam etme</w:t>
      </w:r>
      <w:r w:rsidRPr="0037761D">
        <w:t>k</w:t>
      </w:r>
      <w:r w:rsidRPr="0037761D">
        <w:t>tedir. Felsefi bilgi ile bilimsel bilgi arasındaki fark, bilimlerin ara</w:t>
      </w:r>
      <w:r w:rsidRPr="0037761D">
        <w:t>ş</w:t>
      </w:r>
      <w:r w:rsidRPr="0037761D">
        <w:t>tırma metot ve tekniklerinin kendilerine özgülüğünü de b</w:t>
      </w:r>
      <w:r w:rsidRPr="0037761D">
        <w:t>e</w:t>
      </w:r>
      <w:r w:rsidRPr="0037761D">
        <w:t>lirlemektedir. Felsefi bilgi insan düşüncesinde var olan bi</w:t>
      </w:r>
      <w:r w:rsidRPr="0037761D">
        <w:t>l</w:t>
      </w:r>
      <w:r w:rsidRPr="0037761D">
        <w:t>gidir. Halbuki bilimin konusunu oluşturan bilgiler ve bunlara ait olay ve olgular şuurun dışında; tabiatta var olan; sebep sonuç ilişkisi içerisinde (</w:t>
      </w:r>
      <w:proofErr w:type="gramStart"/>
      <w:r w:rsidRPr="0037761D">
        <w:t>determinizm</w:t>
      </w:r>
      <w:proofErr w:type="gramEnd"/>
      <w:r w:rsidRPr="0037761D">
        <w:t xml:space="preserve"> prensibine bağlı) ol</w:t>
      </w:r>
      <w:r w:rsidRPr="0037761D">
        <w:t>u</w:t>
      </w:r>
      <w:r w:rsidRPr="0037761D">
        <w:t>şan olay ve olgulara ait bilgilerdir. Bu bağlamda, din sosy</w:t>
      </w:r>
      <w:r w:rsidRPr="0037761D">
        <w:t>o</w:t>
      </w:r>
      <w:r w:rsidRPr="0037761D">
        <w:t>lojisinin konusuna giren olay ve olgular felsefi ve dini bilg</w:t>
      </w:r>
      <w:r w:rsidRPr="0037761D">
        <w:t>i</w:t>
      </w:r>
      <w:r w:rsidRPr="0037761D">
        <w:t>lerden (mahiyet bilg</w:t>
      </w:r>
      <w:r w:rsidRPr="0037761D">
        <w:t>i</w:t>
      </w:r>
      <w:r w:rsidRPr="0037761D">
        <w:t xml:space="preserve">lerinden) </w:t>
      </w:r>
      <w:r>
        <w:t>farklı olarak din-toplum/toplum-</w:t>
      </w:r>
      <w:r w:rsidRPr="0037761D">
        <w:t>din ilişkisinden doğan olay ve olguların bi</w:t>
      </w:r>
      <w:r w:rsidRPr="0037761D">
        <w:t>l</w:t>
      </w:r>
      <w:r w:rsidRPr="0037761D">
        <w:t>gileridir.</w:t>
      </w:r>
    </w:p>
    <w:p w:rsidR="00B16686" w:rsidRDefault="00B16686" w:rsidP="00B16686">
      <w:pPr>
        <w:spacing w:before="120" w:line="264" w:lineRule="exact"/>
      </w:pPr>
      <w:r w:rsidRPr="0037761D">
        <w:t>Bilimlerin felsefeye bağlı olduğu zam</w:t>
      </w:r>
      <w:r>
        <w:t>anlarda kullandı</w:t>
      </w:r>
      <w:r>
        <w:t>k</w:t>
      </w:r>
      <w:r>
        <w:t xml:space="preserve">ları metotlara </w:t>
      </w:r>
      <w:r w:rsidRPr="00177810">
        <w:rPr>
          <w:i/>
        </w:rPr>
        <w:t>genel metotlar</w:t>
      </w:r>
      <w:r>
        <w:t xml:space="preserve"> </w:t>
      </w:r>
      <w:r w:rsidRPr="0037761D">
        <w:t>denilmektedir. Bu meto</w:t>
      </w:r>
      <w:r w:rsidRPr="0037761D">
        <w:t>t</w:t>
      </w:r>
      <w:r w:rsidRPr="0037761D">
        <w:t>lar bütün bilimlerin ortak malıdır. Bunları araştırmalarında g</w:t>
      </w:r>
      <w:r w:rsidRPr="0037761D">
        <w:t>e</w:t>
      </w:r>
      <w:r w:rsidRPr="0037761D">
        <w:t>rektiğinde kullanırlar. Ancak bilimleri birbirinden farklı kılan kendilerine özgü araştırma me</w:t>
      </w:r>
      <w:r>
        <w:t>tot ve teknikleridir. Bu</w:t>
      </w:r>
      <w:r>
        <w:t>n</w:t>
      </w:r>
      <w:r>
        <w:t>lara ise</w:t>
      </w:r>
      <w:r w:rsidRPr="0037761D">
        <w:t xml:space="preserve"> </w:t>
      </w:r>
      <w:r w:rsidRPr="00177810">
        <w:rPr>
          <w:i/>
        </w:rPr>
        <w:t>özel metotlar</w:t>
      </w:r>
      <w:r>
        <w:t xml:space="preserve"> den</w:t>
      </w:r>
      <w:r w:rsidRPr="0037761D">
        <w:t>ir. Demek ki, kural gereği din so</w:t>
      </w:r>
      <w:r w:rsidRPr="0037761D">
        <w:t>s</w:t>
      </w:r>
      <w:r w:rsidRPr="0037761D">
        <w:t>yolojisi de ele aldığı konuları araştırırken hem genel meto</w:t>
      </w:r>
      <w:r w:rsidRPr="0037761D">
        <w:t>t</w:t>
      </w:r>
      <w:r w:rsidRPr="0037761D">
        <w:t>ları ve hem de bu konuların dayat</w:t>
      </w:r>
      <w:r>
        <w:t>tığı özel metotları kullan</w:t>
      </w:r>
      <w:r w:rsidRPr="0037761D">
        <w:t>ır.</w:t>
      </w:r>
    </w:p>
    <w:p w:rsidR="00B16686" w:rsidRPr="00177810" w:rsidRDefault="00B16686" w:rsidP="00B16686">
      <w:pPr>
        <w:pStyle w:val="Balk1"/>
        <w:spacing w:line="260" w:lineRule="exact"/>
        <w:rPr>
          <w:color w:val="000000"/>
        </w:rPr>
      </w:pPr>
      <w:bookmarkStart w:id="0" w:name="_Toc192673865"/>
      <w:bookmarkStart w:id="1" w:name="_Toc192760814"/>
      <w:bookmarkStart w:id="2" w:name="_Toc192999879"/>
      <w:r>
        <w:t xml:space="preserve">1. </w:t>
      </w:r>
      <w:proofErr w:type="spellStart"/>
      <w:r>
        <w:t>Metod</w:t>
      </w:r>
      <w:proofErr w:type="spellEnd"/>
      <w:r>
        <w:t xml:space="preserve"> ve Metodoloji</w:t>
      </w:r>
      <w:bookmarkEnd w:id="0"/>
      <w:bookmarkEnd w:id="1"/>
      <w:bookmarkEnd w:id="2"/>
    </w:p>
    <w:p w:rsidR="00B16686" w:rsidRPr="0037761D" w:rsidRDefault="00B16686" w:rsidP="00B16686">
      <w:pPr>
        <w:pStyle w:val="SDarYaz"/>
        <w:spacing w:line="260" w:lineRule="exact"/>
      </w:pPr>
      <w:r>
        <w:t xml:space="preserve">Algılayan, </w:t>
      </w:r>
      <w:r w:rsidRPr="0037761D">
        <w:t>düşünen, anlayan ve açıklayan bir varlık ol</w:t>
      </w:r>
      <w:r w:rsidRPr="0037761D">
        <w:t>a</w:t>
      </w:r>
      <w:r w:rsidRPr="0037761D">
        <w:t xml:space="preserve">rak </w:t>
      </w:r>
      <w:proofErr w:type="spellStart"/>
      <w:r w:rsidRPr="0037761D">
        <w:t>suje</w:t>
      </w:r>
      <w:proofErr w:type="spellEnd"/>
      <w:r w:rsidRPr="0037761D">
        <w:t>, objeye yaklaşır, onu bilmek ister veya bilmek zo</w:t>
      </w:r>
      <w:r>
        <w:t>ru</w:t>
      </w:r>
      <w:r>
        <w:t>n</w:t>
      </w:r>
      <w:r>
        <w:t>da kalır. Bu süreçte</w:t>
      </w:r>
      <w:r w:rsidRPr="0037761D">
        <w:t xml:space="preserve"> insan</w:t>
      </w:r>
      <w:r>
        <w:t>,</w:t>
      </w:r>
      <w:r w:rsidRPr="0037761D">
        <w:t xml:space="preserve"> varlık gerçeğini bilmek i</w:t>
      </w:r>
      <w:r>
        <w:t>ster. D</w:t>
      </w:r>
      <w:r>
        <w:t>e</w:t>
      </w:r>
      <w:r>
        <w:t xml:space="preserve">mek ki, </w:t>
      </w:r>
      <w:proofErr w:type="spellStart"/>
      <w:r>
        <w:t>sujenin</w:t>
      </w:r>
      <w:proofErr w:type="spellEnd"/>
      <w:r>
        <w:t xml:space="preserve"> objeyi bilmesi kendi </w:t>
      </w:r>
      <w:proofErr w:type="spellStart"/>
      <w:r>
        <w:t>su</w:t>
      </w:r>
      <w:r w:rsidRPr="0037761D">
        <w:t>je</w:t>
      </w:r>
      <w:proofErr w:type="spellEnd"/>
      <w:r w:rsidRPr="0037761D">
        <w:t xml:space="preserve"> yapısından </w:t>
      </w:r>
      <w:r>
        <w:t>kayna</w:t>
      </w:r>
      <w:r>
        <w:t>k</w:t>
      </w:r>
      <w:r>
        <w:t>lanan</w:t>
      </w:r>
      <w:r w:rsidRPr="0037761D">
        <w:t xml:space="preserve"> ve varlıkta mevcut olan kategorilerin etkisi altı</w:t>
      </w:r>
      <w:r w:rsidRPr="0037761D">
        <w:t>n</w:t>
      </w:r>
      <w:r w:rsidRPr="0037761D">
        <w:t>dadır.</w:t>
      </w:r>
    </w:p>
    <w:p w:rsidR="00B16686" w:rsidRPr="0037761D" w:rsidRDefault="00B16686" w:rsidP="00B16686">
      <w:pPr>
        <w:spacing w:before="120" w:line="260" w:lineRule="exact"/>
      </w:pPr>
      <w:r w:rsidRPr="0037761D">
        <w:t>"</w:t>
      </w:r>
      <w:proofErr w:type="spellStart"/>
      <w:r w:rsidRPr="0037761D">
        <w:t>Metod</w:t>
      </w:r>
      <w:proofErr w:type="spellEnd"/>
      <w:r w:rsidRPr="0037761D">
        <w:t>, bilinmeyen bir şeyi bulup meydana çıkarmak veya bilinen bir şeyi başkalarına gösterip ispat e</w:t>
      </w:r>
      <w:r w:rsidRPr="0037761D">
        <w:t>t</w:t>
      </w:r>
      <w:r w:rsidRPr="0037761D">
        <w:t>mek için düşünceleri doğru ve sistematik bir şekilde sır</w:t>
      </w:r>
      <w:r w:rsidRPr="0037761D">
        <w:t>a</w:t>
      </w:r>
      <w:r w:rsidRPr="0037761D">
        <w:t>lamak ve kullanmak s</w:t>
      </w:r>
      <w:r>
        <w:t xml:space="preserve">anatıdır". Diğer </w:t>
      </w:r>
      <w:r>
        <w:lastRenderedPageBreak/>
        <w:t xml:space="preserve">bir ifade ile </w:t>
      </w:r>
      <w:r w:rsidRPr="0037761D">
        <w:t>"</w:t>
      </w:r>
      <w:proofErr w:type="spellStart"/>
      <w:r w:rsidRPr="0037761D">
        <w:t>Metod</w:t>
      </w:r>
      <w:proofErr w:type="spellEnd"/>
      <w:r w:rsidRPr="0037761D">
        <w:t>, araştırma yolu ile bulunup ortaya konabilecek somut sebep-sonuç ili</w:t>
      </w:r>
      <w:r w:rsidRPr="0037761D">
        <w:t>ş</w:t>
      </w:r>
      <w:r w:rsidRPr="0037761D">
        <w:t>kilerini ve (mümkün olduğu hallerde) bu ilişkilerin temeli</w:t>
      </w:r>
      <w:r w:rsidRPr="0037761D">
        <w:t>n</w:t>
      </w:r>
      <w:r w:rsidRPr="0037761D">
        <w:t xml:space="preserve">de yer alan soyut ilmî kanunları </w:t>
      </w:r>
      <w:proofErr w:type="spellStart"/>
      <w:r w:rsidRPr="0037761D">
        <w:t>tesbit</w:t>
      </w:r>
      <w:proofErr w:type="spellEnd"/>
      <w:r w:rsidRPr="0037761D">
        <w:t xml:space="preserve"> edebilmek için izle</w:t>
      </w:r>
      <w:r w:rsidRPr="0037761D">
        <w:t>n</w:t>
      </w:r>
      <w:r w:rsidRPr="0037761D">
        <w:t>mesi gereken yol” anlam</w:t>
      </w:r>
      <w:r w:rsidRPr="0037761D">
        <w:t>ı</w:t>
      </w:r>
      <w:r w:rsidRPr="0037761D">
        <w:t>na gelir</w:t>
      </w:r>
      <w:r>
        <w:t>.</w:t>
      </w:r>
      <w:r w:rsidRPr="0037761D">
        <w:rPr>
          <w:rStyle w:val="SonnotBavurusu"/>
        </w:rPr>
        <w:endnoteReference w:id="1"/>
      </w:r>
      <w:r>
        <w:t xml:space="preserve"> Bu durumda “</w:t>
      </w:r>
      <w:proofErr w:type="spellStart"/>
      <w:r w:rsidRPr="0037761D">
        <w:t>metod</w:t>
      </w:r>
      <w:proofErr w:type="spellEnd"/>
      <w:r w:rsidRPr="0037761D">
        <w:t>, bizi gerçeğe götüren yol</w:t>
      </w:r>
      <w:r>
        <w:t>”</w:t>
      </w:r>
      <w:r w:rsidRPr="0037761D">
        <w:rPr>
          <w:rStyle w:val="SonnotBavurusu"/>
        </w:rPr>
        <w:endnoteReference w:id="2"/>
      </w:r>
      <w:r w:rsidRPr="0037761D">
        <w:t xml:space="preserve"> olarak da ifade edilebilir. </w:t>
      </w:r>
    </w:p>
    <w:p w:rsidR="00B16686" w:rsidRPr="0037761D" w:rsidRDefault="00B16686" w:rsidP="00B16686">
      <w:pPr>
        <w:spacing w:before="120" w:line="260" w:lineRule="exact"/>
      </w:pPr>
      <w:r w:rsidRPr="0037761D">
        <w:t xml:space="preserve">Tanımlardan anlaşılacağı gibi </w:t>
      </w:r>
      <w:proofErr w:type="spellStart"/>
      <w:r w:rsidRPr="0037761D">
        <w:t>metod</w:t>
      </w:r>
      <w:proofErr w:type="spellEnd"/>
      <w:r w:rsidRPr="0037761D">
        <w:t xml:space="preserve"> zihnî bir süreçtir. Zihin gerçeğe ulaşmak için çeşitli yollar izler. Fakat herkes aklına esen bir yol tutarsa çabalar boşa gider ve çoğu zaman gerçeğe varılamaz. Bunun için en uygun yolların neler old</w:t>
      </w:r>
      <w:r w:rsidRPr="0037761D">
        <w:t>u</w:t>
      </w:r>
      <w:r w:rsidRPr="0037761D">
        <w:t xml:space="preserve">ğunun belirlenmesi gerekir. Uygun bir </w:t>
      </w:r>
      <w:proofErr w:type="spellStart"/>
      <w:r w:rsidRPr="0037761D">
        <w:t>metod</w:t>
      </w:r>
      <w:proofErr w:type="spellEnd"/>
      <w:r w:rsidRPr="0037761D">
        <w:t xml:space="preserve"> zihnin düzenli çalışmasını sağlar. Demek ki, çok bilgi sahibi olmak yetmez, bunları yerli yerinde kulla</w:t>
      </w:r>
      <w:r w:rsidRPr="0037761D">
        <w:t>n</w:t>
      </w:r>
      <w:r w:rsidRPr="0037761D">
        <w:t>mak ve uygulamak da lâzımdır.</w:t>
      </w:r>
    </w:p>
    <w:p w:rsidR="00B16686" w:rsidRPr="0037761D" w:rsidRDefault="00B16686" w:rsidP="00B16686">
      <w:pPr>
        <w:spacing w:before="120" w:line="260" w:lineRule="exact"/>
      </w:pPr>
      <w:r w:rsidRPr="0037761D">
        <w:t xml:space="preserve">İlmî </w:t>
      </w:r>
      <w:proofErr w:type="spellStart"/>
      <w:r w:rsidRPr="0037761D">
        <w:t>metod</w:t>
      </w:r>
      <w:proofErr w:type="spellEnd"/>
      <w:r w:rsidRPr="0037761D">
        <w:t xml:space="preserve"> deyince, araştırmada aşama </w:t>
      </w:r>
      <w:proofErr w:type="spellStart"/>
      <w:r w:rsidRPr="0037761D">
        <w:t>aşama</w:t>
      </w:r>
      <w:proofErr w:type="spellEnd"/>
      <w:r w:rsidRPr="0037761D">
        <w:t xml:space="preserve"> kullanı</w:t>
      </w:r>
      <w:r w:rsidRPr="0037761D">
        <w:t>l</w:t>
      </w:r>
      <w:r w:rsidRPr="0037761D">
        <w:t>ması düşünülen teknikleri sistematik tarzda düzenl</w:t>
      </w:r>
      <w:r w:rsidRPr="0037761D">
        <w:t>e</w:t>
      </w:r>
      <w:r w:rsidRPr="0037761D">
        <w:t xml:space="preserve">mek akla gelir. Bu nedenle </w:t>
      </w:r>
      <w:proofErr w:type="spellStart"/>
      <w:r w:rsidRPr="0037761D">
        <w:t>metod</w:t>
      </w:r>
      <w:proofErr w:type="spellEnd"/>
      <w:r w:rsidRPr="0037761D">
        <w:t xml:space="preserve"> ve teknik kavramlarını </w:t>
      </w:r>
      <w:proofErr w:type="gramStart"/>
      <w:r w:rsidRPr="0037761D">
        <w:t>birbirine  karıştırmamak</w:t>
      </w:r>
      <w:proofErr w:type="gramEnd"/>
      <w:r w:rsidRPr="0037761D">
        <w:t xml:space="preserve"> gerekir. Teknik veya teknikler denilince, b</w:t>
      </w:r>
      <w:r w:rsidRPr="0037761D">
        <w:t>i</w:t>
      </w:r>
      <w:r w:rsidRPr="0037761D">
        <w:t>lim adamının, inceleme sırasında bilgi toplamak için kulla</w:t>
      </w:r>
      <w:r w:rsidRPr="0037761D">
        <w:t>n</w:t>
      </w:r>
      <w:r w:rsidRPr="0037761D">
        <w:t>dığı özel araçlar</w:t>
      </w:r>
      <w:r>
        <w:t xml:space="preserve"> akla gelmektedir. </w:t>
      </w:r>
      <w:proofErr w:type="spellStart"/>
      <w:r>
        <w:t>Metod</w:t>
      </w:r>
      <w:proofErr w:type="spellEnd"/>
      <w:r>
        <w:t xml:space="preserve"> ise, </w:t>
      </w:r>
      <w:r w:rsidRPr="0037761D">
        <w:t>bilimsel ara</w:t>
      </w:r>
      <w:r w:rsidRPr="0037761D">
        <w:t>ş</w:t>
      </w:r>
      <w:r w:rsidRPr="0037761D">
        <w:t xml:space="preserve">tırmalarla, ilgili problemler, teori ve veriler karşısındaki </w:t>
      </w:r>
      <w:proofErr w:type="spellStart"/>
      <w:r w:rsidRPr="0037761D">
        <w:t>bellibaşlı</w:t>
      </w:r>
      <w:proofErr w:type="spellEnd"/>
      <w:r w:rsidRPr="0037761D">
        <w:t xml:space="preserve"> terminolojik ve mantıkî yönelişlerle ilgilidir</w:t>
      </w:r>
      <w:r>
        <w:t>.</w:t>
      </w:r>
      <w:r w:rsidRPr="0037761D">
        <w:rPr>
          <w:rStyle w:val="SonnotBavurusu"/>
        </w:rPr>
        <w:endnoteReference w:id="3"/>
      </w:r>
      <w:r w:rsidRPr="0037761D">
        <w:t xml:space="preserve"> Daha açık bir ifade ile teknik, araştırma konusunu oluşturan va</w:t>
      </w:r>
      <w:r w:rsidRPr="0037761D">
        <w:t>r</w:t>
      </w:r>
      <w:r w:rsidRPr="0037761D">
        <w:t>lıkların tek tek bilgilerini toplama araçlarını, metot ise bu tek tek bi</w:t>
      </w:r>
      <w:r>
        <w:t xml:space="preserve">lgilerin zihinde birleştirilme; </w:t>
      </w:r>
      <w:proofErr w:type="spellStart"/>
      <w:r>
        <w:t>sistematize</w:t>
      </w:r>
      <w:proofErr w:type="spellEnd"/>
      <w:r>
        <w:t xml:space="preserve"> edilme sür</w:t>
      </w:r>
      <w:r>
        <w:t>e</w:t>
      </w:r>
      <w:r>
        <w:t>cini ifade eder</w:t>
      </w:r>
      <w:r w:rsidRPr="0037761D">
        <w:t>.</w:t>
      </w:r>
    </w:p>
    <w:p w:rsidR="00B16686" w:rsidRPr="0037761D" w:rsidRDefault="00B16686" w:rsidP="00B16686">
      <w:pPr>
        <w:spacing w:before="120" w:line="262" w:lineRule="exact"/>
      </w:pPr>
      <w:r w:rsidRPr="0037761D">
        <w:t>Bilim, sadece olaylara uygun bir tasvir yapabilmek için ortaya atılmış bir takım araştırma ilke ve tekniklerinden ib</w:t>
      </w:r>
      <w:r w:rsidRPr="0037761D">
        <w:t>a</w:t>
      </w:r>
      <w:r w:rsidRPr="0037761D">
        <w:t xml:space="preserve">ret değildir. Bilim problem ve olaylara bir bakış tarzıdır. Bilim adamının kullanılacak </w:t>
      </w:r>
      <w:proofErr w:type="spellStart"/>
      <w:r w:rsidRPr="0037761D">
        <w:t>metod</w:t>
      </w:r>
      <w:proofErr w:type="spellEnd"/>
      <w:r w:rsidRPr="0037761D">
        <w:t xml:space="preserve"> ve teknikle</w:t>
      </w:r>
      <w:r w:rsidRPr="0037761D">
        <w:t>r</w:t>
      </w:r>
      <w:r w:rsidRPr="0037761D">
        <w:t xml:space="preserve">den önce böyle bir bakış tarzının elde edilmesi gerekir. Bunlar: </w:t>
      </w:r>
    </w:p>
    <w:p w:rsidR="00B16686" w:rsidRPr="00D47A51" w:rsidRDefault="00B16686" w:rsidP="00B16686">
      <w:pPr>
        <w:pStyle w:val="SMaddeler"/>
        <w:spacing w:line="262" w:lineRule="exact"/>
      </w:pPr>
      <w:r w:rsidRPr="00D47A51">
        <w:t>Öğrenme arzusu</w:t>
      </w:r>
    </w:p>
    <w:p w:rsidR="00B16686" w:rsidRPr="00D47A51" w:rsidRDefault="00B16686" w:rsidP="00B16686">
      <w:pPr>
        <w:pStyle w:val="SMaddeler"/>
        <w:spacing w:line="262" w:lineRule="exact"/>
      </w:pPr>
      <w:r w:rsidRPr="00D47A51">
        <w:t>Sorgulama yeteneği</w:t>
      </w:r>
    </w:p>
    <w:p w:rsidR="00B16686" w:rsidRPr="00D47A51" w:rsidRDefault="00B16686" w:rsidP="00B16686">
      <w:pPr>
        <w:pStyle w:val="SMaddeler"/>
        <w:spacing w:line="262" w:lineRule="exact"/>
      </w:pPr>
      <w:r w:rsidRPr="00D47A51">
        <w:t>Tarafsızlık</w:t>
      </w:r>
    </w:p>
    <w:p w:rsidR="00B16686" w:rsidRPr="0037761D" w:rsidRDefault="00B16686" w:rsidP="00B16686">
      <w:pPr>
        <w:pStyle w:val="SMaddeler"/>
        <w:spacing w:line="262" w:lineRule="exact"/>
      </w:pPr>
      <w:r w:rsidRPr="00D47A51">
        <w:t xml:space="preserve">Dürüstlük </w:t>
      </w:r>
      <w:r w:rsidRPr="0037761D">
        <w:t>olarak sıralanabilir</w:t>
      </w:r>
      <w:r w:rsidRPr="0037761D">
        <w:rPr>
          <w:rStyle w:val="SonnotBavurusu"/>
        </w:rPr>
        <w:t>.</w:t>
      </w:r>
    </w:p>
    <w:p w:rsidR="00B16686" w:rsidRPr="0037761D" w:rsidRDefault="00B16686" w:rsidP="00B16686">
      <w:pPr>
        <w:pStyle w:val="SDarYaz"/>
        <w:spacing w:line="262" w:lineRule="exact"/>
      </w:pPr>
      <w:r w:rsidRPr="0037761D">
        <w:t>Ancak herkes bilim adamı olamaz. Nasıl ki başka me</w:t>
      </w:r>
      <w:r w:rsidRPr="0037761D">
        <w:t>s</w:t>
      </w:r>
      <w:r w:rsidRPr="0037761D">
        <w:t>leklerde başarılı olabilmek için o mesleklerle ilgili birtakım yeteneklere sahip olmak gerekirse, bilimle u</w:t>
      </w:r>
      <w:r w:rsidRPr="0037761D">
        <w:t>ğ</w:t>
      </w:r>
      <w:r w:rsidRPr="0037761D">
        <w:t xml:space="preserve">raşmak da bir meslektir ve kendine özgü birtakım özellikleri gerektirir. </w:t>
      </w:r>
      <w:r w:rsidRPr="00D47A51">
        <w:rPr>
          <w:i/>
        </w:rPr>
        <w:t>B</w:t>
      </w:r>
      <w:r w:rsidRPr="00D47A51">
        <w:rPr>
          <w:i/>
        </w:rPr>
        <w:t>i</w:t>
      </w:r>
      <w:r w:rsidRPr="00D47A51">
        <w:rPr>
          <w:i/>
        </w:rPr>
        <w:t>lim adamının en önemli özelliği bilme merakı ve sorgul</w:t>
      </w:r>
      <w:r w:rsidRPr="00D47A51">
        <w:rPr>
          <w:i/>
        </w:rPr>
        <w:t>a</w:t>
      </w:r>
      <w:r w:rsidRPr="00D47A51">
        <w:rPr>
          <w:i/>
        </w:rPr>
        <w:t>ma yeteneğidir.</w:t>
      </w:r>
      <w:r w:rsidRPr="0037761D">
        <w:t xml:space="preserve"> Tarafsızlık ve dürüs</w:t>
      </w:r>
      <w:r w:rsidRPr="0037761D">
        <w:t>t</w:t>
      </w:r>
      <w:r w:rsidRPr="0037761D">
        <w:t>lük onun bilim ahlakı ile ilgili özellikleridir. Demek ki</w:t>
      </w:r>
      <w:r w:rsidRPr="0037761D">
        <w:rPr>
          <w:b/>
        </w:rPr>
        <w:t xml:space="preserve"> </w:t>
      </w:r>
      <w:r w:rsidRPr="00D47A51">
        <w:rPr>
          <w:i/>
        </w:rPr>
        <w:t xml:space="preserve">bilim adamı yetenekleri yanında bilim ahlakına da sahip olmalıdır. </w:t>
      </w:r>
      <w:r w:rsidRPr="0037761D">
        <w:t>Bilim adamı kavga eden iki kişiden biri değil, kavga olayını gözleyen üçüncü kişidir. A</w:t>
      </w:r>
      <w:r w:rsidRPr="0037761D">
        <w:t>n</w:t>
      </w:r>
      <w:r w:rsidRPr="0037761D">
        <w:t>cak böyle bir pozisyondan olayı doğru gözleyebilir ve kavga sonucunu tarafsız ve dürüst olarak yorumlayabilir.</w:t>
      </w:r>
    </w:p>
    <w:p w:rsidR="00B16686" w:rsidRDefault="00B16686" w:rsidP="00B16686">
      <w:pPr>
        <w:spacing w:before="120" w:line="262" w:lineRule="exact"/>
      </w:pPr>
      <w:r>
        <w:t>“</w:t>
      </w:r>
      <w:proofErr w:type="spellStart"/>
      <w:r>
        <w:t>Metod</w:t>
      </w:r>
      <w:proofErr w:type="spellEnd"/>
      <w:r>
        <w:t xml:space="preserve"> </w:t>
      </w:r>
      <w:r w:rsidRPr="0037761D">
        <w:t>(yöntem), bilimsel araştırmalarla, ilgili pro</w:t>
      </w:r>
      <w:r w:rsidRPr="0037761D">
        <w:t>b</w:t>
      </w:r>
      <w:r w:rsidRPr="0037761D">
        <w:t xml:space="preserve">lemler, teori ve veriler karşısındaki </w:t>
      </w:r>
      <w:proofErr w:type="spellStart"/>
      <w:r w:rsidRPr="0037761D">
        <w:t>bellibaşlı</w:t>
      </w:r>
      <w:proofErr w:type="spellEnd"/>
      <w:r w:rsidRPr="0037761D">
        <w:t xml:space="preserve"> term</w:t>
      </w:r>
      <w:r>
        <w:t xml:space="preserve">inolojik ve mantıkî yönelişler”; </w:t>
      </w:r>
      <w:r w:rsidRPr="0037761D">
        <w:t xml:space="preserve">“bilim </w:t>
      </w:r>
      <w:r>
        <w:t xml:space="preserve">ise </w:t>
      </w:r>
      <w:r w:rsidRPr="0037761D">
        <w:t>doğru düşünme si</w:t>
      </w:r>
      <w:r>
        <w:t>s</w:t>
      </w:r>
      <w:r w:rsidRPr="0037761D">
        <w:t>t</w:t>
      </w:r>
      <w:r w:rsidRPr="0037761D">
        <w:t>e</w:t>
      </w:r>
      <w:r w:rsidRPr="0037761D">
        <w:t xml:space="preserve">matik bilgi edinme </w:t>
      </w:r>
      <w:r>
        <w:t xml:space="preserve">süreci” olarak tanımlandığında, </w:t>
      </w:r>
      <w:proofErr w:type="gramStart"/>
      <w:r w:rsidRPr="00D47A51">
        <w:rPr>
          <w:i/>
        </w:rPr>
        <w:t>met</w:t>
      </w:r>
      <w:r w:rsidRPr="00D47A51">
        <w:rPr>
          <w:i/>
        </w:rPr>
        <w:t>o</w:t>
      </w:r>
      <w:r w:rsidRPr="00D47A51">
        <w:rPr>
          <w:i/>
        </w:rPr>
        <w:t>doloji</w:t>
      </w:r>
      <w:proofErr w:type="gramEnd"/>
      <w:r w:rsidRPr="00D47A51">
        <w:rPr>
          <w:i/>
        </w:rPr>
        <w:t xml:space="preserve">, </w:t>
      </w:r>
      <w:proofErr w:type="spellStart"/>
      <w:r w:rsidRPr="00D47A51">
        <w:rPr>
          <w:i/>
        </w:rPr>
        <w:t>metodlarla</w:t>
      </w:r>
      <w:proofErr w:type="spellEnd"/>
      <w:r w:rsidRPr="00D47A51">
        <w:rPr>
          <w:i/>
        </w:rPr>
        <w:t xml:space="preserve"> ilgili bilgilerin birleştirilmiş ve düzenlenmiş bi</w:t>
      </w:r>
      <w:r w:rsidRPr="00D47A51">
        <w:rPr>
          <w:i/>
        </w:rPr>
        <w:t>l</w:t>
      </w:r>
      <w:r w:rsidRPr="00D47A51">
        <w:rPr>
          <w:i/>
        </w:rPr>
        <w:t xml:space="preserve">giler sistemi </w:t>
      </w:r>
      <w:r w:rsidRPr="0037761D">
        <w:t>olarak tanımlanabilir.</w:t>
      </w:r>
    </w:p>
    <w:p w:rsidR="00B16686" w:rsidRPr="005A499F" w:rsidRDefault="00B16686" w:rsidP="00B16686">
      <w:pPr>
        <w:pStyle w:val="Balk1"/>
        <w:spacing w:line="254" w:lineRule="exact"/>
      </w:pPr>
      <w:bookmarkStart w:id="3" w:name="_Toc192673866"/>
      <w:bookmarkStart w:id="4" w:name="_Toc192760815"/>
      <w:bookmarkStart w:id="5" w:name="_Toc192999880"/>
      <w:r w:rsidRPr="005A499F">
        <w:t>2. Metodoloji Tarihi</w:t>
      </w:r>
      <w:bookmarkEnd w:id="3"/>
      <w:bookmarkEnd w:id="4"/>
      <w:bookmarkEnd w:id="5"/>
    </w:p>
    <w:p w:rsidR="00B16686" w:rsidRPr="0037761D" w:rsidRDefault="00B16686" w:rsidP="00B16686">
      <w:pPr>
        <w:spacing w:before="120" w:line="258" w:lineRule="exact"/>
      </w:pPr>
      <w:r w:rsidRPr="0037761D">
        <w:t xml:space="preserve">Her bilimin bir metodolojisi ve buna bağlı olarak da bir </w:t>
      </w:r>
      <w:proofErr w:type="gramStart"/>
      <w:r w:rsidRPr="0037761D">
        <w:t>metodoloji</w:t>
      </w:r>
      <w:proofErr w:type="gramEnd"/>
      <w:r w:rsidRPr="0037761D">
        <w:t xml:space="preserve"> tarihi vardır. Bu onların kendilerine özgü meto</w:t>
      </w:r>
      <w:r w:rsidRPr="0037761D">
        <w:t>t</w:t>
      </w:r>
      <w:r w:rsidRPr="0037761D">
        <w:t>larının tarihidir. Bağı</w:t>
      </w:r>
      <w:r>
        <w:t>msızlıklarını da bu tarihi s</w:t>
      </w:r>
      <w:r>
        <w:t>ü</w:t>
      </w:r>
      <w:r>
        <w:t>reç</w:t>
      </w:r>
      <w:r w:rsidRPr="0037761D">
        <w:t>lerine borçludurlar</w:t>
      </w:r>
      <w:r w:rsidRPr="00146BF0">
        <w:t>.</w:t>
      </w:r>
      <w:r w:rsidRPr="0037761D">
        <w:rPr>
          <w:b/>
        </w:rPr>
        <w:t xml:space="preserve"> </w:t>
      </w:r>
      <w:r w:rsidRPr="00D47A51">
        <w:rPr>
          <w:i/>
        </w:rPr>
        <w:t xml:space="preserve">Genel </w:t>
      </w:r>
      <w:r w:rsidRPr="0037761D">
        <w:t>anlamda</w:t>
      </w:r>
      <w:r w:rsidRPr="0037761D">
        <w:rPr>
          <w:b/>
        </w:rPr>
        <w:t xml:space="preserve"> </w:t>
      </w:r>
      <w:proofErr w:type="gramStart"/>
      <w:r w:rsidRPr="00D47A51">
        <w:rPr>
          <w:i/>
        </w:rPr>
        <w:t>metodoloji</w:t>
      </w:r>
      <w:proofErr w:type="gramEnd"/>
      <w:r w:rsidRPr="00D47A51">
        <w:rPr>
          <w:i/>
        </w:rPr>
        <w:t xml:space="preserve"> tarihi</w:t>
      </w:r>
      <w:r w:rsidRPr="0037761D">
        <w:rPr>
          <w:b/>
        </w:rPr>
        <w:t xml:space="preserve"> </w:t>
      </w:r>
      <w:r w:rsidRPr="0037761D">
        <w:t>ise,</w:t>
      </w:r>
      <w:r w:rsidRPr="0037761D">
        <w:rPr>
          <w:b/>
        </w:rPr>
        <w:t xml:space="preserve"> </w:t>
      </w:r>
      <w:r w:rsidRPr="00D47A51">
        <w:rPr>
          <w:i/>
        </w:rPr>
        <w:t>bu bili</w:t>
      </w:r>
      <w:r w:rsidRPr="00D47A51">
        <w:rPr>
          <w:i/>
        </w:rPr>
        <w:t>m</w:t>
      </w:r>
      <w:r w:rsidRPr="00D47A51">
        <w:rPr>
          <w:i/>
        </w:rPr>
        <w:t>lerin metodoloji tarihlerinin ortak tarihidir.</w:t>
      </w:r>
      <w:r w:rsidRPr="0037761D">
        <w:t xml:space="preserve"> Bu bağlamda </w:t>
      </w:r>
      <w:proofErr w:type="gramStart"/>
      <w:r w:rsidRPr="0037761D">
        <w:t>metodoloji</w:t>
      </w:r>
      <w:proofErr w:type="gramEnd"/>
      <w:r w:rsidRPr="0037761D">
        <w:t xml:space="preserve"> ile ilgilenen </w:t>
      </w:r>
      <w:proofErr w:type="spellStart"/>
      <w:r w:rsidRPr="0037761D">
        <w:t>metodologların</w:t>
      </w:r>
      <w:proofErr w:type="spellEnd"/>
      <w:r w:rsidRPr="0037761D">
        <w:t xml:space="preserve"> </w:t>
      </w:r>
      <w:proofErr w:type="spellStart"/>
      <w:r w:rsidRPr="0037761D">
        <w:t>metodlarla</w:t>
      </w:r>
      <w:proofErr w:type="spellEnd"/>
      <w:r w:rsidRPr="0037761D">
        <w:t xml:space="preserve"> ilgili görüşleri bizim için önem arz etmekt</w:t>
      </w:r>
      <w:r w:rsidRPr="0037761D">
        <w:t>e</w:t>
      </w:r>
      <w:r w:rsidRPr="0037761D">
        <w:t xml:space="preserve">dir. Zira </w:t>
      </w:r>
      <w:proofErr w:type="gramStart"/>
      <w:r w:rsidRPr="0037761D">
        <w:t>metodolojinin</w:t>
      </w:r>
      <w:proofErr w:type="gramEnd"/>
      <w:r w:rsidRPr="0037761D">
        <w:t xml:space="preserve"> bağımsızlığı bu görüşler çerçev</w:t>
      </w:r>
      <w:r w:rsidRPr="0037761D">
        <w:t>e</w:t>
      </w:r>
      <w:r w:rsidRPr="0037761D">
        <w:t>sinde gerçekleşmiştir.</w:t>
      </w:r>
      <w:r>
        <w:t xml:space="preserve"> </w:t>
      </w:r>
      <w:r w:rsidRPr="0037761D">
        <w:t xml:space="preserve">Bütün bilimler gibi </w:t>
      </w:r>
      <w:proofErr w:type="gramStart"/>
      <w:r w:rsidRPr="0037761D">
        <w:t>metodoloji</w:t>
      </w:r>
      <w:proofErr w:type="gramEnd"/>
      <w:r w:rsidRPr="0037761D">
        <w:t xml:space="preserve"> de felsefenin kubbesi altında barı</w:t>
      </w:r>
      <w:r w:rsidRPr="0037761D">
        <w:t>n</w:t>
      </w:r>
      <w:r w:rsidRPr="0037761D">
        <w:t>mıştır. Bu nedenle onun tarihini ve bağımsızlığını diğer b</w:t>
      </w:r>
      <w:r w:rsidRPr="0037761D">
        <w:t>i</w:t>
      </w:r>
      <w:r w:rsidRPr="0037761D">
        <w:t>limler gibi felsefe ile ilişkisinde aramak lazımdır.</w:t>
      </w:r>
    </w:p>
    <w:p w:rsidR="00B16686" w:rsidRPr="0037761D" w:rsidRDefault="00B16686" w:rsidP="00B16686">
      <w:pPr>
        <w:spacing w:before="120" w:line="258" w:lineRule="exact"/>
      </w:pPr>
      <w:r w:rsidRPr="0037761D">
        <w:t>Varlık bilgisi (ontoloji) ve buna bağlı olarak bilginin ka</w:t>
      </w:r>
      <w:r>
        <w:t>ynağı ve değeri (epistemoloji) f</w:t>
      </w:r>
      <w:r w:rsidRPr="0037761D">
        <w:t>elsefenin temel probleml</w:t>
      </w:r>
      <w:r w:rsidRPr="0037761D">
        <w:t>e</w:t>
      </w:r>
      <w:r w:rsidRPr="0037761D">
        <w:t>ri arasında yer almaktadır. Filozofların bilginin kaynağını ve bu kaynağa göre değerini buldukları söyl</w:t>
      </w:r>
      <w:r w:rsidRPr="0037761D">
        <w:t>e</w:t>
      </w:r>
      <w:r w:rsidRPr="0037761D">
        <w:t>nemez. Onlar hala arıyorlar: Düşünme metodu çerçevesinde kimileri aklı göst</w:t>
      </w:r>
      <w:r w:rsidRPr="0037761D">
        <w:t>e</w:t>
      </w:r>
      <w:r w:rsidRPr="0037761D">
        <w:t>riyor, kimil</w:t>
      </w:r>
      <w:r>
        <w:t>eri duyuları, kimileri sezgiyi.</w:t>
      </w:r>
      <w:r w:rsidRPr="0037761D">
        <w:rPr>
          <w:rStyle w:val="SonnotBavurusu"/>
        </w:rPr>
        <w:endnoteReference w:id="4"/>
      </w:r>
    </w:p>
    <w:p w:rsidR="00B16686" w:rsidRPr="0037761D" w:rsidRDefault="00B16686" w:rsidP="00B16686">
      <w:pPr>
        <w:pStyle w:val="SDarYaz"/>
        <w:spacing w:line="258" w:lineRule="exact"/>
      </w:pPr>
      <w:r w:rsidRPr="0037761D">
        <w:t xml:space="preserve">Bir bütün olarak göz önüne alınacak </w:t>
      </w:r>
      <w:proofErr w:type="gramStart"/>
      <w:r w:rsidRPr="0037761D">
        <w:t>metodoloji</w:t>
      </w:r>
      <w:proofErr w:type="gramEnd"/>
      <w:r w:rsidRPr="0037761D">
        <w:t xml:space="preserve"> tarihi, her fikri davranışın kendisi ile beraber veya sonra çıkacak bir başka fikri davranış tarafından tamamlandığını göster</w:t>
      </w:r>
      <w:r w:rsidRPr="0037761D">
        <w:t>i</w:t>
      </w:r>
      <w:r w:rsidRPr="0037761D">
        <w:t xml:space="preserve">yor. Bu etkilenme veya etkileme </w:t>
      </w:r>
      <w:r w:rsidRPr="0037761D">
        <w:lastRenderedPageBreak/>
        <w:t>ister farklı düşüncelerin reddi, isterse kabulü anlamında cereyan etsin sonuçta ideol</w:t>
      </w:r>
      <w:r w:rsidRPr="0037761D">
        <w:t>o</w:t>
      </w:r>
      <w:r w:rsidRPr="0037761D">
        <w:t>jilere kaynaklık veya kendileri bir ideoloji yaratmış olmaları onların bilimsel alana taşınmasında birtakım sıkıntılara neden olduklarını sö</w:t>
      </w:r>
      <w:r w:rsidRPr="0037761D">
        <w:t>y</w:t>
      </w:r>
      <w:r w:rsidRPr="0037761D">
        <w:t>lemek mümkündür. Özellikle dedüksiyon metodunu kullanan Aristo</w:t>
      </w:r>
      <w:r>
        <w:fldChar w:fldCharType="begin"/>
      </w:r>
      <w:r>
        <w:instrText xml:space="preserve"> XE "</w:instrText>
      </w:r>
      <w:r w:rsidRPr="00A50B4C">
        <w:instrText>Aristo</w:instrText>
      </w:r>
      <w:r>
        <w:instrText xml:space="preserve">" </w:instrText>
      </w:r>
      <w:r>
        <w:fldChar w:fldCharType="end"/>
      </w:r>
      <w:r w:rsidRPr="0037761D">
        <w:t xml:space="preserve"> </w:t>
      </w:r>
      <w:proofErr w:type="gramStart"/>
      <w:r w:rsidRPr="0037761D">
        <w:t>metodolojisine</w:t>
      </w:r>
      <w:proofErr w:type="gramEnd"/>
      <w:r w:rsidRPr="0037761D">
        <w:t xml:space="preserve"> ve iman metodunu benimseyen dine karşı tutumları bu bilgi teorilerinin başlıca özelliği olmuştur. </w:t>
      </w:r>
    </w:p>
    <w:p w:rsidR="00B16686" w:rsidRPr="0037761D" w:rsidRDefault="00B16686" w:rsidP="00B16686">
      <w:pPr>
        <w:spacing w:before="120" w:line="258" w:lineRule="exact"/>
      </w:pPr>
      <w:r w:rsidRPr="0037761D">
        <w:t xml:space="preserve">Demek ki, aydınlanma dönemi ile başlayan </w:t>
      </w:r>
      <w:proofErr w:type="gramStart"/>
      <w:r w:rsidRPr="0037761D">
        <w:t>metodoloji</w:t>
      </w:r>
      <w:proofErr w:type="gramEnd"/>
      <w:r w:rsidRPr="0037761D">
        <w:t xml:space="preserve"> anlayışları pozitivizmin damgasını taşımaktadır. Bu döne</w:t>
      </w:r>
      <w:r w:rsidRPr="0037761D">
        <w:t>m</w:t>
      </w:r>
      <w:r w:rsidRPr="0037761D">
        <w:t>de sosyal bilimlerin metotları da pozitif bilimlerin metotları ile karşılaştırıldı ve konusu şuurun ve inancın dışında olan sosyal bilimlerin deney metodunu kullanm</w:t>
      </w:r>
      <w:r w:rsidRPr="0037761D">
        <w:t>a</w:t>
      </w:r>
      <w:r w:rsidRPr="0037761D">
        <w:t>ları gerektiği düşüncesi öne çıkartıldı.</w:t>
      </w:r>
    </w:p>
    <w:p w:rsidR="00B16686" w:rsidRPr="0037761D" w:rsidRDefault="00B16686" w:rsidP="00B16686">
      <w:pPr>
        <w:spacing w:before="120" w:line="254" w:lineRule="exact"/>
      </w:pPr>
      <w:r w:rsidRPr="0037761D">
        <w:t>Bilim felsefesi ve mantık bilimi ile başla</w:t>
      </w:r>
      <w:r>
        <w:t xml:space="preserve">yan </w:t>
      </w:r>
      <w:proofErr w:type="gramStart"/>
      <w:r>
        <w:t>metod</w:t>
      </w:r>
      <w:r>
        <w:t>o</w:t>
      </w:r>
      <w:r>
        <w:t>loji</w:t>
      </w:r>
      <w:proofErr w:type="gramEnd"/>
      <w:r>
        <w:t xml:space="preserve"> tarihi bilimler</w:t>
      </w:r>
      <w:r w:rsidRPr="0037761D">
        <w:t xml:space="preserve"> felsefeden bağımsızlıklar</w:t>
      </w:r>
      <w:r>
        <w:t>ını kazandıkça met</w:t>
      </w:r>
      <w:r>
        <w:t>o</w:t>
      </w:r>
      <w:r>
        <w:t>dolojik açıdan</w:t>
      </w:r>
      <w:r w:rsidRPr="0037761D">
        <w:t xml:space="preserve"> özelleşti. Buna rağmen geçmişte olduğu gibi bu gün de </w:t>
      </w:r>
      <w:proofErr w:type="gramStart"/>
      <w:r w:rsidRPr="0037761D">
        <w:t>metodoloji</w:t>
      </w:r>
      <w:proofErr w:type="gramEnd"/>
      <w:r w:rsidRPr="0037761D">
        <w:t xml:space="preserve"> tarihinin bilim felse</w:t>
      </w:r>
      <w:r>
        <w:t>fesi ve mantıktan kurtulduğu</w:t>
      </w:r>
      <w:r w:rsidRPr="0037761D">
        <w:t xml:space="preserve"> ve bağımsız bir bilim dalı haline geldiği söyl</w:t>
      </w:r>
      <w:r w:rsidRPr="0037761D">
        <w:t>e</w:t>
      </w:r>
      <w:r w:rsidRPr="0037761D">
        <w:t xml:space="preserve">nemez. Günümüzde dahi </w:t>
      </w:r>
      <w:proofErr w:type="gramStart"/>
      <w:r w:rsidRPr="0037761D">
        <w:t>metodoloji</w:t>
      </w:r>
      <w:proofErr w:type="gramEnd"/>
      <w:r w:rsidRPr="0037761D">
        <w:t xml:space="preserve"> ile ilgili teorilerde fe</w:t>
      </w:r>
      <w:r w:rsidRPr="0037761D">
        <w:t>l</w:t>
      </w:r>
      <w:r w:rsidRPr="0037761D">
        <w:t>sefecilerin belli bir ağırlığının olduğunu görüyoruz. Diğer bir ifade ile teorilerin geliştirilmesinde zihinsel birleştirmel</w:t>
      </w:r>
      <w:r w:rsidRPr="0037761D">
        <w:t>e</w:t>
      </w:r>
      <w:r w:rsidRPr="0037761D">
        <w:t>rin ve bu birleştirmelerde aracı olan felsefenin kullandığı düşünme metodunun deney met</w:t>
      </w:r>
      <w:r w:rsidRPr="0037761D">
        <w:t>o</w:t>
      </w:r>
      <w:r w:rsidRPr="0037761D">
        <w:t>duna dönüştürülemediğini görüyoruz. Vurgulanan felsefede olduğu gibi bilgin</w:t>
      </w:r>
      <w:r>
        <w:t>in ka</w:t>
      </w:r>
      <w:r>
        <w:t>y</w:t>
      </w:r>
      <w:r>
        <w:t>nağı ve değeri problemi</w:t>
      </w:r>
      <w:r w:rsidRPr="0037761D">
        <w:t xml:space="preserve">dir. Geliştirilen, daha doğrusu ortaya konan teoriler, ideolojik olmaktan öteye geçememektedir. </w:t>
      </w:r>
    </w:p>
    <w:p w:rsidR="00B16686" w:rsidRPr="0037761D" w:rsidRDefault="00B16686" w:rsidP="00B16686">
      <w:pPr>
        <w:spacing w:before="120" w:line="254" w:lineRule="exact"/>
      </w:pPr>
      <w:r w:rsidRPr="0037761D">
        <w:t>Felsefe bilgiyi düşünmeye konu olması itibariyle pro</w:t>
      </w:r>
      <w:r w:rsidRPr="0037761D">
        <w:t>b</w:t>
      </w:r>
      <w:r w:rsidRPr="0037761D">
        <w:t xml:space="preserve">lem edinir. Düşünme </w:t>
      </w:r>
      <w:proofErr w:type="spellStart"/>
      <w:r w:rsidRPr="0037761D">
        <w:t>suje</w:t>
      </w:r>
      <w:proofErr w:type="spellEnd"/>
      <w:r w:rsidRPr="0037761D">
        <w:t xml:space="preserve"> ile obje arasındaki ilişk</w:t>
      </w:r>
      <w:r w:rsidRPr="0037761D">
        <w:t>i</w:t>
      </w:r>
      <w:r w:rsidRPr="0037761D">
        <w:t xml:space="preserve">dir. </w:t>
      </w:r>
      <w:proofErr w:type="spellStart"/>
      <w:r w:rsidRPr="0037761D">
        <w:t>Suje</w:t>
      </w:r>
      <w:proofErr w:type="spellEnd"/>
      <w:r w:rsidRPr="0037761D">
        <w:t xml:space="preserve"> düşünen varlık olarak insandır. Obje ise düşü</w:t>
      </w:r>
      <w:r w:rsidRPr="0037761D">
        <w:t>n</w:t>
      </w:r>
      <w:r w:rsidRPr="0037761D">
        <w:t>meye konu olan her şeydir. Bu şeyler ya içimizde ya da dışımızdadır. Dışımızdaki objeler biz olmadan vardırlar. Bu nedenle bu</w:t>
      </w:r>
      <w:r w:rsidRPr="0037761D">
        <w:t>n</w:t>
      </w:r>
      <w:r w:rsidRPr="0037761D">
        <w:t xml:space="preserve">lara </w:t>
      </w:r>
      <w:proofErr w:type="spellStart"/>
      <w:r w:rsidRPr="0037761D">
        <w:t>real</w:t>
      </w:r>
      <w:proofErr w:type="spellEnd"/>
      <w:r w:rsidRPr="0037761D">
        <w:t xml:space="preserve"> objeler denilmektedir. Mesela önümüzdeki masa bizim dışımızda vardır. Hâlbuki öyle objeler vardır ki bunlar bizim dışımızda değildirler. Bunlar zihnimizde; zihni yet</w:t>
      </w:r>
      <w:r w:rsidRPr="0037761D">
        <w:t>e</w:t>
      </w:r>
      <w:r w:rsidRPr="0037761D">
        <w:t>neklerimiz; düşünme kabiliyetlerimiz içinde yer alırlar. M</w:t>
      </w:r>
      <w:r w:rsidRPr="0037761D">
        <w:t>e</w:t>
      </w:r>
      <w:r w:rsidRPr="0037761D">
        <w:t xml:space="preserve">sela 2x2=4 bizim zihnimizde vardır. Ne iki ve ne de 2x2 </w:t>
      </w:r>
      <w:proofErr w:type="spellStart"/>
      <w:r w:rsidRPr="0037761D">
        <w:t>nin</w:t>
      </w:r>
      <w:proofErr w:type="spellEnd"/>
      <w:r w:rsidRPr="0037761D">
        <w:t xml:space="preserve"> sonucu olan 4 bizim dışımızda yoktur. Bunlar ideal varlı</w:t>
      </w:r>
      <w:r w:rsidRPr="0037761D">
        <w:t>k</w:t>
      </w:r>
      <w:r w:rsidRPr="0037761D">
        <w:t>lardır. Deme</w:t>
      </w:r>
      <w:r>
        <w:t xml:space="preserve">k </w:t>
      </w:r>
      <w:r w:rsidRPr="0037761D">
        <w:t>ki h</w:t>
      </w:r>
      <w:r>
        <w:t xml:space="preserve">em ideal varlıklar ve hem de </w:t>
      </w:r>
      <w:proofErr w:type="spellStart"/>
      <w:r>
        <w:t>rea</w:t>
      </w:r>
      <w:r w:rsidRPr="0037761D">
        <w:t>l</w:t>
      </w:r>
      <w:proofErr w:type="spellEnd"/>
      <w:r w:rsidRPr="0037761D">
        <w:t xml:space="preserve"> varlıklar insan düşünmesine konu olmaktadır.</w:t>
      </w:r>
    </w:p>
    <w:p w:rsidR="00B16686" w:rsidRPr="0037761D" w:rsidRDefault="00B16686" w:rsidP="00B16686">
      <w:pPr>
        <w:spacing w:before="120" w:line="254" w:lineRule="exact"/>
      </w:pPr>
      <w:r w:rsidRPr="0037761D">
        <w:t>Bilim, varlığı düşünmeye konu olması itibariyle değil, düşünme sonucunda obje ile ilgili üretilen bilgilerin doğru veya yanlış olm</w:t>
      </w:r>
      <w:r>
        <w:t xml:space="preserve">ası bakımından değerlendirir. </w:t>
      </w:r>
      <w:proofErr w:type="spellStart"/>
      <w:r>
        <w:t>Su</w:t>
      </w:r>
      <w:r w:rsidRPr="0037761D">
        <w:t>je</w:t>
      </w:r>
      <w:proofErr w:type="spellEnd"/>
      <w:r w:rsidRPr="0037761D">
        <w:t xml:space="preserve"> ile obje arasında birebir bir ilişki varsa bu bilgi doğru bilgidir. Eğer obje ile </w:t>
      </w:r>
      <w:proofErr w:type="spellStart"/>
      <w:r w:rsidRPr="0037761D">
        <w:t>suje</w:t>
      </w:r>
      <w:proofErr w:type="spellEnd"/>
      <w:r w:rsidRPr="0037761D">
        <w:t xml:space="preserve"> arasında birebir bir ilişki kur</w:t>
      </w:r>
      <w:r w:rsidRPr="0037761D">
        <w:t>u</w:t>
      </w:r>
      <w:r w:rsidRPr="0037761D">
        <w:t xml:space="preserve">lamıyorsa bu bilgi yanlış bilgidir. Demek ki doğru bilgide </w:t>
      </w:r>
      <w:proofErr w:type="spellStart"/>
      <w:r w:rsidRPr="0037761D">
        <w:t>suje</w:t>
      </w:r>
      <w:proofErr w:type="spellEnd"/>
      <w:r w:rsidRPr="0037761D">
        <w:t xml:space="preserve"> ile obje arasında bir uyum, yanlış bilgide ise bir uyumsuzluk vardır. Bilimin amacı bu uyum durumunu ortaya çıkarmaktır.</w:t>
      </w:r>
    </w:p>
    <w:p w:rsidR="00B16686" w:rsidRPr="0037761D" w:rsidRDefault="00B16686" w:rsidP="00B16686">
      <w:pPr>
        <w:spacing w:before="120" w:line="250" w:lineRule="exact"/>
      </w:pPr>
      <w:r w:rsidRPr="0037761D">
        <w:t>Felsefenin bu uyum durumuna ait geliştirdiği yönt</w:t>
      </w:r>
      <w:r w:rsidRPr="0037761D">
        <w:t>e</w:t>
      </w:r>
      <w:r w:rsidRPr="0037761D">
        <w:t xml:space="preserve">me </w:t>
      </w:r>
      <w:r>
        <w:rPr>
          <w:i/>
        </w:rPr>
        <w:t>Mantık</w:t>
      </w:r>
      <w:r>
        <w:rPr>
          <w:i/>
        </w:rPr>
        <w:fldChar w:fldCharType="begin"/>
      </w:r>
      <w:r>
        <w:rPr>
          <w:i/>
        </w:rPr>
        <w:instrText xml:space="preserve"> XE "</w:instrText>
      </w:r>
      <w:r w:rsidRPr="00A50B4C">
        <w:instrText>Mantık</w:instrText>
      </w:r>
      <w:r>
        <w:instrText>"</w:instrText>
      </w:r>
      <w:r>
        <w:rPr>
          <w:i/>
        </w:rPr>
        <w:instrText xml:space="preserve"> </w:instrText>
      </w:r>
      <w:r>
        <w:rPr>
          <w:i/>
        </w:rPr>
        <w:fldChar w:fldCharType="end"/>
      </w:r>
      <w:r w:rsidRPr="0037761D">
        <w:t xml:space="preserve"> adı verilmektedir. İfade edilen anlamda ma</w:t>
      </w:r>
      <w:r w:rsidRPr="0037761D">
        <w:t>n</w:t>
      </w:r>
      <w:r w:rsidRPr="0037761D">
        <w:t>tık doğru düşünme yöntemidir. Mantık bilimi ise bu do</w:t>
      </w:r>
      <w:r w:rsidRPr="0037761D">
        <w:t>ğ</w:t>
      </w:r>
      <w:r w:rsidRPr="0037761D">
        <w:t>ru düşünme yöntemlerini kendisine konu edinen bilimdir.</w:t>
      </w:r>
    </w:p>
    <w:p w:rsidR="00B16686" w:rsidRPr="0037761D" w:rsidRDefault="00B16686" w:rsidP="00B16686">
      <w:pPr>
        <w:spacing w:before="120" w:line="250" w:lineRule="exact"/>
      </w:pPr>
      <w:r w:rsidRPr="0037761D">
        <w:t>Mantık</w:t>
      </w:r>
      <w:r>
        <w:fldChar w:fldCharType="begin"/>
      </w:r>
      <w:r>
        <w:instrText xml:space="preserve"> XE "</w:instrText>
      </w:r>
      <w:r w:rsidRPr="00A50B4C">
        <w:instrText>Mantık</w:instrText>
      </w:r>
      <w:r>
        <w:instrText xml:space="preserve">" </w:instrText>
      </w:r>
      <w:r>
        <w:fldChar w:fldCharType="end"/>
      </w:r>
      <w:r w:rsidRPr="0037761D">
        <w:t xml:space="preserve"> bilimi bu doğru düşünme sanatını icra ederken bir takım ilkelere uyar. Bunlar:</w:t>
      </w:r>
    </w:p>
    <w:p w:rsidR="00B16686" w:rsidRPr="0037761D" w:rsidRDefault="00B16686" w:rsidP="00B16686">
      <w:pPr>
        <w:spacing w:before="120" w:line="250" w:lineRule="exact"/>
      </w:pPr>
      <w:r w:rsidRPr="007B08BD">
        <w:rPr>
          <w:i/>
        </w:rPr>
        <w:t>Özdeşlik (</w:t>
      </w:r>
      <w:proofErr w:type="spellStart"/>
      <w:r w:rsidRPr="007B08BD">
        <w:rPr>
          <w:i/>
        </w:rPr>
        <w:t>aynilik</w:t>
      </w:r>
      <w:proofErr w:type="spellEnd"/>
      <w:r w:rsidRPr="007B08BD">
        <w:rPr>
          <w:i/>
        </w:rPr>
        <w:t>) İlkesi</w:t>
      </w:r>
      <w:r w:rsidRPr="0037761D">
        <w:t>: Bir şey ne ise odur; kend</w:t>
      </w:r>
      <w:r w:rsidRPr="0037761D">
        <w:t>i</w:t>
      </w:r>
      <w:r w:rsidRPr="0037761D">
        <w:t xml:space="preserve">sidir. A=A </w:t>
      </w:r>
      <w:proofErr w:type="spellStart"/>
      <w:r w:rsidRPr="0037761D">
        <w:t>dır</w:t>
      </w:r>
      <w:proofErr w:type="spellEnd"/>
      <w:r w:rsidRPr="0037761D">
        <w:t xml:space="preserve">. Bir başkası olamaz. A=A </w:t>
      </w:r>
      <w:proofErr w:type="spellStart"/>
      <w:r w:rsidRPr="0037761D">
        <w:t>dır</w:t>
      </w:r>
      <w:proofErr w:type="spellEnd"/>
      <w:r w:rsidRPr="0037761D">
        <w:t xml:space="preserve"> derken A </w:t>
      </w:r>
      <w:proofErr w:type="spellStart"/>
      <w:r w:rsidRPr="0037761D">
        <w:t>nın</w:t>
      </w:r>
      <w:proofErr w:type="spellEnd"/>
      <w:r w:rsidRPr="0037761D">
        <w:t xml:space="preserve"> A dan başka bir şey olmadığının ispatını da yapmış ol</w:t>
      </w:r>
      <w:r w:rsidRPr="0037761D">
        <w:t>u</w:t>
      </w:r>
      <w:r w:rsidRPr="0037761D">
        <w:t>yoruz.</w:t>
      </w:r>
    </w:p>
    <w:p w:rsidR="00B16686" w:rsidRPr="0037761D" w:rsidRDefault="00B16686" w:rsidP="00B16686">
      <w:pPr>
        <w:spacing w:before="120" w:line="250" w:lineRule="exact"/>
      </w:pPr>
      <w:proofErr w:type="spellStart"/>
      <w:r w:rsidRPr="007B08BD">
        <w:rPr>
          <w:i/>
        </w:rPr>
        <w:t>Çelişmezlik</w:t>
      </w:r>
      <w:proofErr w:type="spellEnd"/>
      <w:r w:rsidRPr="007B08BD">
        <w:rPr>
          <w:i/>
        </w:rPr>
        <w:t xml:space="preserve"> İlkesi:</w:t>
      </w:r>
      <w:r w:rsidRPr="0037761D">
        <w:t xml:space="preserve"> Bir şey aynı zamanda hem var ve hem de yok olamaz. Bir şey ya vardır, ya da yoktur.</w:t>
      </w:r>
    </w:p>
    <w:p w:rsidR="00B16686" w:rsidRPr="0037761D" w:rsidRDefault="00B16686" w:rsidP="00B16686">
      <w:pPr>
        <w:spacing w:before="120" w:line="250" w:lineRule="exact"/>
      </w:pPr>
      <w:r w:rsidRPr="007B08BD">
        <w:rPr>
          <w:i/>
        </w:rPr>
        <w:t>Yeter Sebep İlkesi:</w:t>
      </w:r>
      <w:r w:rsidRPr="0037761D">
        <w:t xml:space="preserve"> Bu ilke önermelerden e</w:t>
      </w:r>
      <w:r>
        <w:t>lde ettiğimiz ilkedir. Mesela, i</w:t>
      </w:r>
      <w:r w:rsidRPr="0037761D">
        <w:t>nsanlar ölümlüdür. Sokrates de insandır. Sokrates de ölümlüdür. Çünkü S</w:t>
      </w:r>
      <w:r>
        <w:t>okrates’in ölümlü olması için ye</w:t>
      </w:r>
      <w:r w:rsidRPr="0037761D">
        <w:t>ter sebep vardır.</w:t>
      </w:r>
    </w:p>
    <w:p w:rsidR="00B16686" w:rsidRPr="0037761D" w:rsidRDefault="00B16686" w:rsidP="00B16686">
      <w:pPr>
        <w:spacing w:before="120" w:line="250" w:lineRule="exact"/>
      </w:pPr>
      <w:r w:rsidRPr="0037761D">
        <w:t>Bilimsel araştırma mantığın bu ilkelerine uymak zoru</w:t>
      </w:r>
      <w:r w:rsidRPr="0037761D">
        <w:t>n</w:t>
      </w:r>
      <w:r w:rsidRPr="0037761D">
        <w:t>dadır.</w:t>
      </w:r>
    </w:p>
    <w:p w:rsidR="00B16686" w:rsidRPr="00F31F5B" w:rsidRDefault="00B16686" w:rsidP="00B16686">
      <w:pPr>
        <w:pStyle w:val="SGeniYaz"/>
      </w:pPr>
      <w:r w:rsidRPr="00F31F5B">
        <w:t xml:space="preserve">Felsefenin bilime yaklaştığı alanlardan biri de </w:t>
      </w:r>
      <w:proofErr w:type="spellStart"/>
      <w:proofErr w:type="gramStart"/>
      <w:r w:rsidRPr="00F31F5B">
        <w:rPr>
          <w:i/>
        </w:rPr>
        <w:t>Ontol</w:t>
      </w:r>
      <w:r w:rsidRPr="00F31F5B">
        <w:rPr>
          <w:i/>
        </w:rPr>
        <w:t>o</w:t>
      </w:r>
      <w:r w:rsidRPr="00F31F5B">
        <w:rPr>
          <w:i/>
        </w:rPr>
        <w:t>ji’</w:t>
      </w:r>
      <w:r w:rsidRPr="00F31F5B">
        <w:t>dir</w:t>
      </w:r>
      <w:proofErr w:type="spellEnd"/>
      <w:proofErr w:type="gramEnd"/>
      <w:r w:rsidRPr="00F31F5B">
        <w:t>. Ontoloji varlığın temellerini araştırması bak</w:t>
      </w:r>
      <w:r w:rsidRPr="00F31F5B">
        <w:t>ı</w:t>
      </w:r>
      <w:r w:rsidRPr="00F31F5B">
        <w:t>mından bilime yaklaşır. Ancak yine de bu buluşma alanında bağı</w:t>
      </w:r>
      <w:r w:rsidRPr="00F31F5B">
        <w:t>m</w:t>
      </w:r>
      <w:r w:rsidRPr="00F31F5B">
        <w:t>sızlıklarını korurlar. Felsefe düşünme met</w:t>
      </w:r>
      <w:r w:rsidRPr="00F31F5B">
        <w:t>o</w:t>
      </w:r>
      <w:r w:rsidRPr="00F31F5B">
        <w:t xml:space="preserve">dunda devam ederken, bilim konusunu düşünmenin dışına taşırır ve </w:t>
      </w:r>
      <w:proofErr w:type="spellStart"/>
      <w:r w:rsidRPr="00F31F5B">
        <w:t>real</w:t>
      </w:r>
      <w:proofErr w:type="spellEnd"/>
      <w:r w:rsidRPr="00F31F5B">
        <w:t xml:space="preserve"> varlıklardaki olayların sebep-sonuç ilişkisine dayalı kanu</w:t>
      </w:r>
      <w:r w:rsidRPr="00F31F5B">
        <w:t>n</w:t>
      </w:r>
      <w:r w:rsidRPr="00F31F5B">
        <w:t>larını araştırır.</w:t>
      </w:r>
    </w:p>
    <w:p w:rsidR="00B16686" w:rsidRPr="0037761D" w:rsidRDefault="00B16686" w:rsidP="00B16686">
      <w:r w:rsidRPr="0037761D">
        <w:t>Ortaçağ</w:t>
      </w:r>
      <w:r>
        <w:fldChar w:fldCharType="begin"/>
      </w:r>
      <w:r>
        <w:instrText xml:space="preserve"> XE "</w:instrText>
      </w:r>
      <w:r w:rsidRPr="00A50B4C">
        <w:instrText>Ortaçağ</w:instrText>
      </w:r>
      <w:r>
        <w:instrText xml:space="preserve">" </w:instrText>
      </w:r>
      <w:r>
        <w:fldChar w:fldCharType="end"/>
      </w:r>
      <w:r w:rsidRPr="0037761D">
        <w:t xml:space="preserve">’ın düşünme açısından iki temel özelliği göze çarpar: Bunlar dogmatik düşünce ve </w:t>
      </w:r>
      <w:proofErr w:type="spellStart"/>
      <w:r w:rsidRPr="0037761D">
        <w:t>iskolastik</w:t>
      </w:r>
      <w:proofErr w:type="spellEnd"/>
      <w:r w:rsidRPr="0037761D">
        <w:t xml:space="preserve"> eğitim sist</w:t>
      </w:r>
      <w:r w:rsidRPr="0037761D">
        <w:t>e</w:t>
      </w:r>
      <w:r w:rsidRPr="0037761D">
        <w:t>midir. Bu dönemde kilis</w:t>
      </w:r>
      <w:r>
        <w:t xml:space="preserve">e dogmaları mutlak bilgi, </w:t>
      </w:r>
      <w:proofErr w:type="spellStart"/>
      <w:r>
        <w:t>iskola</w:t>
      </w:r>
      <w:r w:rsidRPr="0037761D">
        <w:t>stik</w:t>
      </w:r>
      <w:proofErr w:type="spellEnd"/>
      <w:r w:rsidRPr="0037761D">
        <w:t xml:space="preserve"> eğitim sistemi de dogmaların eğitimidir. Rönesans</w:t>
      </w:r>
      <w:r>
        <w:fldChar w:fldCharType="begin"/>
      </w:r>
      <w:r>
        <w:instrText xml:space="preserve"> XE "</w:instrText>
      </w:r>
      <w:r w:rsidRPr="00A50B4C">
        <w:instrText>Rönesans</w:instrText>
      </w:r>
      <w:r>
        <w:instrText xml:space="preserve">" </w:instrText>
      </w:r>
      <w:r>
        <w:fldChar w:fldCharType="end"/>
      </w:r>
      <w:r w:rsidRPr="0037761D">
        <w:t xml:space="preserve"> ve R</w:t>
      </w:r>
      <w:r w:rsidRPr="0037761D">
        <w:t>e</w:t>
      </w:r>
      <w:r w:rsidRPr="0037761D">
        <w:t>form</w:t>
      </w:r>
      <w:r>
        <w:fldChar w:fldCharType="begin"/>
      </w:r>
      <w:r>
        <w:instrText xml:space="preserve"> XE "</w:instrText>
      </w:r>
      <w:r w:rsidRPr="00A50B4C">
        <w:instrText>Reform</w:instrText>
      </w:r>
      <w:r>
        <w:instrText xml:space="preserve">" </w:instrText>
      </w:r>
      <w:r>
        <w:fldChar w:fldCharType="end"/>
      </w:r>
      <w:r w:rsidRPr="0037761D">
        <w:t xml:space="preserve"> hareketi ise bu ortaçağ düşünce sistemine bir başkaldırı har</w:t>
      </w:r>
      <w:r w:rsidRPr="0037761D">
        <w:t>e</w:t>
      </w:r>
      <w:r w:rsidRPr="0037761D">
        <w:t>keti olarak yeni düşünce s</w:t>
      </w:r>
      <w:r>
        <w:t>istemini doğurur. Felsefenin dog</w:t>
      </w:r>
      <w:r w:rsidRPr="0037761D">
        <w:t>m</w:t>
      </w:r>
      <w:r w:rsidRPr="0037761D">
        <w:t>a</w:t>
      </w:r>
      <w:r w:rsidRPr="0037761D">
        <w:t>lardan bağımsız bir düşünce sistemine kavuşması bilimin önünü açmış ve bilim çağl</w:t>
      </w:r>
      <w:r w:rsidRPr="0037761D">
        <w:t>a</w:t>
      </w:r>
      <w:r w:rsidRPr="0037761D">
        <w:t xml:space="preserve">rının doğmasına neden olmuştur. Başlangıçta kiliseye karşı olan bu </w:t>
      </w:r>
      <w:r w:rsidRPr="0037761D">
        <w:lastRenderedPageBreak/>
        <w:t>hareket daha sonra kilisenin temsilcisi olduğu dine karşı bir düşünce h</w:t>
      </w:r>
      <w:r w:rsidRPr="0037761D">
        <w:t>a</w:t>
      </w:r>
      <w:r w:rsidRPr="0037761D">
        <w:t>reketine dönüşür. Nitekim Batı’da aydınlanma çağı ile bir pozitivist ve ateist düş</w:t>
      </w:r>
      <w:r w:rsidRPr="0037761D">
        <w:t>ü</w:t>
      </w:r>
      <w:r w:rsidRPr="0037761D">
        <w:t xml:space="preserve">nürler grubu ve düşünce akımının doğduğunu biliyoruz. </w:t>
      </w:r>
    </w:p>
    <w:p w:rsidR="00B16686" w:rsidRPr="0037761D" w:rsidRDefault="00B16686" w:rsidP="00B16686">
      <w:pPr>
        <w:spacing w:before="120" w:line="258" w:lineRule="exact"/>
      </w:pPr>
      <w:r w:rsidRPr="0037761D">
        <w:t>Ortaçağdaki Batı düşüncesinin bu durumuna karşılık İ</w:t>
      </w:r>
      <w:r w:rsidRPr="0037761D">
        <w:t>s</w:t>
      </w:r>
      <w:r w:rsidRPr="0037761D">
        <w:t>lam</w:t>
      </w:r>
      <w:r>
        <w:fldChar w:fldCharType="begin"/>
      </w:r>
      <w:r>
        <w:instrText xml:space="preserve"> XE "</w:instrText>
      </w:r>
      <w:r w:rsidRPr="00A50B4C">
        <w:instrText>İslam</w:instrText>
      </w:r>
      <w:r>
        <w:instrText xml:space="preserve">" </w:instrText>
      </w:r>
      <w:r>
        <w:fldChar w:fldCharType="end"/>
      </w:r>
      <w:r w:rsidRPr="0037761D">
        <w:t xml:space="preserve"> dünyası</w:t>
      </w:r>
      <w:r>
        <w:fldChar w:fldCharType="begin"/>
      </w:r>
      <w:r>
        <w:instrText xml:space="preserve"> XE "</w:instrText>
      </w:r>
      <w:r w:rsidRPr="00A50B4C">
        <w:instrText>İslam dünyası</w:instrText>
      </w:r>
      <w:r>
        <w:instrText xml:space="preserve">" </w:instrText>
      </w:r>
      <w:r>
        <w:fldChar w:fldCharType="end"/>
      </w:r>
      <w:r w:rsidRPr="0037761D">
        <w:t xml:space="preserve"> Ortaçağda aydınlanma dönemini yaşıyo</w:t>
      </w:r>
      <w:r w:rsidRPr="0037761D">
        <w:t>r</w:t>
      </w:r>
      <w:r w:rsidRPr="0037761D">
        <w:t>du. Adnan Adıvar’ın deyimi ile bu bir “İslam Aydınla</w:t>
      </w:r>
      <w:r w:rsidRPr="0037761D">
        <w:t>n</w:t>
      </w:r>
      <w:r w:rsidRPr="0037761D">
        <w:t>ması” idi. Batı aydınlanması da bu İslam aydınlanmasının etkisi ile gerçekleşmişti</w:t>
      </w:r>
      <w:r>
        <w:t>.</w:t>
      </w:r>
      <w:r w:rsidRPr="0037761D">
        <w:rPr>
          <w:rStyle w:val="SonnotBavurusu"/>
        </w:rPr>
        <w:endnoteReference w:id="5"/>
      </w:r>
    </w:p>
    <w:p w:rsidR="00B16686" w:rsidRDefault="00B16686" w:rsidP="00B16686">
      <w:pPr>
        <w:spacing w:line="258" w:lineRule="exact"/>
      </w:pPr>
      <w:r w:rsidRPr="0037761D">
        <w:t>İslam</w:t>
      </w:r>
      <w:r>
        <w:fldChar w:fldCharType="begin"/>
      </w:r>
      <w:r>
        <w:instrText xml:space="preserve"> XE "</w:instrText>
      </w:r>
      <w:r w:rsidRPr="00A50B4C">
        <w:instrText>İslam</w:instrText>
      </w:r>
      <w:r>
        <w:instrText xml:space="preserve">" </w:instrText>
      </w:r>
      <w:r>
        <w:fldChar w:fldCharType="end"/>
      </w:r>
      <w:r w:rsidRPr="0037761D">
        <w:t xml:space="preserve"> düşüncesinin tarihi seyri araştırıldığında 9-12'nci yüzyıllar arasında Grek felsefesi ile temasa geçen İslam dünyası</w:t>
      </w:r>
      <w:r>
        <w:fldChar w:fldCharType="begin"/>
      </w:r>
      <w:r>
        <w:instrText xml:space="preserve"> XE "</w:instrText>
      </w:r>
      <w:r w:rsidRPr="00A50B4C">
        <w:instrText>İslam dünyası</w:instrText>
      </w:r>
      <w:r>
        <w:instrText xml:space="preserve">" </w:instrText>
      </w:r>
      <w:r>
        <w:fldChar w:fldCharType="end"/>
      </w:r>
      <w:r w:rsidRPr="0037761D">
        <w:t xml:space="preserve">nda ortaya çıkan İslam Felsefesi akımının özel bir durum arz ettiği görülecektir. Latince eserlerin </w:t>
      </w:r>
      <w:proofErr w:type="spellStart"/>
      <w:r w:rsidRPr="0037761D">
        <w:t>Arapça'ya</w:t>
      </w:r>
      <w:proofErr w:type="spellEnd"/>
      <w:r>
        <w:t xml:space="preserve"> tercümesi ile başlayan bu ekolü</w:t>
      </w:r>
      <w:r w:rsidRPr="0037761D">
        <w:t>n öncüleri ar</w:t>
      </w:r>
      <w:r w:rsidRPr="0037761D">
        <w:t>a</w:t>
      </w:r>
      <w:r w:rsidRPr="0037761D">
        <w:t>sında El Kindi (?-872), Farabi</w:t>
      </w:r>
      <w:r>
        <w:fldChar w:fldCharType="begin"/>
      </w:r>
      <w:r>
        <w:instrText xml:space="preserve"> XE "</w:instrText>
      </w:r>
      <w:r w:rsidRPr="00A50B4C">
        <w:instrText>Farabi</w:instrText>
      </w:r>
      <w:r>
        <w:instrText xml:space="preserve">" </w:instrText>
      </w:r>
      <w:r>
        <w:fldChar w:fldCharType="end"/>
      </w:r>
      <w:r w:rsidRPr="0037761D">
        <w:t xml:space="preserve"> (870–950), </w:t>
      </w:r>
      <w:proofErr w:type="spellStart"/>
      <w:r w:rsidRPr="0037761D">
        <w:t>İbn</w:t>
      </w:r>
      <w:proofErr w:type="spellEnd"/>
      <w:r w:rsidRPr="0037761D">
        <w:t xml:space="preserve"> Sina (980–1037), </w:t>
      </w:r>
      <w:proofErr w:type="spellStart"/>
      <w:r w:rsidRPr="0037761D">
        <w:t>İbn</w:t>
      </w:r>
      <w:proofErr w:type="spellEnd"/>
      <w:r w:rsidRPr="0037761D">
        <w:t xml:space="preserve"> </w:t>
      </w:r>
      <w:proofErr w:type="spellStart"/>
      <w:r w:rsidRPr="0037761D">
        <w:t>Miskeveyh</w:t>
      </w:r>
      <w:proofErr w:type="spellEnd"/>
      <w:r w:rsidRPr="0037761D">
        <w:t xml:space="preserve"> (933–1030), El </w:t>
      </w:r>
      <w:proofErr w:type="spellStart"/>
      <w:r w:rsidRPr="0037761D">
        <w:t>Biruni</w:t>
      </w:r>
      <w:proofErr w:type="spellEnd"/>
      <w:r w:rsidRPr="0037761D">
        <w:t xml:space="preserve"> (973–1051), </w:t>
      </w:r>
      <w:proofErr w:type="spellStart"/>
      <w:r w:rsidRPr="0037761D">
        <w:t>İbn</w:t>
      </w:r>
      <w:proofErr w:type="spellEnd"/>
      <w:r w:rsidRPr="0037761D">
        <w:t xml:space="preserve"> Rüşt (1128–1193) gibi d</w:t>
      </w:r>
      <w:r w:rsidRPr="0037761D">
        <w:t>ü</w:t>
      </w:r>
      <w:r w:rsidRPr="0037761D">
        <w:t>şünürler gelmektedir. Grek felsefesi, özellikle Aristo</w:t>
      </w:r>
      <w:r>
        <w:fldChar w:fldCharType="begin"/>
      </w:r>
      <w:r>
        <w:instrText xml:space="preserve"> XE "</w:instrText>
      </w:r>
      <w:r w:rsidRPr="00A50B4C">
        <w:instrText>Aristo</w:instrText>
      </w:r>
      <w:r>
        <w:instrText xml:space="preserve">" </w:instrText>
      </w:r>
      <w:r>
        <w:fldChar w:fldCharType="end"/>
      </w:r>
      <w:r w:rsidRPr="0037761D">
        <w:t xml:space="preserve"> ve Eflatun</w:t>
      </w:r>
      <w:r>
        <w:fldChar w:fldCharType="begin"/>
      </w:r>
      <w:r>
        <w:instrText xml:space="preserve"> XE "</w:instrText>
      </w:r>
      <w:r w:rsidRPr="00A50B4C">
        <w:instrText>Eflatun</w:instrText>
      </w:r>
      <w:r>
        <w:instrText xml:space="preserve">" </w:instrText>
      </w:r>
      <w:r>
        <w:fldChar w:fldCharType="end"/>
      </w:r>
      <w:r w:rsidRPr="0037761D">
        <w:t>'un düşünceleri ile İslam’ı birle</w:t>
      </w:r>
      <w:r w:rsidRPr="0037761D">
        <w:t>ş</w:t>
      </w:r>
      <w:r w:rsidRPr="0037761D">
        <w:t>tirmeye çalışan ve bu n</w:t>
      </w:r>
      <w:r w:rsidRPr="0037761D">
        <w:t>e</w:t>
      </w:r>
      <w:r w:rsidRPr="0037761D">
        <w:t>denle İslam Filozofları adı verilen bu ekol İslam düşünce hayatına yeni bir canlılık kazandı</w:t>
      </w:r>
      <w:r w:rsidRPr="0037761D">
        <w:t>r</w:t>
      </w:r>
      <w:r w:rsidRPr="0037761D">
        <w:t>mıştır</w:t>
      </w:r>
      <w:r>
        <w:t>.</w:t>
      </w:r>
      <w:r w:rsidRPr="0037761D">
        <w:rPr>
          <w:rStyle w:val="SonnotBavurusu"/>
        </w:rPr>
        <w:endnoteReference w:id="6"/>
      </w:r>
    </w:p>
    <w:p w:rsidR="00B16686" w:rsidRPr="007B08BD" w:rsidRDefault="00B16686" w:rsidP="00B16686">
      <w:pPr>
        <w:pStyle w:val="Balk1"/>
        <w:spacing w:line="258" w:lineRule="exact"/>
      </w:pPr>
      <w:bookmarkStart w:id="6" w:name="_Toc192673867"/>
      <w:bookmarkStart w:id="7" w:name="_Toc192760816"/>
      <w:bookmarkStart w:id="8" w:name="_Toc192999881"/>
      <w:r>
        <w:t>3. Sosyal Bilimler Metodolojisi</w:t>
      </w:r>
      <w:bookmarkEnd w:id="6"/>
      <w:bookmarkEnd w:id="7"/>
      <w:bookmarkEnd w:id="8"/>
    </w:p>
    <w:p w:rsidR="00B16686" w:rsidRDefault="00B16686" w:rsidP="00B16686">
      <w:pPr>
        <w:pStyle w:val="SDarYaz"/>
        <w:spacing w:line="258" w:lineRule="exact"/>
      </w:pPr>
      <w:r w:rsidRPr="0037761D">
        <w:t xml:space="preserve">Dikkat edilecek olursa konu başlığını </w:t>
      </w:r>
      <w:r w:rsidRPr="007B08BD">
        <w:t>“</w:t>
      </w:r>
      <w:r>
        <w:t>Din Sosyolojisi Metodolojisi</w:t>
      </w:r>
      <w:r w:rsidRPr="007B08BD">
        <w:t>”</w:t>
      </w:r>
      <w:r w:rsidRPr="0037761D">
        <w:t xml:space="preserve"> şeklinde koymadık. Zira daha önce de ifade ettiğimiz şekliyle böyle bir </w:t>
      </w:r>
      <w:proofErr w:type="gramStart"/>
      <w:r w:rsidRPr="0037761D">
        <w:t>metodoloji</w:t>
      </w:r>
      <w:proofErr w:type="gramEnd"/>
      <w:r w:rsidRPr="0037761D">
        <w:t xml:space="preserve"> zamana bır</w:t>
      </w:r>
      <w:r w:rsidRPr="0037761D">
        <w:t>a</w:t>
      </w:r>
      <w:r w:rsidRPr="0037761D">
        <w:t>kılmıştır. Ancak önemli olan bu sürecin nereden ve nas</w:t>
      </w:r>
      <w:r>
        <w:t>ıl başlaması gerektiğidir. Din s</w:t>
      </w:r>
      <w:r w:rsidRPr="0037761D">
        <w:t>osyolojisi</w:t>
      </w:r>
      <w:r>
        <w:fldChar w:fldCharType="begin"/>
      </w:r>
      <w:r>
        <w:instrText xml:space="preserve"> XE "</w:instrText>
      </w:r>
      <w:r w:rsidRPr="00A50B4C">
        <w:instrText>Din sosyolojisi</w:instrText>
      </w:r>
      <w:r>
        <w:instrText xml:space="preserve">" </w:instrText>
      </w:r>
      <w:r>
        <w:fldChar w:fldCharType="end"/>
      </w:r>
      <w:r w:rsidRPr="0037761D">
        <w:t xml:space="preserve"> bir sosyal bilim olarak inşa edil</w:t>
      </w:r>
      <w:r w:rsidRPr="0037761D">
        <w:t>e</w:t>
      </w:r>
      <w:r w:rsidRPr="0037761D">
        <w:t xml:space="preserve">ceğine göre onun da sosyal bilimlere benzer bir </w:t>
      </w:r>
      <w:proofErr w:type="gramStart"/>
      <w:r w:rsidRPr="0037761D">
        <w:t>metodol</w:t>
      </w:r>
      <w:r w:rsidRPr="0037761D">
        <w:t>o</w:t>
      </w:r>
      <w:r w:rsidRPr="0037761D">
        <w:t>jisi</w:t>
      </w:r>
      <w:proofErr w:type="gramEnd"/>
      <w:r w:rsidRPr="0037761D">
        <w:t xml:space="preserve"> olacaktır.</w:t>
      </w:r>
      <w:r>
        <w:t xml:space="preserve"> </w:t>
      </w:r>
      <w:r w:rsidRPr="0037761D">
        <w:t>Bu nedenle din sosyolojisi yapacak araştırm</w:t>
      </w:r>
      <w:r w:rsidRPr="0037761D">
        <w:t>a</w:t>
      </w:r>
      <w:r w:rsidRPr="0037761D">
        <w:t xml:space="preserve">cıların sosyal bilimler </w:t>
      </w:r>
      <w:proofErr w:type="gramStart"/>
      <w:r w:rsidRPr="0037761D">
        <w:t>metodoloj</w:t>
      </w:r>
      <w:r>
        <w:t>isini</w:t>
      </w:r>
      <w:proofErr w:type="gramEnd"/>
      <w:r>
        <w:t xml:space="preserve"> öncelikle bilmesi ger</w:t>
      </w:r>
      <w:r>
        <w:t>e</w:t>
      </w:r>
      <w:r>
        <w:t>kir.</w:t>
      </w:r>
    </w:p>
    <w:p w:rsidR="00B16686" w:rsidRDefault="00B16686" w:rsidP="00B16686">
      <w:pPr>
        <w:tabs>
          <w:tab w:val="left" w:pos="6379"/>
          <w:tab w:val="left" w:pos="7088"/>
        </w:tabs>
        <w:spacing w:before="120"/>
        <w:ind w:right="-28" w:firstLine="0"/>
        <w:jc w:val="center"/>
        <w:rPr>
          <w:color w:val="000000"/>
        </w:rPr>
      </w:pPr>
      <w:r w:rsidRPr="00765B12">
        <w:rPr>
          <w:noProof/>
          <w:color w:val="000000"/>
        </w:rPr>
        <w:drawing>
          <wp:inline distT="0" distB="0" distL="0" distR="0">
            <wp:extent cx="2990850" cy="2419350"/>
            <wp:effectExtent l="0" t="0" r="0" b="0"/>
            <wp:docPr id="1" name="Resim 1" descr="şeki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şekil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2419350"/>
                    </a:xfrm>
                    <a:prstGeom prst="rect">
                      <a:avLst/>
                    </a:prstGeom>
                    <a:noFill/>
                    <a:ln>
                      <a:noFill/>
                    </a:ln>
                  </pic:spPr>
                </pic:pic>
              </a:graphicData>
            </a:graphic>
          </wp:inline>
        </w:drawing>
      </w:r>
    </w:p>
    <w:p w:rsidR="00B16686" w:rsidRPr="00C05A12" w:rsidRDefault="00B16686" w:rsidP="00B16686">
      <w:pPr>
        <w:spacing w:before="120"/>
        <w:ind w:firstLine="0"/>
        <w:jc w:val="center"/>
        <w:rPr>
          <w:sz w:val="20"/>
          <w:szCs w:val="20"/>
        </w:rPr>
      </w:pPr>
      <w:r w:rsidRPr="00C05A12">
        <w:rPr>
          <w:sz w:val="20"/>
          <w:szCs w:val="20"/>
        </w:rPr>
        <w:t>Bilimsel Araştırma Süreci</w:t>
      </w:r>
    </w:p>
    <w:p w:rsidR="00B16686" w:rsidRDefault="00B16686" w:rsidP="00B16686">
      <w:pPr>
        <w:spacing w:before="120"/>
      </w:pPr>
      <w:r w:rsidRPr="0037761D">
        <w:t xml:space="preserve">Din </w:t>
      </w:r>
      <w:r>
        <w:t>s</w:t>
      </w:r>
      <w:r w:rsidRPr="0037761D">
        <w:t>osyolojisi</w:t>
      </w:r>
      <w:r>
        <w:fldChar w:fldCharType="begin"/>
      </w:r>
      <w:r>
        <w:instrText xml:space="preserve"> XE "</w:instrText>
      </w:r>
      <w:r w:rsidRPr="00A50B4C">
        <w:instrText>Din sosyolojisi</w:instrText>
      </w:r>
      <w:r>
        <w:instrText xml:space="preserve">" </w:instrText>
      </w:r>
      <w:r>
        <w:fldChar w:fldCharType="end"/>
      </w:r>
      <w:r w:rsidRPr="0037761D">
        <w:t>nin ele aldığı iki temel parametre va</w:t>
      </w:r>
      <w:r w:rsidRPr="0037761D">
        <w:t>r</w:t>
      </w:r>
      <w:r>
        <w:t>dır. Bunlardan biri din, öteki is</w:t>
      </w:r>
      <w:r w:rsidRPr="0037761D">
        <w:t xml:space="preserve">e toplumdur. </w:t>
      </w:r>
      <w:r>
        <w:t>Din sosyoloğu</w:t>
      </w:r>
      <w:r>
        <w:fldChar w:fldCharType="begin"/>
      </w:r>
      <w:r>
        <w:instrText xml:space="preserve"> XE "</w:instrText>
      </w:r>
      <w:r w:rsidRPr="00A50B4C">
        <w:instrText>Din sosyoloğu</w:instrText>
      </w:r>
      <w:r>
        <w:instrText xml:space="preserve">" </w:instrText>
      </w:r>
      <w:r>
        <w:fldChar w:fldCharType="end"/>
      </w:r>
      <w:r w:rsidRPr="0037761D">
        <w:t>nun görevi bu iki parametre arasındaki etkil</w:t>
      </w:r>
      <w:r w:rsidRPr="0037761D">
        <w:t>e</w:t>
      </w:r>
      <w:r w:rsidRPr="0037761D">
        <w:t>şimleri ve bunlardan doğan olay ve olguları gözlemek ve kanunlarını bulmaktır. Böyle bir gözlemi yapabilmesi için önce bu etkileşimin s</w:t>
      </w:r>
      <w:r w:rsidRPr="0037761D">
        <w:t>ı</w:t>
      </w:r>
      <w:r w:rsidRPr="0037761D">
        <w:t>nırlarını belirlemelidir. Sınırı belli olan varlık artık somut varlıktır ve bir sistem oluşt</w:t>
      </w:r>
      <w:r w:rsidRPr="0037761D">
        <w:t>u</w:t>
      </w:r>
      <w:r w:rsidRPr="0037761D">
        <w:t>rur. Bu işlem araştırmacı için “I. Sentez</w:t>
      </w:r>
      <w:r>
        <w:fldChar w:fldCharType="begin"/>
      </w:r>
      <w:r>
        <w:instrText xml:space="preserve"> XE "</w:instrText>
      </w:r>
      <w:r w:rsidRPr="00A50B4C">
        <w:instrText>Sentez</w:instrText>
      </w:r>
      <w:r>
        <w:instrText xml:space="preserve">" </w:instrText>
      </w:r>
      <w:r>
        <w:fldChar w:fldCharType="end"/>
      </w:r>
      <w:r w:rsidRPr="0037761D">
        <w:t xml:space="preserve">” </w:t>
      </w:r>
      <w:proofErr w:type="spellStart"/>
      <w:r w:rsidRPr="0037761D">
        <w:t>dir</w:t>
      </w:r>
      <w:proofErr w:type="spellEnd"/>
      <w:r w:rsidRPr="0037761D">
        <w:t>. İkinci aşamada bu sentez analiz yoluyla parçal</w:t>
      </w:r>
      <w:r w:rsidRPr="0037761D">
        <w:t>a</w:t>
      </w:r>
      <w:r w:rsidRPr="0037761D">
        <w:t>ra ayrılır. Araştırmacı bu parç</w:t>
      </w:r>
      <w:r w:rsidRPr="0037761D">
        <w:t>a</w:t>
      </w:r>
      <w:r w:rsidRPr="0037761D">
        <w:t>ların bilgilerini tek tek toplar ve her bilginin bütünün neresinde yer aldığını karşılaştırm</w:t>
      </w:r>
      <w:r w:rsidRPr="0037761D">
        <w:t>a</w:t>
      </w:r>
      <w:r w:rsidRPr="0037761D">
        <w:t>larını yaparak bulur. Üçüncü aşamada bu parçaları yerine ye</w:t>
      </w:r>
      <w:r w:rsidRPr="0037761D">
        <w:t>r</w:t>
      </w:r>
      <w:r w:rsidRPr="0037761D">
        <w:t>leştirir ve II. Sentezi elde eder. Bu süreç aynı zamanda düşünmenin basamaklarıdır. Demek ki, araştırmacı gö</w:t>
      </w:r>
      <w:r w:rsidRPr="0037761D">
        <w:t>z</w:t>
      </w:r>
      <w:r w:rsidRPr="0037761D">
        <w:t>leme öncelikle düşünen bir varlık olarak başlamaktadır ve Genel</w:t>
      </w:r>
      <w:r>
        <w:t xml:space="preserve"> </w:t>
      </w:r>
      <w:proofErr w:type="spellStart"/>
      <w:r w:rsidRPr="0037761D">
        <w:t>Metodları</w:t>
      </w:r>
      <w:proofErr w:type="spellEnd"/>
      <w:r w:rsidRPr="0037761D">
        <w:t xml:space="preserve"> kullanmak zoru</w:t>
      </w:r>
      <w:r w:rsidRPr="0037761D">
        <w:t>n</w:t>
      </w:r>
      <w:r w:rsidRPr="0037761D">
        <w:t>dadır.</w:t>
      </w:r>
    </w:p>
    <w:p w:rsidR="00B16686" w:rsidRPr="007B08BD" w:rsidRDefault="00B16686" w:rsidP="00B16686">
      <w:pPr>
        <w:pStyle w:val="Balk1"/>
        <w:rPr>
          <w:color w:val="000000"/>
        </w:rPr>
      </w:pPr>
      <w:bookmarkStart w:id="9" w:name="_Toc192673868"/>
      <w:bookmarkStart w:id="10" w:name="_Toc192760817"/>
      <w:bookmarkStart w:id="11" w:name="_Toc192999882"/>
      <w:r>
        <w:t xml:space="preserve">4. Genel </w:t>
      </w:r>
      <w:proofErr w:type="spellStart"/>
      <w:r>
        <w:t>Metodlar</w:t>
      </w:r>
      <w:bookmarkEnd w:id="9"/>
      <w:bookmarkEnd w:id="10"/>
      <w:bookmarkEnd w:id="11"/>
      <w:proofErr w:type="spellEnd"/>
    </w:p>
    <w:p w:rsidR="00B16686" w:rsidRPr="0037761D" w:rsidRDefault="00B16686" w:rsidP="00B16686">
      <w:pPr>
        <w:spacing w:before="120"/>
      </w:pPr>
      <w:r w:rsidRPr="0037761D">
        <w:t>Genel metotlar, bütün bilimlerin ortaklaşa kullandı</w:t>
      </w:r>
      <w:r w:rsidRPr="0037761D">
        <w:t>k</w:t>
      </w:r>
      <w:r w:rsidRPr="0037761D">
        <w:t>ları metotlardır. Tabiat bilimleri kadar diğer bilimler de bunları kul</w:t>
      </w:r>
      <w:r>
        <w:t>lanırlar. Tümdengelim-</w:t>
      </w:r>
      <w:r>
        <w:fldChar w:fldCharType="begin"/>
      </w:r>
      <w:r>
        <w:instrText xml:space="preserve"> XE "</w:instrText>
      </w:r>
      <w:r w:rsidRPr="00A50B4C">
        <w:instrText>Tümdengelim</w:instrText>
      </w:r>
      <w:r>
        <w:instrText xml:space="preserve">" </w:instrText>
      </w:r>
      <w:r>
        <w:fldChar w:fldCharType="end"/>
      </w:r>
      <w:r>
        <w:t xml:space="preserve">tümevarım </w:t>
      </w:r>
      <w:r w:rsidRPr="0037761D">
        <w:t>(dedüks</w:t>
      </w:r>
      <w:r>
        <w:t>i</w:t>
      </w:r>
      <w:r>
        <w:t>yon-</w:t>
      </w:r>
      <w:r w:rsidRPr="0037761D">
        <w:t>endüksi</w:t>
      </w:r>
      <w:r>
        <w:softHyphen/>
      </w:r>
      <w:r w:rsidRPr="0037761D">
        <w:t>yon) ve andırma (analoji) genel metotlar olarak ifade edili</w:t>
      </w:r>
      <w:r w:rsidRPr="0037761D">
        <w:t>r</w:t>
      </w:r>
      <w:r w:rsidRPr="0037761D">
        <w:t>ler. Ayrıca, sebep sonuç ilişkisi bulma metodu (</w:t>
      </w:r>
      <w:proofErr w:type="spellStart"/>
      <w:r w:rsidRPr="0037761D">
        <w:t>jenetik</w:t>
      </w:r>
      <w:proofErr w:type="spellEnd"/>
      <w:r w:rsidRPr="0037761D">
        <w:t xml:space="preserve"> m</w:t>
      </w:r>
      <w:r w:rsidRPr="0037761D">
        <w:t>e</w:t>
      </w:r>
      <w:r w:rsidRPr="0037761D">
        <w:t>tot) da bütün bilimler için söz kon</w:t>
      </w:r>
      <w:r w:rsidRPr="0037761D">
        <w:t>u</w:t>
      </w:r>
      <w:r w:rsidRPr="0037761D">
        <w:t>sudur.</w:t>
      </w:r>
    </w:p>
    <w:p w:rsidR="00B16686" w:rsidRPr="0037761D" w:rsidRDefault="00B16686" w:rsidP="00B16686">
      <w:pPr>
        <w:pStyle w:val="Balk2"/>
      </w:pPr>
      <w:bookmarkStart w:id="12" w:name="_Toc192673869"/>
      <w:bookmarkStart w:id="13" w:name="_Toc192760818"/>
      <w:bookmarkStart w:id="14" w:name="_Toc192999883"/>
      <w:r w:rsidRPr="0037761D">
        <w:lastRenderedPageBreak/>
        <w:t>Tümdengelim</w:t>
      </w:r>
      <w:r>
        <w:fldChar w:fldCharType="begin"/>
      </w:r>
      <w:r>
        <w:instrText xml:space="preserve"> XE "</w:instrText>
      </w:r>
      <w:r w:rsidRPr="00A50B4C">
        <w:instrText>Tümdengelim</w:instrText>
      </w:r>
      <w:r>
        <w:instrText xml:space="preserve">" </w:instrText>
      </w:r>
      <w:r>
        <w:fldChar w:fldCharType="end"/>
      </w:r>
      <w:r w:rsidRPr="0037761D">
        <w:t>, Tümevarım</w:t>
      </w:r>
      <w:r>
        <w:fldChar w:fldCharType="begin"/>
      </w:r>
      <w:r>
        <w:instrText xml:space="preserve"> XE "</w:instrText>
      </w:r>
      <w:r w:rsidRPr="00A50B4C">
        <w:instrText>Tümevarım</w:instrText>
      </w:r>
      <w:r>
        <w:instrText xml:space="preserve">" </w:instrText>
      </w:r>
      <w:r>
        <w:fldChar w:fldCharType="end"/>
      </w:r>
      <w:r w:rsidRPr="0037761D">
        <w:t>, Analoji</w:t>
      </w:r>
      <w:bookmarkEnd w:id="12"/>
      <w:bookmarkEnd w:id="13"/>
      <w:bookmarkEnd w:id="14"/>
      <w:r>
        <w:fldChar w:fldCharType="begin"/>
      </w:r>
      <w:r>
        <w:instrText xml:space="preserve"> XE "</w:instrText>
      </w:r>
      <w:r w:rsidRPr="00A50B4C">
        <w:instrText>Analoji</w:instrText>
      </w:r>
      <w:r>
        <w:instrText xml:space="preserve">" </w:instrText>
      </w:r>
      <w:r>
        <w:fldChar w:fldCharType="end"/>
      </w:r>
    </w:p>
    <w:p w:rsidR="00B16686" w:rsidRPr="0037761D" w:rsidRDefault="00B16686" w:rsidP="00B16686">
      <w:pPr>
        <w:spacing w:before="120"/>
      </w:pPr>
      <w:r w:rsidRPr="0037761D">
        <w:t>Düşünmenin üç temel fonksiyonu vardır. Bunlar, ayırma (analiz), birleştirme (sentez) ve karşılaştırmadır</w:t>
      </w:r>
      <w:r>
        <w:t>.</w:t>
      </w:r>
      <w:r w:rsidRPr="0037761D">
        <w:rPr>
          <w:rStyle w:val="SonnotBavurusu"/>
        </w:rPr>
        <w:endnoteReference w:id="7"/>
      </w:r>
      <w:r w:rsidRPr="0037761D">
        <w:t xml:space="preserve"> Düşünm</w:t>
      </w:r>
      <w:r w:rsidRPr="0037761D">
        <w:t>e</w:t>
      </w:r>
      <w:r w:rsidRPr="0037761D">
        <w:t>nin objektif ürünleri de düşünceler, yani yargı ve çıkarımla</w:t>
      </w:r>
      <w:r w:rsidRPr="0037761D">
        <w:t>r</w:t>
      </w:r>
      <w:r w:rsidRPr="0037761D">
        <w:t xml:space="preserve">dır. Yargı, iki </w:t>
      </w:r>
      <w:r>
        <w:t>kavram arasında ilgi kurmak sure</w:t>
      </w:r>
      <w:r w:rsidRPr="0037761D">
        <w:t>tiyle çık</w:t>
      </w:r>
      <w:r w:rsidRPr="0037761D">
        <w:t>a</w:t>
      </w:r>
      <w:r w:rsidRPr="0037761D">
        <w:t>rımda bulunmak; çıkarım ise, en az iki yargı arasında ilgi kurarak yeni bir yargıya varmaktır.</w:t>
      </w:r>
    </w:p>
    <w:p w:rsidR="00B16686" w:rsidRPr="0037761D" w:rsidRDefault="00B16686" w:rsidP="00B16686">
      <w:pPr>
        <w:spacing w:before="120"/>
      </w:pPr>
      <w:r w:rsidRPr="0037761D">
        <w:t>Çıkarım birtakım aracı basamaklarla bir merdiveni çı</w:t>
      </w:r>
      <w:r w:rsidRPr="0037761D">
        <w:t>k</w:t>
      </w:r>
      <w:r w:rsidRPr="0037761D">
        <w:t>maya benzer ve dolaylı bir bilgi edinme yoludur. Üç çeşit çıkarım vardır. Bunlar:</w:t>
      </w:r>
    </w:p>
    <w:p w:rsidR="00B16686" w:rsidRPr="00F62132" w:rsidRDefault="00B16686" w:rsidP="00B16686">
      <w:pPr>
        <w:pStyle w:val="SMaddeler"/>
      </w:pPr>
      <w:r w:rsidRPr="00F62132">
        <w:t>Tümdengelim</w:t>
      </w:r>
      <w:r>
        <w:fldChar w:fldCharType="begin"/>
      </w:r>
      <w:r>
        <w:instrText xml:space="preserve"> XE "</w:instrText>
      </w:r>
      <w:r w:rsidRPr="00A50B4C">
        <w:instrText>Tümdengelim</w:instrText>
      </w:r>
      <w:r>
        <w:instrText xml:space="preserve">" </w:instrText>
      </w:r>
      <w:r>
        <w:fldChar w:fldCharType="end"/>
      </w:r>
    </w:p>
    <w:p w:rsidR="00B16686" w:rsidRPr="00F62132" w:rsidRDefault="00B16686" w:rsidP="00B16686">
      <w:pPr>
        <w:pStyle w:val="SMaddeler"/>
      </w:pPr>
      <w:r w:rsidRPr="00F62132">
        <w:t>Tümevarım</w:t>
      </w:r>
      <w:r>
        <w:fldChar w:fldCharType="begin"/>
      </w:r>
      <w:r>
        <w:instrText xml:space="preserve"> XE "</w:instrText>
      </w:r>
      <w:r w:rsidRPr="00A50B4C">
        <w:instrText>Tümevarım</w:instrText>
      </w:r>
      <w:r>
        <w:instrText xml:space="preserve">" </w:instrText>
      </w:r>
      <w:r>
        <w:fldChar w:fldCharType="end"/>
      </w:r>
    </w:p>
    <w:p w:rsidR="00B16686" w:rsidRPr="00F62132" w:rsidRDefault="00B16686" w:rsidP="00B16686">
      <w:pPr>
        <w:pStyle w:val="SMaddeler"/>
      </w:pPr>
      <w:r w:rsidRPr="00F62132">
        <w:t>Analoji</w:t>
      </w:r>
      <w:r>
        <w:fldChar w:fldCharType="begin"/>
      </w:r>
      <w:r>
        <w:instrText xml:space="preserve"> XE "</w:instrText>
      </w:r>
      <w:r w:rsidRPr="00A50B4C">
        <w:instrText>Analoji</w:instrText>
      </w:r>
      <w:r>
        <w:instrText xml:space="preserve">" </w:instrText>
      </w:r>
      <w:r>
        <w:fldChar w:fldCharType="end"/>
      </w:r>
      <w:r w:rsidRPr="00F62132">
        <w:t>dir.</w:t>
      </w:r>
    </w:p>
    <w:p w:rsidR="00B16686" w:rsidRPr="0037761D" w:rsidRDefault="00B16686" w:rsidP="00B16686">
      <w:pPr>
        <w:spacing w:before="120"/>
      </w:pPr>
      <w:r w:rsidRPr="0037761D">
        <w:t>Tümdengelim</w:t>
      </w:r>
      <w:r>
        <w:fldChar w:fldCharType="begin"/>
      </w:r>
      <w:r>
        <w:instrText xml:space="preserve"> XE "</w:instrText>
      </w:r>
      <w:r w:rsidRPr="00A50B4C">
        <w:instrText>Tümdengelim</w:instrText>
      </w:r>
      <w:r>
        <w:instrText xml:space="preserve">" </w:instrText>
      </w:r>
      <w:r>
        <w:fldChar w:fldCharType="end"/>
      </w:r>
      <w:r w:rsidRPr="0037761D">
        <w:t>, zihnin tümel ve genel bir önermeden t</w:t>
      </w:r>
      <w:r w:rsidRPr="0037761D">
        <w:t>i</w:t>
      </w:r>
      <w:r w:rsidRPr="0037761D">
        <w:t>kel bir önermeye geçiş şeklinde yaptığı bir çıkarımdır. Tü</w:t>
      </w:r>
      <w:r w:rsidRPr="0037761D">
        <w:t>m</w:t>
      </w:r>
      <w:r w:rsidRPr="0037761D">
        <w:t>dengelim çeşitli bilimlerde, sebeplerden sonuçlara, kanu</w:t>
      </w:r>
      <w:r w:rsidRPr="0037761D">
        <w:t>n</w:t>
      </w:r>
      <w:r w:rsidRPr="0037761D">
        <w:t>lardan olaylara, prensiplerden sonuçlara geçiş suretiyle yap</w:t>
      </w:r>
      <w:r w:rsidRPr="0037761D">
        <w:t>ı</w:t>
      </w:r>
      <w:r w:rsidRPr="0037761D">
        <w:t>lır. Tümevarım</w:t>
      </w:r>
      <w:r>
        <w:fldChar w:fldCharType="begin"/>
      </w:r>
      <w:r>
        <w:instrText xml:space="preserve"> XE "</w:instrText>
      </w:r>
      <w:r w:rsidRPr="00A50B4C">
        <w:instrText>Tümevarım</w:instrText>
      </w:r>
      <w:r>
        <w:instrText xml:space="preserve">" </w:instrText>
      </w:r>
      <w:r>
        <w:fldChar w:fldCharType="end"/>
      </w:r>
      <w:r w:rsidRPr="0037761D">
        <w:t xml:space="preserve"> ise, tümdengelimin tersine tike</w:t>
      </w:r>
      <w:r w:rsidRPr="0037761D">
        <w:t>l</w:t>
      </w:r>
      <w:r w:rsidRPr="0037761D">
        <w:t>den tümele, olaylardan kanunlara, sonuçlardan sebeplere ve prensiplere geçiş suretiyle zihnin yaptığı çıkarımlar</w:t>
      </w:r>
      <w:r>
        <w:t>dır</w:t>
      </w:r>
      <w:r w:rsidRPr="0037761D">
        <w:t>. Tümevarım poz</w:t>
      </w:r>
      <w:r w:rsidRPr="0037761D">
        <w:t>i</w:t>
      </w:r>
      <w:r w:rsidRPr="0037761D">
        <w:t>tif tabiat bilimlerinde deney metodunu</w:t>
      </w:r>
      <w:r>
        <w:t>n esasını teşkil eder. Analoji</w:t>
      </w:r>
      <w:r>
        <w:fldChar w:fldCharType="begin"/>
      </w:r>
      <w:r>
        <w:instrText xml:space="preserve"> XE "</w:instrText>
      </w:r>
      <w:r w:rsidRPr="00A50B4C">
        <w:instrText>Analoji</w:instrText>
      </w:r>
      <w:r>
        <w:instrText xml:space="preserve">" </w:instrText>
      </w:r>
      <w:r>
        <w:fldChar w:fldCharType="end"/>
      </w:r>
      <w:r>
        <w:t xml:space="preserve"> is</w:t>
      </w:r>
      <w:r w:rsidRPr="0037761D">
        <w:t>e, görülen ve bilinen benze</w:t>
      </w:r>
      <w:r w:rsidRPr="0037761D">
        <w:t>r</w:t>
      </w:r>
      <w:r w:rsidRPr="0037761D">
        <w:t>liklerden görülmeyen, bilinmeyen benzerliklere geçiş sureti ile yapılan bir çıkarı</w:t>
      </w:r>
      <w:r w:rsidRPr="0037761D">
        <w:t>m</w:t>
      </w:r>
      <w:r w:rsidRPr="0037761D">
        <w:t>dır. Demek ki, her çeşit çık</w:t>
      </w:r>
      <w:r w:rsidRPr="0037761D">
        <w:t>a</w:t>
      </w:r>
      <w:r w:rsidRPr="0037761D">
        <w:t>rım genel olarak tümdengelim ve tümevarım yapmaktan ibarettir. Her ikisi de eşya ve ola</w:t>
      </w:r>
      <w:r w:rsidRPr="0037761D">
        <w:t>y</w:t>
      </w:r>
      <w:r w:rsidRPr="0037761D">
        <w:t>ların görünüşlerine göre niteliklerini ele alır. Analiz</w:t>
      </w:r>
      <w:r>
        <w:fldChar w:fldCharType="begin"/>
      </w:r>
      <w:r>
        <w:instrText xml:space="preserve"> XE "</w:instrText>
      </w:r>
      <w:r w:rsidRPr="00A50B4C">
        <w:instrText>Analiz</w:instrText>
      </w:r>
      <w:r>
        <w:instrText xml:space="preserve">" </w:instrText>
      </w:r>
      <w:r>
        <w:fldChar w:fldCharType="end"/>
      </w:r>
      <w:r w:rsidRPr="0037761D">
        <w:t xml:space="preserve"> ve se</w:t>
      </w:r>
      <w:r w:rsidRPr="0037761D">
        <w:t>n</w:t>
      </w:r>
      <w:r w:rsidRPr="0037761D">
        <w:t>tez ise, daha derin ve esaslı nitelikleri araştırır. Olaylar ve deneyler arasında ölçü ve kesinlik koyar</w:t>
      </w:r>
      <w:r>
        <w:t>.</w:t>
      </w:r>
      <w:r w:rsidRPr="0037761D">
        <w:rPr>
          <w:rStyle w:val="SonnotBavurusu"/>
        </w:rPr>
        <w:endnoteReference w:id="8"/>
      </w:r>
    </w:p>
    <w:p w:rsidR="00B16686" w:rsidRPr="0037761D" w:rsidRDefault="00B16686" w:rsidP="00B16686">
      <w:pPr>
        <w:spacing w:before="120" w:line="250" w:lineRule="exact"/>
      </w:pPr>
      <w:r w:rsidRPr="0037761D">
        <w:t>Analiz</w:t>
      </w:r>
      <w:r>
        <w:fldChar w:fldCharType="begin"/>
      </w:r>
      <w:r>
        <w:instrText xml:space="preserve"> XE "</w:instrText>
      </w:r>
      <w:r w:rsidRPr="00A50B4C">
        <w:instrText>Analiz</w:instrText>
      </w:r>
      <w:r>
        <w:instrText xml:space="preserve">" </w:instrText>
      </w:r>
      <w:r>
        <w:fldChar w:fldCharType="end"/>
      </w:r>
      <w:r w:rsidRPr="0037761D">
        <w:t>, karmaşık ve bütün halinde bulunan bir varlığı, onu meydana getiren elemanlarına ayırmak demektir. An</w:t>
      </w:r>
      <w:r w:rsidRPr="0037761D">
        <w:t>a</w:t>
      </w:r>
      <w:r w:rsidRPr="0037761D">
        <w:t>liz, bütünü daha basit elemanlarına ayırarak daha iyi anl</w:t>
      </w:r>
      <w:r w:rsidRPr="0037761D">
        <w:t>a</w:t>
      </w:r>
      <w:r w:rsidRPr="0037761D">
        <w:t xml:space="preserve">şılmasını sağlar. Sosyolojide analiz, </w:t>
      </w:r>
      <w:proofErr w:type="spellStart"/>
      <w:r w:rsidRPr="0037761D">
        <w:t>topyekün</w:t>
      </w:r>
      <w:proofErr w:type="spellEnd"/>
      <w:r w:rsidRPr="0037761D">
        <w:t xml:space="preserve"> to</w:t>
      </w:r>
      <w:r w:rsidRPr="0037761D">
        <w:t>p</w:t>
      </w:r>
      <w:r w:rsidRPr="0037761D">
        <w:t>lumsal varlığı veya bu varlığın bir bütün oluşturan bir kısmını (m</w:t>
      </w:r>
      <w:r w:rsidRPr="0037761D">
        <w:t>e</w:t>
      </w:r>
      <w:r w:rsidRPr="0037761D">
        <w:t>sela, bir sosyal grubun analizi statü (mevki), yetki, pozisyon, rol, norm şeklinde sıralanır)</w:t>
      </w:r>
      <w:r w:rsidRPr="0037761D">
        <w:rPr>
          <w:rStyle w:val="SonnotBavurusu"/>
        </w:rPr>
        <w:endnoteReference w:id="9"/>
      </w:r>
      <w:r w:rsidRPr="0037761D">
        <w:t xml:space="preserve"> kendi içer</w:t>
      </w:r>
      <w:r w:rsidRPr="0037761D">
        <w:t>i</w:t>
      </w:r>
      <w:r w:rsidRPr="0037761D">
        <w:t>sinde parçalarına ayırmak şeklinde yapılır.</w:t>
      </w:r>
    </w:p>
    <w:p w:rsidR="00B16686" w:rsidRPr="0037761D" w:rsidRDefault="00B16686" w:rsidP="00B16686">
      <w:pPr>
        <w:spacing w:before="120" w:line="250" w:lineRule="exact"/>
      </w:pPr>
      <w:r w:rsidRPr="0037761D">
        <w:t>Analizin karşıtı sentezdir. Sentez</w:t>
      </w:r>
      <w:r>
        <w:fldChar w:fldCharType="begin"/>
      </w:r>
      <w:r>
        <w:instrText xml:space="preserve"> XE "</w:instrText>
      </w:r>
      <w:r w:rsidRPr="00A50B4C">
        <w:instrText>Sentez</w:instrText>
      </w:r>
      <w:r>
        <w:instrText xml:space="preserve">" </w:instrText>
      </w:r>
      <w:r>
        <w:fldChar w:fldCharType="end"/>
      </w:r>
      <w:r w:rsidRPr="0037761D">
        <w:t>, analiz yolu ile el</w:t>
      </w:r>
      <w:r w:rsidRPr="0037761D">
        <w:t>e</w:t>
      </w:r>
      <w:r w:rsidRPr="0037761D">
        <w:t>manlarına ayrılmış olan bir bütünü yeniden kurmaktır. Se</w:t>
      </w:r>
      <w:r w:rsidRPr="0037761D">
        <w:t>n</w:t>
      </w:r>
      <w:r w:rsidRPr="0037761D">
        <w:t>tez, olaylardan kanunlara ve sebeplere geçmez, tersine k</w:t>
      </w:r>
      <w:r w:rsidRPr="0037761D">
        <w:t>a</w:t>
      </w:r>
      <w:r w:rsidRPr="0037761D">
        <w:t>nunlardan ve sebeplerden olaylara ve özel hallere geçer. Deneysel bilimlerde hipotezlerden hareketle, teori kurulması bir sentezdir.</w:t>
      </w:r>
      <w:r w:rsidRPr="0037761D">
        <w:rPr>
          <w:rStyle w:val="SonnotBavurusu"/>
        </w:rPr>
        <w:endnoteReference w:id="10"/>
      </w:r>
    </w:p>
    <w:p w:rsidR="00B16686" w:rsidRPr="0037761D" w:rsidRDefault="00B16686" w:rsidP="00B16686">
      <w:pPr>
        <w:spacing w:before="120" w:line="250" w:lineRule="exact"/>
      </w:pPr>
      <w:r w:rsidRPr="0037761D">
        <w:t>Zihin, çalışmalarında daima iki sentez arasında bir an</w:t>
      </w:r>
      <w:r w:rsidRPr="0037761D">
        <w:t>a</w:t>
      </w:r>
      <w:r w:rsidRPr="0037761D">
        <w:t>liz, yani “sentez &gt; analiz &gt; sentez” şeklinde bir yol izler. Tam bir bilgi edinmek için, iki sentez arasında bir analiz yapmak gerekir.</w:t>
      </w:r>
    </w:p>
    <w:p w:rsidR="00B16686" w:rsidRPr="0037761D" w:rsidRDefault="00B16686" w:rsidP="00B16686">
      <w:pPr>
        <w:pStyle w:val="Balk2"/>
      </w:pPr>
      <w:bookmarkStart w:id="15" w:name="_Toc192673870"/>
      <w:bookmarkStart w:id="16" w:name="_Toc192760819"/>
      <w:bookmarkStart w:id="17" w:name="_Toc192999884"/>
      <w:r w:rsidRPr="0037761D">
        <w:t>Sebep-Sonuç İlişkisi Kurma Metodu</w:t>
      </w:r>
      <w:bookmarkEnd w:id="15"/>
      <w:bookmarkEnd w:id="16"/>
      <w:bookmarkEnd w:id="17"/>
    </w:p>
    <w:p w:rsidR="00B16686" w:rsidRPr="0037761D" w:rsidRDefault="00B16686" w:rsidP="00B16686">
      <w:pPr>
        <w:spacing w:before="120" w:line="250" w:lineRule="exact"/>
      </w:pPr>
      <w:r w:rsidRPr="0037761D">
        <w:t xml:space="preserve">Buna </w:t>
      </w:r>
      <w:proofErr w:type="spellStart"/>
      <w:r w:rsidRPr="0037761D">
        <w:t>jenetik</w:t>
      </w:r>
      <w:proofErr w:type="spellEnd"/>
      <w:r w:rsidRPr="0037761D">
        <w:t xml:space="preserve"> </w:t>
      </w:r>
      <w:r>
        <w:t>metot</w:t>
      </w:r>
      <w:r w:rsidRPr="0037761D">
        <w:t xml:space="preserve"> da denir. </w:t>
      </w:r>
      <w:proofErr w:type="spellStart"/>
      <w:r w:rsidRPr="0037761D">
        <w:t>Jenetik</w:t>
      </w:r>
      <w:proofErr w:type="spellEnd"/>
      <w:r w:rsidRPr="0037761D">
        <w:t xml:space="preserve"> metodun esasını, olaylara sebep aramak teşkil eder. Olayları sebep-sonuç bağı içerisinde tespit edip değerlendirebilmek için </w:t>
      </w:r>
      <w:proofErr w:type="spellStart"/>
      <w:r w:rsidRPr="0037761D">
        <w:t>jenetik</w:t>
      </w:r>
      <w:proofErr w:type="spellEnd"/>
      <w:r w:rsidRPr="0037761D">
        <w:t xml:space="preserve"> metot kullanılır.</w:t>
      </w:r>
    </w:p>
    <w:p w:rsidR="00B16686" w:rsidRPr="0037761D" w:rsidRDefault="00B16686" w:rsidP="00B16686">
      <w:pPr>
        <w:spacing w:before="120" w:line="250" w:lineRule="exact"/>
      </w:pPr>
      <w:r w:rsidRPr="0037761D">
        <w:t xml:space="preserve">Bilim zihniyeti, evrende her şeyin bir sebebi olduğuna, sebepsiz bir şeyin olamayacağına inanır. </w:t>
      </w:r>
      <w:proofErr w:type="spellStart"/>
      <w:r w:rsidRPr="0037761D">
        <w:t>Sebeplilik</w:t>
      </w:r>
      <w:proofErr w:type="spellEnd"/>
      <w:r w:rsidRPr="0037761D">
        <w:t xml:space="preserve">, </w:t>
      </w:r>
      <w:proofErr w:type="spellStart"/>
      <w:r w:rsidRPr="0037761D">
        <w:t>ardarda</w:t>
      </w:r>
      <w:proofErr w:type="spellEnd"/>
      <w:r w:rsidRPr="0037761D">
        <w:t xml:space="preserve"> meydana gelen benzer olaylar arasında kurulur. Gözlem</w:t>
      </w:r>
      <w:r>
        <w:fldChar w:fldCharType="begin"/>
      </w:r>
      <w:r>
        <w:instrText xml:space="preserve"> XE "</w:instrText>
      </w:r>
      <w:r w:rsidRPr="00A50B4C">
        <w:instrText>Gözlem</w:instrText>
      </w:r>
      <w:r>
        <w:instrText xml:space="preserve">" </w:instrText>
      </w:r>
      <w:r>
        <w:fldChar w:fldCharType="end"/>
      </w:r>
      <w:r w:rsidRPr="0037761D">
        <w:t xml:space="preserve"> ve deneylerin bize gösterdikleri, olayların ya ardı sıra veya beraberce meydana gelmeleridir. Sebep-sonuç ilişkisini ar</w:t>
      </w:r>
      <w:r w:rsidRPr="0037761D">
        <w:t>a</w:t>
      </w:r>
      <w:r w:rsidRPr="0037761D">
        <w:t>mak için ilk şart bu ilişkilerin her zaman ve her yerde b</w:t>
      </w:r>
      <w:r w:rsidRPr="0037761D">
        <w:t>u</w:t>
      </w:r>
      <w:r w:rsidRPr="0037761D">
        <w:t>lunması; gözlem ve deneylerle doğrulanm</w:t>
      </w:r>
      <w:r w:rsidRPr="0037761D">
        <w:t>a</w:t>
      </w:r>
      <w:r w:rsidRPr="0037761D">
        <w:t>sıdır.</w:t>
      </w:r>
      <w:r w:rsidRPr="0037761D">
        <w:rPr>
          <w:rStyle w:val="SonnotBavurusu"/>
        </w:rPr>
        <w:endnoteReference w:id="11"/>
      </w:r>
      <w:r w:rsidRPr="0037761D">
        <w:t xml:space="preserve"> Birbiri ardına gelme şartının da yetersiz olduğu haller vardır. Mes</w:t>
      </w:r>
      <w:r w:rsidRPr="0037761D">
        <w:t>e</w:t>
      </w:r>
      <w:r w:rsidRPr="0037761D">
        <w:t>lâ, gece ile gündüz, yaz ile kış, her zaman birbiri ardı sıra göründükleri halde birbirinin s</w:t>
      </w:r>
      <w:r w:rsidRPr="0037761D">
        <w:t>e</w:t>
      </w:r>
      <w:r w:rsidRPr="0037761D">
        <w:t>bep ve sonucu değillerdir. Mesela dün (tarihte) olan bir olay halde ve gelecekte aynen tekrar etmeyebilir. Zaman değişmiştir, mekân aynı olsa da sonuç aynı olmayabilir. Çünkü sosyal olaylar, aynen tekrarı mümkün olmayan olaylardır.</w:t>
      </w:r>
      <w:r w:rsidRPr="0037761D">
        <w:rPr>
          <w:rStyle w:val="SonnotBavurusu"/>
        </w:rPr>
        <w:endnoteReference w:id="12"/>
      </w:r>
    </w:p>
    <w:p w:rsidR="00B16686" w:rsidRPr="0037761D" w:rsidRDefault="00B16686" w:rsidP="00B16686">
      <w:pPr>
        <w:spacing w:before="120" w:line="250" w:lineRule="exact"/>
      </w:pPr>
      <w:r w:rsidRPr="0037761D">
        <w:t>Sosyal olay</w:t>
      </w:r>
      <w:r>
        <w:fldChar w:fldCharType="begin"/>
      </w:r>
      <w:r>
        <w:instrText xml:space="preserve"> XE "</w:instrText>
      </w:r>
      <w:r w:rsidRPr="00A50B4C">
        <w:instrText>Sosyal olay</w:instrText>
      </w:r>
      <w:r>
        <w:instrText xml:space="preserve">" </w:instrText>
      </w:r>
      <w:r>
        <w:fldChar w:fldCharType="end"/>
      </w:r>
      <w:r w:rsidRPr="0037761D">
        <w:t xml:space="preserve">ların </w:t>
      </w:r>
      <w:proofErr w:type="spellStart"/>
      <w:r w:rsidRPr="0037761D">
        <w:t>sujesi</w:t>
      </w:r>
      <w:proofErr w:type="spellEnd"/>
      <w:r w:rsidRPr="0037761D">
        <w:t xml:space="preserve"> ve objesi insandır ve insan da düşünen bir varlıktır. İnsan, düşünmesi ile düşüncelerini ve davranışlarını değiştirme ve yeniden şekillendirme özelliğine sahip varlıktır. Bu nedenle sosyal olayların incelenmesinde tek </w:t>
      </w:r>
      <w:proofErr w:type="spellStart"/>
      <w:r w:rsidRPr="0037761D">
        <w:t>sebeplilik</w:t>
      </w:r>
      <w:proofErr w:type="spellEnd"/>
      <w:r w:rsidRPr="0037761D">
        <w:t xml:space="preserve"> ilkesinden ziyade, çok </w:t>
      </w:r>
      <w:proofErr w:type="spellStart"/>
      <w:r w:rsidRPr="0037761D">
        <w:t>sebeplilik</w:t>
      </w:r>
      <w:proofErr w:type="spellEnd"/>
      <w:r w:rsidRPr="0037761D">
        <w:t xml:space="preserve"> ve fonksiy</w:t>
      </w:r>
      <w:r w:rsidRPr="0037761D">
        <w:t>o</w:t>
      </w:r>
      <w:r w:rsidRPr="0037761D">
        <w:t xml:space="preserve">nellik ilkesini benimsemek, </w:t>
      </w:r>
      <w:proofErr w:type="spellStart"/>
      <w:r w:rsidRPr="0037761D">
        <w:t>sosyol</w:t>
      </w:r>
      <w:r w:rsidRPr="0037761D">
        <w:t>o</w:t>
      </w:r>
      <w:r w:rsidRPr="0037761D">
        <w:t>gu</w:t>
      </w:r>
      <w:proofErr w:type="spellEnd"/>
      <w:r w:rsidRPr="0037761D">
        <w:t xml:space="preserve"> daha doğru teoriler kurmaya götürür.</w:t>
      </w:r>
    </w:p>
    <w:p w:rsidR="00B16686" w:rsidRPr="0037761D" w:rsidRDefault="00B16686" w:rsidP="00B16686">
      <w:pPr>
        <w:spacing w:before="120" w:line="250" w:lineRule="exact"/>
      </w:pPr>
      <w:proofErr w:type="spellStart"/>
      <w:r w:rsidRPr="0037761D">
        <w:t>Jenetik</w:t>
      </w:r>
      <w:proofErr w:type="spellEnd"/>
      <w:r w:rsidRPr="0037761D">
        <w:t xml:space="preserve"> metodun esasını teşkil eden olaylar arasında s</w:t>
      </w:r>
      <w:r w:rsidRPr="0037761D">
        <w:t>e</w:t>
      </w:r>
      <w:r w:rsidRPr="0037761D">
        <w:t>bep-sonuç ilişkisi bulma ve sebepleri açıklama işlemi sosyal bilimler, özellikle sosyoloji için pozitif tabiat b</w:t>
      </w:r>
      <w:r w:rsidRPr="0037761D">
        <w:t>i</w:t>
      </w:r>
      <w:r w:rsidRPr="0037761D">
        <w:t>limlerindeki kadar kolay bir metot değildir. Konuları en yalından karm</w:t>
      </w:r>
      <w:r w:rsidRPr="0037761D">
        <w:t>a</w:t>
      </w:r>
      <w:r w:rsidRPr="0037761D">
        <w:t xml:space="preserve">şığa doğru yükselen fizik, kimya ve biyolojide tek yanlı </w:t>
      </w:r>
      <w:proofErr w:type="spellStart"/>
      <w:r w:rsidRPr="0037761D">
        <w:t>s</w:t>
      </w:r>
      <w:r w:rsidRPr="0037761D">
        <w:t>e</w:t>
      </w:r>
      <w:r w:rsidRPr="0037761D">
        <w:t>beplilik</w:t>
      </w:r>
      <w:proofErr w:type="spellEnd"/>
      <w:r w:rsidRPr="0037761D">
        <w:t xml:space="preserve"> ilkesi yeterli olmasına karşılık, sosyal olaylar için bu ilkeyi uygulamak yeterli değildir.</w:t>
      </w:r>
      <w:r w:rsidRPr="0037761D">
        <w:rPr>
          <w:rStyle w:val="SonnotBavurusu"/>
        </w:rPr>
        <w:endnoteReference w:id="13"/>
      </w:r>
    </w:p>
    <w:p w:rsidR="00B16686" w:rsidRPr="0037761D" w:rsidRDefault="00B16686" w:rsidP="00B16686">
      <w:pPr>
        <w:pStyle w:val="Balk2"/>
      </w:pPr>
      <w:bookmarkStart w:id="18" w:name="_Toc192673871"/>
      <w:bookmarkStart w:id="19" w:name="_Toc192760820"/>
      <w:bookmarkStart w:id="20" w:name="_Toc192999885"/>
      <w:r w:rsidRPr="0037761D">
        <w:lastRenderedPageBreak/>
        <w:t>Analoji</w:t>
      </w:r>
      <w:r>
        <w:fldChar w:fldCharType="begin"/>
      </w:r>
      <w:r>
        <w:instrText xml:space="preserve"> XE "</w:instrText>
      </w:r>
      <w:r w:rsidRPr="00A50B4C">
        <w:instrText>Analoji</w:instrText>
      </w:r>
      <w:r>
        <w:instrText xml:space="preserve">" </w:instrText>
      </w:r>
      <w:r>
        <w:fldChar w:fldCharType="end"/>
      </w:r>
      <w:r w:rsidRPr="0037761D">
        <w:t xml:space="preserve"> ve Karşılaştırma</w:t>
      </w:r>
      <w:bookmarkEnd w:id="18"/>
      <w:bookmarkEnd w:id="19"/>
      <w:bookmarkEnd w:id="20"/>
    </w:p>
    <w:p w:rsidR="00B16686" w:rsidRPr="0037761D" w:rsidRDefault="00B16686" w:rsidP="00B16686">
      <w:pPr>
        <w:spacing w:before="120" w:line="250" w:lineRule="exact"/>
      </w:pPr>
      <w:r w:rsidRPr="0037761D">
        <w:t>Düşünmenin temel fonksiyonlarından birisi de karşıla</w:t>
      </w:r>
      <w:r w:rsidRPr="0037761D">
        <w:t>ş</w:t>
      </w:r>
      <w:r w:rsidRPr="0037761D">
        <w:t>tırma yapmaktır. Karşılaştırma, birbirine benzer nesne, olay ve olgular arasında yapılır. Bu nedenle karşılaştırması yap</w:t>
      </w:r>
      <w:r w:rsidRPr="0037761D">
        <w:t>ı</w:t>
      </w:r>
      <w:r w:rsidRPr="0037761D">
        <w:t>lac</w:t>
      </w:r>
      <w:r>
        <w:t>ak nesne, olay ve olguların tesp</w:t>
      </w:r>
      <w:r w:rsidRPr="0037761D">
        <w:t>iti ve sını</w:t>
      </w:r>
      <w:r w:rsidRPr="0037761D">
        <w:t>f</w:t>
      </w:r>
      <w:r w:rsidRPr="0037761D">
        <w:t>landırılması gerekmektedir. Bu da analoji şeklindeki ç</w:t>
      </w:r>
      <w:r w:rsidRPr="0037761D">
        <w:t>ı</w:t>
      </w:r>
      <w:r w:rsidRPr="0037761D">
        <w:t>karımla mümkün olur. Demek ki analoji, objeler arasında görülen ve bilinen benzerliklerden, görülmeyen ve bili</w:t>
      </w:r>
      <w:r w:rsidRPr="0037761D">
        <w:t>n</w:t>
      </w:r>
      <w:r w:rsidRPr="0037761D">
        <w:t>meyen benzerliklere geçiş suretiyle yapılan bir çıkarımdır. Şimdiye kadar görd</w:t>
      </w:r>
      <w:r w:rsidRPr="0037761D">
        <w:t>ü</w:t>
      </w:r>
      <w:r w:rsidRPr="0037761D">
        <w:t>ğümüz iki çeşit çıkarımdan biri, genelden tikele, kanundan olaylara geçiyordu. Buna tü</w:t>
      </w:r>
      <w:r w:rsidRPr="0037761D">
        <w:t>m</w:t>
      </w:r>
      <w:r w:rsidRPr="0037761D">
        <w:t>dengelim demiştik. Diğeri de bunun karşıtı bir yol izler; tikelden; olaylardan genel, tümel kanunlara ve teorilere geçer. Buna da tümevarım demiştik. Analoji</w:t>
      </w:r>
      <w:r>
        <w:fldChar w:fldCharType="begin"/>
      </w:r>
      <w:r>
        <w:instrText xml:space="preserve"> XE "</w:instrText>
      </w:r>
      <w:r w:rsidRPr="00A50B4C">
        <w:instrText>Analoji</w:instrText>
      </w:r>
      <w:r>
        <w:instrText xml:space="preserve">" </w:instrText>
      </w:r>
      <w:r>
        <w:fldChar w:fldCharType="end"/>
      </w:r>
      <w:r w:rsidRPr="0037761D">
        <w:t xml:space="preserve"> ise bu iki çıkarım şeklinden farklı olarak, benzerlik yolu ile tike</w:t>
      </w:r>
      <w:r w:rsidRPr="0037761D">
        <w:t>l</w:t>
      </w:r>
      <w:r w:rsidRPr="0037761D">
        <w:t>den tikele geçer.</w:t>
      </w:r>
      <w:r w:rsidRPr="0037761D">
        <w:rPr>
          <w:rStyle w:val="SonnotBavurusu"/>
        </w:rPr>
        <w:endnoteReference w:id="14"/>
      </w:r>
    </w:p>
    <w:p w:rsidR="00B16686" w:rsidRPr="0037761D" w:rsidRDefault="00B16686" w:rsidP="00B16686">
      <w:pPr>
        <w:spacing w:before="120"/>
      </w:pPr>
      <w:r w:rsidRPr="0037761D">
        <w:t>Analoji</w:t>
      </w:r>
      <w:r>
        <w:fldChar w:fldCharType="begin"/>
      </w:r>
      <w:r>
        <w:instrText xml:space="preserve"> XE "</w:instrText>
      </w:r>
      <w:r w:rsidRPr="00A50B4C">
        <w:instrText>Analoji</w:instrText>
      </w:r>
      <w:r>
        <w:instrText xml:space="preserve">" </w:instrText>
      </w:r>
      <w:r>
        <w:fldChar w:fldCharType="end"/>
      </w:r>
      <w:r w:rsidRPr="0037761D">
        <w:t xml:space="preserve"> matematikten tutun pozitif tabiat bilimleri</w:t>
      </w:r>
      <w:r w:rsidRPr="0037761D">
        <w:t>n</w:t>
      </w:r>
      <w:r w:rsidRPr="0037761D">
        <w:t>de ve sosyal bilimlerde kullanılan bir çıkarım şeklidir. Tarihî va</w:t>
      </w:r>
      <w:r w:rsidRPr="0037761D">
        <w:t>r</w:t>
      </w:r>
      <w:r w:rsidRPr="0037761D">
        <w:t>lık alanını ve bu alan içerisinde cereyan eden sosyal varlığı tipleştirmede analoji sıkça başvurulan bir yoldur. Bugünkü olaylarla, geçmişteki olaylar birbirlerine benzetilir, olayların geçmişte de aynı sebeplerle meydana geldikleri düşünülür. Yine aynı şekilde, halde meydana gelen olaylarla geçmişteki olaylar birbirlerini andırıyorsa, gelecekte de bu tür olayların olabileceği varsayılabilir. Özellikle gündelik hayat bilgileri, edebiyat sosyolojinin temelini teşkil eden semantikte, mes</w:t>
      </w:r>
      <w:r w:rsidRPr="0037761D">
        <w:t>e</w:t>
      </w:r>
      <w:r w:rsidRPr="0037761D">
        <w:t>lâ, mecazlar, istiareler, atasözleri analoji için tipik örnekle</w:t>
      </w:r>
      <w:r w:rsidRPr="0037761D">
        <w:t>r</w:t>
      </w:r>
      <w:r w:rsidRPr="0037761D">
        <w:t>dir.</w:t>
      </w:r>
    </w:p>
    <w:p w:rsidR="00B16686" w:rsidRPr="0037761D" w:rsidRDefault="00B16686" w:rsidP="00B16686">
      <w:pPr>
        <w:spacing w:before="120"/>
      </w:pPr>
      <w:r w:rsidRPr="0037761D">
        <w:t>Analoji</w:t>
      </w:r>
      <w:r>
        <w:fldChar w:fldCharType="begin"/>
      </w:r>
      <w:r>
        <w:instrText xml:space="preserve"> XE "</w:instrText>
      </w:r>
      <w:r w:rsidRPr="00A50B4C">
        <w:instrText>Analoji</w:instrText>
      </w:r>
      <w:r>
        <w:instrText xml:space="preserve">" </w:instrText>
      </w:r>
      <w:r>
        <w:fldChar w:fldCharType="end"/>
      </w:r>
      <w:r w:rsidRPr="0037761D">
        <w:t xml:space="preserve"> üç şekilde yapılır. Birincisi, vasıtaların benze</w:t>
      </w:r>
      <w:r w:rsidRPr="0037761D">
        <w:t>r</w:t>
      </w:r>
      <w:r w:rsidRPr="0037761D">
        <w:t>liklerinden amaçların benzerliklerine geçiş suretiyle yapılır. İkincisi, sonuçların benzerliklerinden sebeplerin benzerlikl</w:t>
      </w:r>
      <w:r w:rsidRPr="0037761D">
        <w:t>e</w:t>
      </w:r>
      <w:r w:rsidRPr="0037761D">
        <w:t>rine geçiş suretiyle yapılır. Üçüncüsü de, ola</w:t>
      </w:r>
      <w:r w:rsidRPr="0037761D">
        <w:t>y</w:t>
      </w:r>
      <w:r w:rsidRPr="0037761D">
        <w:t>ların tabiat ve niteliklerinin benzerliklerinden kanunlarına ve esas karakte</w:t>
      </w:r>
      <w:r w:rsidRPr="0037761D">
        <w:t>r</w:t>
      </w:r>
      <w:r w:rsidRPr="0037761D">
        <w:t>lerine geçilir. Analojide kural mümkün olduğu kadar çok ve esaslı benzerliklere dayanmaktır. Basit ve geçici benzerli</w:t>
      </w:r>
      <w:r w:rsidRPr="0037761D">
        <w:t>k</w:t>
      </w:r>
      <w:r w:rsidRPr="0037761D">
        <w:t>lerden acele sonuçlar çıkarmak, yanlışlara sebep olur. Tikel olaylardan genel ve tümel kanunlar bulmaya çalışmak, an</w:t>
      </w:r>
      <w:r w:rsidRPr="0037761D">
        <w:t>a</w:t>
      </w:r>
      <w:r w:rsidRPr="0037761D">
        <w:t>lojinin amacına ters düşer. Analoji şeklindeki bir benzetm</w:t>
      </w:r>
      <w:r w:rsidRPr="0037761D">
        <w:t>e</w:t>
      </w:r>
      <w:r w:rsidRPr="0037761D">
        <w:t>den çıkacak sonuçlar, gözlem ve deney yolu ile kontrol ed</w:t>
      </w:r>
      <w:r w:rsidRPr="0037761D">
        <w:t>i</w:t>
      </w:r>
      <w:r w:rsidRPr="0037761D">
        <w:t>lirler.</w:t>
      </w:r>
    </w:p>
    <w:p w:rsidR="00B16686" w:rsidRPr="0037761D" w:rsidRDefault="00B16686" w:rsidP="00B16686">
      <w:pPr>
        <w:spacing w:before="120"/>
      </w:pPr>
      <w:r w:rsidRPr="0037761D">
        <w:t xml:space="preserve">Her </w:t>
      </w:r>
      <w:r>
        <w:t xml:space="preserve">bilimsel </w:t>
      </w:r>
      <w:r w:rsidRPr="0037761D">
        <w:t>araştırmada olduğu gibi sosyolojik araştı</w:t>
      </w:r>
      <w:r w:rsidRPr="0037761D">
        <w:t>r</w:t>
      </w:r>
      <w:r w:rsidRPr="0037761D">
        <w:t>malarda da amaç kanuna veya teoriye varmaktır. B</w:t>
      </w:r>
      <w:r w:rsidRPr="0037761D">
        <w:t>u</w:t>
      </w:r>
      <w:r w:rsidRPr="0037761D">
        <w:t xml:space="preserve">nun için de </w:t>
      </w:r>
      <w:proofErr w:type="spellStart"/>
      <w:r w:rsidRPr="0037761D">
        <w:t>vasıflanan</w:t>
      </w:r>
      <w:proofErr w:type="spellEnd"/>
      <w:r w:rsidRPr="0037761D">
        <w:t xml:space="preserve"> sosyal olay ve olgular tipleştirilir. Tipleştirme yapabilmek için birbirine benzer olay ve olguların sınıfland</w:t>
      </w:r>
      <w:r w:rsidRPr="0037761D">
        <w:t>ı</w:t>
      </w:r>
      <w:r w:rsidRPr="0037761D">
        <w:t>rılması yapılır, daha sonra karşılaştı</w:t>
      </w:r>
      <w:r w:rsidRPr="0037761D">
        <w:t>r</w:t>
      </w:r>
      <w:r w:rsidRPr="0037761D">
        <w:t>maya g</w:t>
      </w:r>
      <w:r>
        <w:t xml:space="preserve">eçilir. Demek ki karşılaştırma, </w:t>
      </w:r>
      <w:proofErr w:type="spellStart"/>
      <w:r>
        <w:t>vasıflamayı</w:t>
      </w:r>
      <w:proofErr w:type="spellEnd"/>
      <w:r>
        <w:t xml:space="preserve"> </w:t>
      </w:r>
      <w:r w:rsidRPr="0037761D">
        <w:t>tamamlamak için, bir toplum içi</w:t>
      </w:r>
      <w:r w:rsidRPr="0037761D">
        <w:t>n</w:t>
      </w:r>
      <w:r w:rsidRPr="0037761D">
        <w:t xml:space="preserve">de ve başka </w:t>
      </w:r>
      <w:proofErr w:type="spellStart"/>
      <w:r w:rsidRPr="0037761D">
        <w:t>başka</w:t>
      </w:r>
      <w:proofErr w:type="spellEnd"/>
      <w:r w:rsidRPr="0037761D">
        <w:t xml:space="preserve"> zama</w:t>
      </w:r>
      <w:r w:rsidRPr="0037761D">
        <w:t>n</w:t>
      </w:r>
      <w:r w:rsidRPr="0037761D">
        <w:t>larda geçen olayları incelemek için yapılan bir işlemdir.</w:t>
      </w:r>
    </w:p>
    <w:p w:rsidR="00B16686" w:rsidRPr="0037761D" w:rsidRDefault="00B16686" w:rsidP="00B16686">
      <w:pPr>
        <w:spacing w:before="120" w:line="262" w:lineRule="exact"/>
      </w:pPr>
      <w:r w:rsidRPr="0037761D">
        <w:t>Sosyal olay</w:t>
      </w:r>
      <w:r>
        <w:fldChar w:fldCharType="begin"/>
      </w:r>
      <w:r>
        <w:instrText xml:space="preserve"> XE "</w:instrText>
      </w:r>
      <w:r w:rsidRPr="00A50B4C">
        <w:instrText>Sosyal olay</w:instrText>
      </w:r>
      <w:r>
        <w:instrText xml:space="preserve">" </w:instrText>
      </w:r>
      <w:r>
        <w:fldChar w:fldCharType="end"/>
      </w:r>
      <w:r w:rsidRPr="0037761D">
        <w:t xml:space="preserve"> ve olgular ve bunların tipleştirilmiş ş</w:t>
      </w:r>
      <w:r w:rsidRPr="0037761D">
        <w:t>e</w:t>
      </w:r>
      <w:r w:rsidRPr="0037761D">
        <w:t>killeri için genelde üç tür karşılaştırma yapabiliriz:</w:t>
      </w:r>
    </w:p>
    <w:p w:rsidR="00B16686" w:rsidRPr="00F62132" w:rsidRDefault="00B16686" w:rsidP="00B16686">
      <w:pPr>
        <w:pStyle w:val="SMaddeler"/>
        <w:spacing w:line="262" w:lineRule="exact"/>
      </w:pPr>
      <w:r w:rsidRPr="00F62132">
        <w:t>Tarihî karşılaştırma</w:t>
      </w:r>
    </w:p>
    <w:p w:rsidR="00B16686" w:rsidRPr="00F62132" w:rsidRDefault="00B16686" w:rsidP="00B16686">
      <w:pPr>
        <w:pStyle w:val="SMaddeler"/>
        <w:spacing w:line="262" w:lineRule="exact"/>
      </w:pPr>
      <w:proofErr w:type="spellStart"/>
      <w:r w:rsidRPr="00F62132">
        <w:t>Etnografik</w:t>
      </w:r>
      <w:proofErr w:type="spellEnd"/>
      <w:r w:rsidRPr="00F62132">
        <w:t xml:space="preserve"> karşılaştırma</w:t>
      </w:r>
    </w:p>
    <w:p w:rsidR="00B16686" w:rsidRPr="00F62132" w:rsidRDefault="00B16686" w:rsidP="00B16686">
      <w:pPr>
        <w:pStyle w:val="SMaddeler"/>
        <w:spacing w:line="262" w:lineRule="exact"/>
      </w:pPr>
      <w:r w:rsidRPr="00F62132">
        <w:t>İstatistik</w:t>
      </w:r>
      <w:r>
        <w:fldChar w:fldCharType="begin"/>
      </w:r>
      <w:r>
        <w:instrText xml:space="preserve"> XE "</w:instrText>
      </w:r>
      <w:r w:rsidRPr="00A50B4C">
        <w:instrText>İstatistik</w:instrText>
      </w:r>
      <w:r>
        <w:instrText xml:space="preserve">" </w:instrText>
      </w:r>
      <w:r>
        <w:fldChar w:fldCharType="end"/>
      </w:r>
      <w:r w:rsidRPr="00F62132">
        <w:t xml:space="preserve"> karşılaştırma</w:t>
      </w:r>
      <w:r w:rsidRPr="00AF37A3">
        <w:rPr>
          <w:sz w:val="16"/>
          <w:szCs w:val="16"/>
        </w:rPr>
        <w:endnoteReference w:id="15"/>
      </w:r>
    </w:p>
    <w:p w:rsidR="00B16686" w:rsidRPr="0037761D" w:rsidRDefault="00B16686" w:rsidP="00B16686">
      <w:pPr>
        <w:spacing w:before="120" w:line="262" w:lineRule="exact"/>
      </w:pPr>
      <w:r w:rsidRPr="0037761D">
        <w:t>Tarihî karşılaştırma, ele alınan toplumun çeşitli döne</w:t>
      </w:r>
      <w:r w:rsidRPr="0037761D">
        <w:t>m</w:t>
      </w:r>
      <w:r w:rsidRPr="0037761D">
        <w:t>leri arasında yapılan karşılaş</w:t>
      </w:r>
      <w:r>
        <w:t xml:space="preserve">tırmadır. </w:t>
      </w:r>
      <w:r w:rsidRPr="0037761D">
        <w:t>Genelde belg</w:t>
      </w:r>
      <w:r w:rsidRPr="0037761D">
        <w:t>e</w:t>
      </w:r>
      <w:r w:rsidRPr="0037761D">
        <w:t>lere dayanır. Zira halde meydana gelen sosyal olayların sosy</w:t>
      </w:r>
      <w:r w:rsidRPr="0037761D">
        <w:t>o</w:t>
      </w:r>
      <w:r w:rsidRPr="0037761D">
        <w:t>loglar tarafından incelenmesi ve sebep-sonuç ilişk</w:t>
      </w:r>
      <w:r w:rsidRPr="0037761D">
        <w:t>i</w:t>
      </w:r>
      <w:r w:rsidRPr="0037761D">
        <w:t>lerinin tespit edilmesi, her zaman mümkün değildir. Vuku bulan her olay, vuku</w:t>
      </w:r>
      <w:r>
        <w:t>undan sonra tarihin malı olur</w:t>
      </w:r>
      <w:r w:rsidRPr="0037761D">
        <w:t>. Tarih bu olayları, yer, zaman göstererek vuku bulduğu şekliyle kaydeder. So</w:t>
      </w:r>
      <w:r w:rsidRPr="0037761D">
        <w:t>s</w:t>
      </w:r>
      <w:r w:rsidRPr="0037761D">
        <w:t>yolog, bu tek tek olayları tarihin belgel</w:t>
      </w:r>
      <w:r w:rsidRPr="0037761D">
        <w:t>e</w:t>
      </w:r>
      <w:r w:rsidRPr="0037761D">
        <w:t>rinden tespit eder, birbirine benzer olayları gruplandırır, belli bir dönem için gruplandırılmış olan olayların, başka bir dönemde vuku bulmuş ve gruplandırılması yapılmış olaylarla benzerlikler</w:t>
      </w:r>
      <w:r w:rsidRPr="0037761D">
        <w:t>i</w:t>
      </w:r>
      <w:r w:rsidRPr="0037761D">
        <w:t>ni kurar ve karşılaştırmalar yapar.</w:t>
      </w:r>
    </w:p>
    <w:p w:rsidR="00B16686" w:rsidRPr="0037761D" w:rsidRDefault="00B16686" w:rsidP="00B16686">
      <w:pPr>
        <w:spacing w:before="120" w:line="262" w:lineRule="exact"/>
      </w:pPr>
      <w:r w:rsidRPr="0037761D">
        <w:t>Tarihî metodun sosyoloji için en önemli özelliği, belli bir dönemde belli toplumların hem statik yapılarını ve hem de dinamik yapılarını, sosyal değişmenin kanunlarını ve şeklinin bilgisini bize vermesidir. Ayrıca halde me</w:t>
      </w:r>
      <w:r w:rsidRPr="0037761D">
        <w:t>y</w:t>
      </w:r>
      <w:r w:rsidRPr="0037761D">
        <w:t>dana gelen olaylarla, geleceğe ait toplum yapıları hakkında yap</w:t>
      </w:r>
      <w:r w:rsidRPr="0037761D">
        <w:t>ı</w:t>
      </w:r>
      <w:r w:rsidRPr="0037761D">
        <w:t>lacak tahminlere geçişi sağlar.</w:t>
      </w:r>
      <w:r w:rsidRPr="0037761D">
        <w:rPr>
          <w:rStyle w:val="SonnotBavurusu"/>
        </w:rPr>
        <w:endnoteReference w:id="16"/>
      </w:r>
    </w:p>
    <w:p w:rsidR="00B16686" w:rsidRPr="0037761D" w:rsidRDefault="00B16686" w:rsidP="00B16686">
      <w:pPr>
        <w:spacing w:before="120" w:line="262" w:lineRule="exact"/>
      </w:pPr>
      <w:r w:rsidRPr="0037761D">
        <w:t>Daha önce de söylediğimiz gibi etnografya, belli bir i</w:t>
      </w:r>
      <w:r w:rsidRPr="0037761D">
        <w:t>n</w:t>
      </w:r>
      <w:r w:rsidRPr="0037761D">
        <w:t>san topluluğunun tüm faaliyetlerini (maddî hayata bağlı te</w:t>
      </w:r>
      <w:r w:rsidRPr="0037761D">
        <w:t>k</w:t>
      </w:r>
      <w:r w:rsidRPr="0037761D">
        <w:t>nikler, toplum düzeni, dini inançlar, iş ve toprağı işl</w:t>
      </w:r>
      <w:r w:rsidRPr="0037761D">
        <w:t>e</w:t>
      </w:r>
      <w:r w:rsidRPr="0037761D">
        <w:t xml:space="preserve">me aletlerinin bir kültürden öbürüne devri, akrabalık yapıları) tasvir edici bir yaklaşımla inceleyen bir bilim dalıdır. Ancak etnografyanın ele aldığı ve kendisine konu olarak seçtiği, ilkel medeniyetler ve kültürlerdir. </w:t>
      </w:r>
      <w:proofErr w:type="spellStart"/>
      <w:r w:rsidRPr="0037761D">
        <w:t>Etnografik</w:t>
      </w:r>
      <w:proofErr w:type="spellEnd"/>
      <w:r w:rsidRPr="0037761D">
        <w:t xml:space="preserve"> karşılaştırma hem ilkel kültür ve medeniyetler arasında ve hem de bu ilkel kültürlerle modern kültürler arasında yapılır.</w:t>
      </w:r>
      <w:r w:rsidRPr="0037761D">
        <w:rPr>
          <w:rStyle w:val="SonnotBavurusu"/>
        </w:rPr>
        <w:endnoteReference w:id="17"/>
      </w:r>
    </w:p>
    <w:p w:rsidR="00B16686" w:rsidRPr="0037761D" w:rsidRDefault="00B16686" w:rsidP="00B16686">
      <w:pPr>
        <w:spacing w:before="120" w:line="250" w:lineRule="exact"/>
      </w:pPr>
      <w:r w:rsidRPr="0037761D">
        <w:lastRenderedPageBreak/>
        <w:t>İstatistik</w:t>
      </w:r>
      <w:r>
        <w:fldChar w:fldCharType="begin"/>
      </w:r>
      <w:r>
        <w:instrText xml:space="preserve"> XE "</w:instrText>
      </w:r>
      <w:r w:rsidRPr="00A50B4C">
        <w:instrText>İstatistik</w:instrText>
      </w:r>
      <w:r>
        <w:instrText xml:space="preserve">" </w:instrText>
      </w:r>
      <w:r>
        <w:fldChar w:fldCharType="end"/>
      </w:r>
      <w:r w:rsidRPr="0037761D">
        <w:t>, yığın olayları ve bunların oluşturduğu yığınl</w:t>
      </w:r>
      <w:r w:rsidRPr="0037761D">
        <w:t>a</w:t>
      </w:r>
      <w:r w:rsidRPr="0037761D">
        <w:t>rı inceler. Yığın olaylar zaman ve mekân vasıfları dışında bir veya birkaç ortak vasfı olmakla beraber, aral</w:t>
      </w:r>
      <w:r w:rsidRPr="0037761D">
        <w:t>a</w:t>
      </w:r>
      <w:r w:rsidRPr="0037761D">
        <w:t>rında birçok farklılıklar da bulunan, bundan dolayı tek bir olayın diğerl</w:t>
      </w:r>
      <w:r w:rsidRPr="0037761D">
        <w:t>e</w:t>
      </w:r>
      <w:r w:rsidRPr="0037761D">
        <w:t>rini, dolayısıyla ait olduğu yığını temsil etmesine imkân olmayan olaylardır. Nicel sosyolojide matematik-istatistik ve ölçme metotlarına sıkça başvur</w:t>
      </w:r>
      <w:r w:rsidRPr="0037761D">
        <w:t>u</w:t>
      </w:r>
      <w:r w:rsidRPr="0037761D">
        <w:t>lur. Rakamlar kâinatta var olan varlıkların sayısını ifade ederler. Birlikte bir sosyal kategori oluşturan şahısları ve kategori oluşturmadaki ilişk</w:t>
      </w:r>
      <w:r w:rsidRPr="0037761D">
        <w:t>i</w:t>
      </w:r>
      <w:r w:rsidRPr="0037761D">
        <w:t>lerini rakamlarla ifade ettiğimizde istatistik metotlara mür</w:t>
      </w:r>
      <w:r w:rsidRPr="0037761D">
        <w:t>a</w:t>
      </w:r>
      <w:r w:rsidRPr="0037761D">
        <w:t>caat ederiz. Bir sosyal grup içerisindeki</w:t>
      </w:r>
      <w:r>
        <w:t xml:space="preserve"> </w:t>
      </w:r>
      <w:r w:rsidRPr="0037761D">
        <w:t>karşılıklı ve munt</w:t>
      </w:r>
      <w:r w:rsidRPr="0037761D">
        <w:t>a</w:t>
      </w:r>
      <w:r w:rsidRPr="0037761D">
        <w:t>zam bağları istatistik metotlarla ele alı</w:t>
      </w:r>
      <w:r>
        <w:t xml:space="preserve">p ifade ettiğimizde, istatistik </w:t>
      </w:r>
      <w:r w:rsidRPr="0037761D">
        <w:t>karşılaştı</w:t>
      </w:r>
      <w:r w:rsidRPr="0037761D">
        <w:t>r</w:t>
      </w:r>
      <w:r w:rsidRPr="0037761D">
        <w:t>ma yapmış oluruz.</w:t>
      </w:r>
      <w:r w:rsidRPr="0037761D">
        <w:rPr>
          <w:rStyle w:val="SonnotBavurusu"/>
        </w:rPr>
        <w:endnoteReference w:id="18"/>
      </w:r>
    </w:p>
    <w:p w:rsidR="00B16686" w:rsidRPr="0037761D" w:rsidRDefault="00B16686" w:rsidP="00B16686">
      <w:pPr>
        <w:pStyle w:val="Balk1"/>
        <w:spacing w:line="250" w:lineRule="exact"/>
      </w:pPr>
      <w:bookmarkStart w:id="21" w:name="_Toc192673872"/>
      <w:bookmarkStart w:id="22" w:name="_Toc192760821"/>
      <w:bookmarkStart w:id="23" w:name="_Toc192999886"/>
      <w:r>
        <w:t xml:space="preserve">5. Özel </w:t>
      </w:r>
      <w:proofErr w:type="spellStart"/>
      <w:r>
        <w:t>Metodlar</w:t>
      </w:r>
      <w:bookmarkEnd w:id="21"/>
      <w:bookmarkEnd w:id="22"/>
      <w:bookmarkEnd w:id="23"/>
      <w:proofErr w:type="spellEnd"/>
    </w:p>
    <w:p w:rsidR="00B16686" w:rsidRPr="0037761D" w:rsidRDefault="00B16686" w:rsidP="00B16686">
      <w:pPr>
        <w:spacing w:before="120" w:line="250" w:lineRule="exact"/>
      </w:pPr>
      <w:r w:rsidRPr="0037761D">
        <w:t>Bütün bilimlerin ortaklaşa kullanmak zorunda oldu</w:t>
      </w:r>
      <w:r w:rsidRPr="0037761D">
        <w:t>k</w:t>
      </w:r>
      <w:r w:rsidRPr="0037761D">
        <w:t>ları genel metotlar yanında her ilmin kendine özgü metot ve bilgi toplama teknikleri mevcuttur. Zaten bilimlere felsefeden bağımsızlıklarını kazandıran da bu metotları olmuştur. M</w:t>
      </w:r>
      <w:r w:rsidRPr="0037761D">
        <w:t>e</w:t>
      </w:r>
      <w:r w:rsidRPr="0037761D">
        <w:t>sela, sosyoloji, felsefenin düşünme met</w:t>
      </w:r>
      <w:r w:rsidRPr="0037761D">
        <w:t>o</w:t>
      </w:r>
      <w:r w:rsidRPr="0037761D">
        <w:t>dundan ayrılarak; düşünmenin dışında, sosyal alana y</w:t>
      </w:r>
      <w:r w:rsidRPr="0037761D">
        <w:t>ö</w:t>
      </w:r>
      <w:r w:rsidRPr="0037761D">
        <w:t>nelmesi ve uygulamalı metotlara başvurması ile bağımsız bir bilim olabilmiştir.</w:t>
      </w:r>
    </w:p>
    <w:p w:rsidR="00B16686" w:rsidRPr="0037761D" w:rsidRDefault="00B16686" w:rsidP="00B16686">
      <w:pPr>
        <w:pStyle w:val="Balk2"/>
      </w:pPr>
      <w:bookmarkStart w:id="24" w:name="_Toc192673873"/>
      <w:bookmarkStart w:id="25" w:name="_Toc192760822"/>
      <w:bookmarkStart w:id="26" w:name="_Toc192999887"/>
      <w:proofErr w:type="spellStart"/>
      <w:r w:rsidRPr="0037761D">
        <w:t>Dökümantasyon</w:t>
      </w:r>
      <w:proofErr w:type="spellEnd"/>
      <w:r w:rsidRPr="0037761D">
        <w:t xml:space="preserve"> Metodu</w:t>
      </w:r>
      <w:bookmarkEnd w:id="24"/>
      <w:bookmarkEnd w:id="25"/>
      <w:bookmarkEnd w:id="26"/>
    </w:p>
    <w:p w:rsidR="00B16686" w:rsidRPr="0037761D" w:rsidRDefault="00B16686" w:rsidP="00B16686">
      <w:pPr>
        <w:spacing w:before="120" w:line="250" w:lineRule="exact"/>
      </w:pPr>
      <w:proofErr w:type="spellStart"/>
      <w:r w:rsidRPr="0037761D">
        <w:t>Dökümantasyon</w:t>
      </w:r>
      <w:proofErr w:type="spellEnd"/>
      <w:r w:rsidRPr="0037761D">
        <w:t xml:space="preserve"> metodu tarihî olan bilimler tarafından kullanılır. Bu anlamda </w:t>
      </w:r>
      <w:proofErr w:type="spellStart"/>
      <w:r w:rsidRPr="0037761D">
        <w:t>dökümantasyon</w:t>
      </w:r>
      <w:proofErr w:type="spellEnd"/>
      <w:r w:rsidRPr="0037761D">
        <w:t xml:space="preserve"> metodu olmuş, bi</w:t>
      </w:r>
      <w:r w:rsidRPr="0037761D">
        <w:t>t</w:t>
      </w:r>
      <w:r w:rsidRPr="0037761D">
        <w:t>miş, olayların araştırılmasını ifade etmektedir.</w:t>
      </w:r>
    </w:p>
    <w:p w:rsidR="00B16686" w:rsidRPr="0037761D" w:rsidRDefault="00B16686" w:rsidP="00B16686">
      <w:pPr>
        <w:spacing w:before="120" w:line="250" w:lineRule="exact"/>
      </w:pPr>
      <w:r w:rsidRPr="0037761D">
        <w:t>Sosyal bilimlerde olayların araştırılması diğer bilimle</w:t>
      </w:r>
      <w:r w:rsidRPr="0037761D">
        <w:t>r</w:t>
      </w:r>
      <w:r w:rsidRPr="0037761D">
        <w:t>dekinden daha önemlidir. Çünkü bu disiplin henüz daha az gelişmiş veya gelişme aşamasındadır. El değm</w:t>
      </w:r>
      <w:r w:rsidRPr="0037761D">
        <w:t>e</w:t>
      </w:r>
      <w:r w:rsidRPr="0037761D">
        <w:t>miş sayısız tarihi belge vardır. Bunlar bir sosyolog için hazinedir. Ne var ki sosyal olay ve olguların araştırılması ve gözlenmesi güç bir engelle karşı karşıyadır. Bu da mahremiyet engelidir. Dinî, siyasî, cinsî problemler so</w:t>
      </w:r>
      <w:r w:rsidRPr="0037761D">
        <w:t>s</w:t>
      </w:r>
      <w:r w:rsidRPr="0037761D">
        <w:t>yolojinin hâlâ “mahrem” kategorisine girmektedir.</w:t>
      </w:r>
    </w:p>
    <w:p w:rsidR="00B16686" w:rsidRPr="0037761D" w:rsidRDefault="00B16686" w:rsidP="00B16686">
      <w:pPr>
        <w:spacing w:before="120" w:line="258" w:lineRule="exact"/>
      </w:pPr>
      <w:r w:rsidRPr="0037761D">
        <w:t>Sosyal olay</w:t>
      </w:r>
      <w:r>
        <w:fldChar w:fldCharType="begin"/>
      </w:r>
      <w:r>
        <w:instrText xml:space="preserve"> XE "</w:instrText>
      </w:r>
      <w:r w:rsidRPr="00A50B4C">
        <w:instrText>Sosyal olay</w:instrText>
      </w:r>
      <w:r>
        <w:instrText xml:space="preserve">" </w:instrText>
      </w:r>
      <w:r>
        <w:fldChar w:fldCharType="end"/>
      </w:r>
      <w:r w:rsidRPr="0037761D">
        <w:t>ların izini taşıyan belgeler çeşitlidir. İlk grupta yazılı belgeler bulunur. Kitaplar, dergiler, istati</w:t>
      </w:r>
      <w:r w:rsidRPr="0037761D">
        <w:t>s</w:t>
      </w:r>
      <w:r w:rsidRPr="0037761D">
        <w:t xml:space="preserve">tikler, arşiv vesikaları yazılı belgelerin başında </w:t>
      </w:r>
      <w:r>
        <w:t>gelir.</w:t>
      </w:r>
    </w:p>
    <w:p w:rsidR="00B16686" w:rsidRPr="0037761D" w:rsidRDefault="00B16686" w:rsidP="00B16686">
      <w:pPr>
        <w:spacing w:before="120" w:line="258" w:lineRule="exact"/>
      </w:pPr>
      <w:r w:rsidRPr="0037761D">
        <w:t>Arşiv, tarihi tanıtmaya yarayan eski ferman, berat, me</w:t>
      </w:r>
      <w:r w:rsidRPr="0037761D">
        <w:t>k</w:t>
      </w:r>
      <w:r w:rsidRPr="0037761D">
        <w:t>tup ve her türlü yazılı belgenin saklandığı yerdir. Arşivler millî kültürün kaynağıdır. Arşiv belgeleri mille</w:t>
      </w:r>
      <w:r w:rsidRPr="0037761D">
        <w:t>t</w:t>
      </w:r>
      <w:r w:rsidRPr="0037761D">
        <w:t>lerin kimlik belgeleridir.</w:t>
      </w:r>
      <w:r w:rsidRPr="0037761D">
        <w:rPr>
          <w:rStyle w:val="SonnotBavurusu"/>
        </w:rPr>
        <w:endnoteReference w:id="19"/>
      </w:r>
    </w:p>
    <w:p w:rsidR="00B16686" w:rsidRPr="0037761D" w:rsidRDefault="00B16686" w:rsidP="00B16686">
      <w:pPr>
        <w:spacing w:before="120" w:line="258" w:lineRule="exact"/>
      </w:pPr>
      <w:r w:rsidRPr="0037761D">
        <w:t>Bunlar dışında, birçok belge, sosyal meselelerle doğr</w:t>
      </w:r>
      <w:r w:rsidRPr="0037761D">
        <w:t>u</w:t>
      </w:r>
      <w:r w:rsidRPr="0037761D">
        <w:t>dan ilgili olmasalar bile, bize, bazı ipuçları vermek veya incelenen meselelerin arka planını anlamak bakımından fa</w:t>
      </w:r>
      <w:r w:rsidRPr="0037761D">
        <w:t>y</w:t>
      </w:r>
      <w:r w:rsidRPr="0037761D">
        <w:t>dalı olurlar. Bunlar, yıllıklar, r</w:t>
      </w:r>
      <w:r>
        <w:t xml:space="preserve">ehberler ve edebî eserler vb. </w:t>
      </w:r>
      <w:proofErr w:type="spellStart"/>
      <w:r>
        <w:t>di</w:t>
      </w:r>
      <w:r w:rsidRPr="0037761D">
        <w:t>r</w:t>
      </w:r>
      <w:proofErr w:type="spellEnd"/>
      <w:r w:rsidRPr="0037761D">
        <w:t>. Aslında sosyal olay ve olguların açıklanmasına yaray</w:t>
      </w:r>
      <w:r w:rsidRPr="0037761D">
        <w:t>a</w:t>
      </w:r>
      <w:r w:rsidRPr="0037761D">
        <w:t>cak hiç bir belgeyi göz ardı etm</w:t>
      </w:r>
      <w:r w:rsidRPr="0037761D">
        <w:t>e</w:t>
      </w:r>
      <w:r w:rsidRPr="0037761D">
        <w:t>mek lâzımdır.</w:t>
      </w:r>
    </w:p>
    <w:p w:rsidR="00B16686" w:rsidRPr="0037761D" w:rsidRDefault="00B16686" w:rsidP="00B16686">
      <w:pPr>
        <w:spacing w:before="120" w:line="258" w:lineRule="exact"/>
      </w:pPr>
      <w:r w:rsidRPr="0037761D">
        <w:t>Yazılı belgelerden biri de istatistiklerdir. Toplum adını verdiğimiz varlık, fertlerin sayısını da ifade eder. Ayrıca rakamlar varlıklara ait sembollerdir. Varlıkların sayılarını ifade ettikleri gibi özelliklerini ve varlıklar arası ilişkileri de sayılarla ifade etmek mümkündür. Bu nede</w:t>
      </w:r>
      <w:r w:rsidRPr="0037761D">
        <w:t>n</w:t>
      </w:r>
      <w:r w:rsidRPr="0037761D">
        <w:t xml:space="preserve">le </w:t>
      </w:r>
      <w:proofErr w:type="spellStart"/>
      <w:r w:rsidRPr="0037761D">
        <w:t>sosyologun</w:t>
      </w:r>
      <w:proofErr w:type="spellEnd"/>
      <w:r w:rsidRPr="0037761D">
        <w:t>, çalışmasına başlamadan önce araştırma konusu ile ilgili ist</w:t>
      </w:r>
      <w:r w:rsidRPr="0037761D">
        <w:t>a</w:t>
      </w:r>
      <w:r w:rsidRPr="0037761D">
        <w:t>tistikleri gözden geçirmesi gerekir.</w:t>
      </w:r>
    </w:p>
    <w:p w:rsidR="00B16686" w:rsidRPr="0037761D" w:rsidRDefault="00B16686" w:rsidP="00B16686">
      <w:pPr>
        <w:spacing w:before="120" w:line="258" w:lineRule="exact"/>
      </w:pPr>
      <w:r w:rsidRPr="0037761D">
        <w:t>İnsanların kullandığı alet ve vasıtalar da sosyolog için bilgi kaynağını teşkil ederler. Üretime yarayan alet ve vasıt</w:t>
      </w:r>
      <w:r w:rsidRPr="0037761D">
        <w:t>a</w:t>
      </w:r>
      <w:r w:rsidRPr="0037761D">
        <w:t>lar, ev eşyaları, oyun, boş zaman, eğlencelerde kullanılan vasıtalar, savaş aletleri, din, büyü gibi manevî varlıklara ait sembolleri ifade eden eşyalar, siyasî eşyalar, toplumların kültür ve medeniyetleri hakkında önemli teknolojik belg</w:t>
      </w:r>
      <w:r w:rsidRPr="0037761D">
        <w:t>e</w:t>
      </w:r>
      <w:r w:rsidRPr="0037761D">
        <w:t>lerdir.</w:t>
      </w:r>
    </w:p>
    <w:p w:rsidR="00B16686" w:rsidRPr="0037761D" w:rsidRDefault="00B16686" w:rsidP="00B16686">
      <w:pPr>
        <w:spacing w:before="120" w:line="258" w:lineRule="exact"/>
      </w:pPr>
      <w:r w:rsidRPr="0037761D">
        <w:t xml:space="preserve">Göze ve kulağa hitap eden </w:t>
      </w:r>
      <w:proofErr w:type="spellStart"/>
      <w:r w:rsidRPr="0037761D">
        <w:t>fotoğrafik</w:t>
      </w:r>
      <w:proofErr w:type="spellEnd"/>
      <w:r w:rsidRPr="0037761D">
        <w:t xml:space="preserve"> belgeler ve radyo, televizyon konuşmaları, sesli kayıtlar da bir ara</w:t>
      </w:r>
      <w:r w:rsidRPr="0037761D">
        <w:t>ş</w:t>
      </w:r>
      <w:r w:rsidRPr="0037761D">
        <w:t>tırma için bilgi kaynağını teşkil edebilirler.</w:t>
      </w:r>
    </w:p>
    <w:p w:rsidR="00B16686" w:rsidRPr="0037761D" w:rsidRDefault="00B16686" w:rsidP="00B16686">
      <w:pPr>
        <w:spacing w:before="120" w:line="258" w:lineRule="exact"/>
      </w:pPr>
      <w:r w:rsidRPr="0037761D">
        <w:t>Bir yazılı belgenin bütününü ve özünü anlamak için onu okumak yetmez. Varlığı ve o varlığı temsil eden fenomenl</w:t>
      </w:r>
      <w:r w:rsidRPr="0037761D">
        <w:t>e</w:t>
      </w:r>
      <w:r w:rsidRPr="0037761D">
        <w:t xml:space="preserve">rin gerçek veya sahte </w:t>
      </w:r>
      <w:proofErr w:type="gramStart"/>
      <w:r w:rsidRPr="0037761D">
        <w:t>fenomen</w:t>
      </w:r>
      <w:proofErr w:type="gramEnd"/>
      <w:r w:rsidRPr="0037761D">
        <w:t xml:space="preserve"> olup olmadıkl</w:t>
      </w:r>
      <w:r w:rsidRPr="0037761D">
        <w:t>a</w:t>
      </w:r>
      <w:r w:rsidRPr="0037761D">
        <w:t>rını anlamak ve tespitte birtakım kurallara uymak gerekir. Bunları iki metot altında toplayabiliriz:</w:t>
      </w:r>
    </w:p>
    <w:p w:rsidR="00B16686" w:rsidRPr="00466D84" w:rsidRDefault="00B16686" w:rsidP="00B16686">
      <w:pPr>
        <w:pStyle w:val="SMaddeler"/>
        <w:spacing w:line="262" w:lineRule="exact"/>
      </w:pPr>
      <w:r w:rsidRPr="00466D84">
        <w:t xml:space="preserve">Klasik </w:t>
      </w:r>
      <w:proofErr w:type="spellStart"/>
      <w:r w:rsidRPr="00466D84">
        <w:t>metodlar</w:t>
      </w:r>
      <w:proofErr w:type="spellEnd"/>
    </w:p>
    <w:p w:rsidR="00B16686" w:rsidRPr="00466D84" w:rsidRDefault="00B16686" w:rsidP="00B16686">
      <w:pPr>
        <w:pStyle w:val="SMaddeler"/>
        <w:spacing w:line="262" w:lineRule="exact"/>
      </w:pPr>
      <w:r w:rsidRPr="00466D84">
        <w:t xml:space="preserve">Nicel </w:t>
      </w:r>
      <w:proofErr w:type="spellStart"/>
      <w:r w:rsidRPr="00466D84">
        <w:t>metodlar</w:t>
      </w:r>
      <w:proofErr w:type="spellEnd"/>
    </w:p>
    <w:p w:rsidR="00B16686" w:rsidRPr="0037761D" w:rsidRDefault="00B16686" w:rsidP="00B16686">
      <w:pPr>
        <w:spacing w:before="120" w:line="262" w:lineRule="exact"/>
      </w:pPr>
      <w:r w:rsidRPr="0037761D">
        <w:t>Klasik metotlar edebî ve tarihî incelemelerden çıkar</w:t>
      </w:r>
      <w:r w:rsidRPr="0037761D">
        <w:t>ı</w:t>
      </w:r>
      <w:r w:rsidRPr="0037761D">
        <w:t>lan metotlardır. Bir belgenin ana çizgilerini ortaya çıka</w:t>
      </w:r>
      <w:r w:rsidRPr="0037761D">
        <w:t>r</w:t>
      </w:r>
      <w:r w:rsidRPr="0037761D">
        <w:t>maya ve bu ana çizgileri ikinci derecede yönlere bağl</w:t>
      </w:r>
      <w:r w:rsidRPr="0037761D">
        <w:t>a</w:t>
      </w:r>
      <w:r w:rsidRPr="0037761D">
        <w:t xml:space="preserve">maya çalışan bir </w:t>
      </w:r>
      <w:proofErr w:type="spellStart"/>
      <w:r w:rsidRPr="0037761D">
        <w:t>metoddur</w:t>
      </w:r>
      <w:proofErr w:type="spellEnd"/>
      <w:r w:rsidRPr="0037761D">
        <w:t xml:space="preserve">. Klasik </w:t>
      </w:r>
      <w:proofErr w:type="spellStart"/>
      <w:r w:rsidRPr="0037761D">
        <w:lastRenderedPageBreak/>
        <w:t>metodda</w:t>
      </w:r>
      <w:proofErr w:type="spellEnd"/>
      <w:r w:rsidRPr="0037761D">
        <w:t xml:space="preserve"> belge organik bir bütün olarak kabul edilir. Hâlbuki nicel metotlar be</w:t>
      </w:r>
      <w:r w:rsidRPr="0037761D">
        <w:t>l</w:t>
      </w:r>
      <w:r w:rsidRPr="0037761D">
        <w:t xml:space="preserve">geyi adeta mekanik bir parçalamaya tabi tutarlar. </w:t>
      </w:r>
      <w:proofErr w:type="spellStart"/>
      <w:r w:rsidRPr="0037761D">
        <w:t>Duverger’nin</w:t>
      </w:r>
      <w:proofErr w:type="spellEnd"/>
      <w:r w:rsidRPr="0037761D">
        <w:t xml:space="preserve"> deyimi</w:t>
      </w:r>
      <w:r>
        <w:t xml:space="preserve"> ile</w:t>
      </w:r>
      <w:r w:rsidRPr="0037761D">
        <w:t xml:space="preserve"> klasik tahlil, bir tavuğun parçalara ayrılmasına benzer. Klasik ta</w:t>
      </w:r>
      <w:r w:rsidRPr="0037761D">
        <w:t>h</w:t>
      </w:r>
      <w:r w:rsidRPr="0037761D">
        <w:t>lilde tümdengelim metodu, nicel tahlilde ise tümevarım m</w:t>
      </w:r>
      <w:r w:rsidRPr="0037761D">
        <w:t>e</w:t>
      </w:r>
      <w:r w:rsidRPr="0037761D">
        <w:t>todu kullanılır.</w:t>
      </w:r>
      <w:r w:rsidRPr="0037761D">
        <w:rPr>
          <w:rStyle w:val="SonnotBavurusu"/>
        </w:rPr>
        <w:endnoteReference w:id="20"/>
      </w:r>
    </w:p>
    <w:p w:rsidR="00B16686" w:rsidRPr="0037761D" w:rsidRDefault="00B16686" w:rsidP="00B16686">
      <w:pPr>
        <w:spacing w:before="120" w:line="262" w:lineRule="exact"/>
      </w:pPr>
      <w:r w:rsidRPr="0037761D">
        <w:t xml:space="preserve">Belgelerin klasik tahlili ister istemez </w:t>
      </w:r>
      <w:proofErr w:type="spellStart"/>
      <w:r w:rsidRPr="0037761D">
        <w:t>subjektiftir</w:t>
      </w:r>
      <w:proofErr w:type="spellEnd"/>
      <w:r w:rsidRPr="0037761D">
        <w:t>. Bu n</w:t>
      </w:r>
      <w:r w:rsidRPr="0037761D">
        <w:t>e</w:t>
      </w:r>
      <w:r w:rsidRPr="0037761D">
        <w:t>denle klasik metotlarla yapılan tahlillerde çoğu kez tarafsı</w:t>
      </w:r>
      <w:r w:rsidRPr="0037761D">
        <w:t>z</w:t>
      </w:r>
      <w:r w:rsidRPr="0037761D">
        <w:t>lığa varmak mümkün olmamaktadır. Diğer ya</w:t>
      </w:r>
      <w:r w:rsidRPr="0037761D">
        <w:t>n</w:t>
      </w:r>
      <w:r w:rsidRPr="0037761D">
        <w:t>dan bir eseri meydana getirenle bu eseri anlayan kimseler, bu eser karş</w:t>
      </w:r>
      <w:r w:rsidRPr="0037761D">
        <w:t>ı</w:t>
      </w:r>
      <w:r w:rsidRPr="0037761D">
        <w:t>sında ayrı ayrı noktaları göz önünde tutarlar. Anlayan çok kere, eseri meydana getirenin ke</w:t>
      </w:r>
      <w:r w:rsidRPr="0037761D">
        <w:t>n</w:t>
      </w:r>
      <w:r w:rsidRPr="0037761D">
        <w:t>disinden daha fazlasını görme imkânına sahiptir. Çünkü yaratma, bazen şuur altı derinliklerinin bir ürünü de ol</w:t>
      </w:r>
      <w:r w:rsidRPr="0037761D">
        <w:t>a</w:t>
      </w:r>
      <w:r w:rsidRPr="0037761D">
        <w:t>bilir.</w:t>
      </w:r>
      <w:r w:rsidRPr="0037761D">
        <w:rPr>
          <w:rStyle w:val="SonnotBavurusu"/>
        </w:rPr>
        <w:endnoteReference w:id="21"/>
      </w:r>
    </w:p>
    <w:p w:rsidR="00B16686" w:rsidRPr="0037761D" w:rsidRDefault="00B16686" w:rsidP="00B16686">
      <w:pPr>
        <w:spacing w:before="120" w:line="262" w:lineRule="exact"/>
      </w:pPr>
      <w:r w:rsidRPr="0037761D">
        <w:t>Nicel metotların amacı, klasik metotların yerini almak değildir, onları tamamlamaktır. Nicel metotların üstünlüğü, objektif olmalarıdır. Ancak klâsik metotların organik ve rasyonel tahlillerine karşılık nicel metotların mekanik ve sathî tahlillere yer vermesi, bu metodun ma</w:t>
      </w:r>
      <w:r w:rsidRPr="0037761D">
        <w:t>h</w:t>
      </w:r>
      <w:r w:rsidRPr="0037761D">
        <w:t>zurlu tarafıdır. Her iki metodun da mahzurlu tarafları göz önünde bulund</w:t>
      </w:r>
      <w:r w:rsidRPr="0037761D">
        <w:t>u</w:t>
      </w:r>
      <w:r w:rsidRPr="0037761D">
        <w:t>rulduğunda, belgelerin tahlilinde her iki metodu birlikte ku</w:t>
      </w:r>
      <w:r w:rsidRPr="0037761D">
        <w:t>l</w:t>
      </w:r>
      <w:r w:rsidRPr="0037761D">
        <w:t>lanmanın daha doğru olacağı ortadadır. Her defasında büt</w:t>
      </w:r>
      <w:r w:rsidRPr="0037761D">
        <w:t>ü</w:t>
      </w:r>
      <w:r w:rsidRPr="0037761D">
        <w:t>nü göz önünde bulundurmak, iki sentez arasında analiz ya</w:t>
      </w:r>
      <w:r w:rsidRPr="0037761D">
        <w:t>p</w:t>
      </w:r>
      <w:r w:rsidRPr="0037761D">
        <w:t>mak, varlığın doğru bilgisini bize verecektir.</w:t>
      </w:r>
    </w:p>
    <w:p w:rsidR="00B16686" w:rsidRPr="0037761D" w:rsidRDefault="00B16686" w:rsidP="00B16686">
      <w:pPr>
        <w:spacing w:before="120" w:line="260" w:lineRule="exact"/>
      </w:pPr>
      <w:r w:rsidRPr="0037761D">
        <w:t>Nicel metotları da:</w:t>
      </w:r>
    </w:p>
    <w:p w:rsidR="00B16686" w:rsidRPr="00466D84" w:rsidRDefault="00B16686" w:rsidP="00B16686">
      <w:pPr>
        <w:pStyle w:val="SMaddeler"/>
        <w:spacing w:line="260" w:lineRule="exact"/>
      </w:pPr>
      <w:r w:rsidRPr="00466D84">
        <w:t>Nicel semantik</w:t>
      </w:r>
    </w:p>
    <w:p w:rsidR="00B16686" w:rsidRPr="00C3098A" w:rsidRDefault="00B16686" w:rsidP="00B16686">
      <w:pPr>
        <w:pStyle w:val="SMaddeler"/>
        <w:spacing w:line="260" w:lineRule="exact"/>
      </w:pPr>
      <w:r w:rsidRPr="00466D84">
        <w:t>İçerik analizi</w:t>
      </w:r>
      <w:r>
        <w:t xml:space="preserve"> </w:t>
      </w:r>
      <w:r w:rsidRPr="0037761D">
        <w:t>olmak üzere iki tekniğe ayırabiliriz.</w:t>
      </w:r>
    </w:p>
    <w:p w:rsidR="0089561F" w:rsidRDefault="00B16686" w:rsidP="00B16686">
      <w:r w:rsidRPr="0037761D">
        <w:t>Nicel semantik, kelime hazinesi, üslûp ve ifade biçiml</w:t>
      </w:r>
      <w:r w:rsidRPr="0037761D">
        <w:t>e</w:t>
      </w:r>
      <w:r w:rsidRPr="0037761D">
        <w:t>rinin incelenmesidir. Muhteva analizi ise, kelimel</w:t>
      </w:r>
      <w:r w:rsidRPr="0037761D">
        <w:t>e</w:t>
      </w:r>
      <w:r w:rsidRPr="0037761D">
        <w:t>rin anlam ve içeriklerinin incelenmesidir. Her iki teknik birlikte çalışır. Nicel semantikte, istatistik gruplandırm</w:t>
      </w:r>
      <w:r w:rsidRPr="0037761D">
        <w:t>a</w:t>
      </w:r>
      <w:r w:rsidRPr="0037761D">
        <w:t>lar yapılır; çeşitli davranış ve eğilimleri aksettiren anahtar kelimelerin bir li</w:t>
      </w:r>
      <w:r w:rsidRPr="0037761D">
        <w:t>s</w:t>
      </w:r>
      <w:r w:rsidRPr="0037761D">
        <w:t>tesi çıkarılır, sonra belgede bu anahtar kelime</w:t>
      </w:r>
      <w:r>
        <w:t>lerin kaç kere kullanıldığı tesp</w:t>
      </w:r>
      <w:r w:rsidRPr="0037761D">
        <w:t>it edilir. İçerik an</w:t>
      </w:r>
      <w:r w:rsidRPr="0037761D">
        <w:t>a</w:t>
      </w:r>
      <w:r w:rsidRPr="0037761D">
        <w:t>lizinde, kelime ve anahtar kelime yanında cümle veya paragraf ölçüsü de kullanılır. Ayrıca metnin bütünü içer</w:t>
      </w:r>
      <w:r w:rsidRPr="0037761D">
        <w:t>i</w:t>
      </w:r>
      <w:r w:rsidRPr="0037761D">
        <w:t>sinde değerlendirilmek kaydıyla temaların da analiz için gerekli olduğunu söylememiz lâzı</w:t>
      </w:r>
      <w:r w:rsidRPr="0037761D">
        <w:t>m</w:t>
      </w:r>
      <w:r w:rsidRPr="0037761D">
        <w:t>dır.</w:t>
      </w:r>
      <w:r w:rsidRPr="0037761D">
        <w:rPr>
          <w:rStyle w:val="SonnotBavurusu"/>
        </w:rPr>
        <w:endnoteReference w:id="22"/>
      </w:r>
      <w:bookmarkStart w:id="27" w:name="_GoBack"/>
      <w:bookmarkEnd w:id="27"/>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225" w:rsidRDefault="00720225" w:rsidP="00B16686">
      <w:pPr>
        <w:spacing w:after="0"/>
      </w:pPr>
      <w:r>
        <w:separator/>
      </w:r>
    </w:p>
  </w:endnote>
  <w:endnote w:type="continuationSeparator" w:id="0">
    <w:p w:rsidR="00720225" w:rsidRDefault="00720225" w:rsidP="00B16686">
      <w:pPr>
        <w:spacing w:after="0"/>
      </w:pPr>
      <w:r>
        <w:continuationSeparator/>
      </w:r>
    </w:p>
  </w:endnote>
  <w:endnote w:id="1">
    <w:p w:rsidR="00B16686" w:rsidRPr="00CE1911" w:rsidRDefault="00B16686" w:rsidP="00B16686">
      <w:pPr>
        <w:pStyle w:val="SonnotMetni"/>
        <w:tabs>
          <w:tab w:val="left" w:pos="284"/>
        </w:tabs>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Amiran</w:t>
      </w:r>
      <w:proofErr w:type="spellEnd"/>
      <w:r w:rsidRPr="00CE1911">
        <w:rPr>
          <w:szCs w:val="18"/>
        </w:rPr>
        <w:t xml:space="preserve"> </w:t>
      </w:r>
      <w:proofErr w:type="spellStart"/>
      <w:r w:rsidRPr="00CE1911">
        <w:rPr>
          <w:szCs w:val="18"/>
        </w:rPr>
        <w:t>Kurtkan</w:t>
      </w:r>
      <w:proofErr w:type="spellEnd"/>
      <w:r w:rsidRPr="00CE1911">
        <w:rPr>
          <w:szCs w:val="18"/>
        </w:rPr>
        <w:t xml:space="preserve"> </w:t>
      </w:r>
      <w:proofErr w:type="spellStart"/>
      <w:r w:rsidRPr="00CE1911">
        <w:rPr>
          <w:szCs w:val="18"/>
        </w:rPr>
        <w:t>Bilgiseven</w:t>
      </w:r>
      <w:proofErr w:type="spellEnd"/>
      <w:r w:rsidRPr="00CE1911">
        <w:rPr>
          <w:szCs w:val="18"/>
        </w:rPr>
        <w:t xml:space="preserve">, </w:t>
      </w:r>
      <w:r w:rsidRPr="00CE1911">
        <w:rPr>
          <w:i/>
          <w:szCs w:val="18"/>
        </w:rPr>
        <w:t xml:space="preserve">Sosyal İlimler Metodolojisi, </w:t>
      </w:r>
      <w:r w:rsidRPr="00CE1911">
        <w:rPr>
          <w:szCs w:val="18"/>
        </w:rPr>
        <w:t>İstanbul, 1989,</w:t>
      </w:r>
      <w:r w:rsidRPr="00CE1911">
        <w:rPr>
          <w:i/>
          <w:szCs w:val="18"/>
        </w:rPr>
        <w:t xml:space="preserve"> </w:t>
      </w:r>
      <w:r w:rsidRPr="00CE1911">
        <w:rPr>
          <w:szCs w:val="18"/>
        </w:rPr>
        <w:t xml:space="preserve"> s. 3.</w:t>
      </w:r>
    </w:p>
  </w:endnote>
  <w:endnote w:id="2">
    <w:p w:rsidR="00B16686" w:rsidRPr="00CE1911" w:rsidRDefault="00B16686" w:rsidP="00B16686">
      <w:pPr>
        <w:pStyle w:val="SonnotMetni"/>
        <w:tabs>
          <w:tab w:val="left" w:pos="284"/>
        </w:tabs>
        <w:spacing w:after="0"/>
        <w:ind w:left="284" w:hanging="284"/>
        <w:rPr>
          <w:szCs w:val="18"/>
        </w:rPr>
      </w:pPr>
      <w:r w:rsidRPr="00CE1911">
        <w:rPr>
          <w:rStyle w:val="SonnotBavurusu"/>
          <w:szCs w:val="18"/>
        </w:rPr>
        <w:endnoteRef/>
      </w:r>
      <w:r w:rsidRPr="00CE1911">
        <w:rPr>
          <w:szCs w:val="18"/>
        </w:rPr>
        <w:t xml:space="preserve"> </w:t>
      </w:r>
      <w:r w:rsidRPr="00CE1911">
        <w:rPr>
          <w:szCs w:val="18"/>
        </w:rPr>
        <w:tab/>
        <w:t xml:space="preserve">Orhan </w:t>
      </w:r>
      <w:proofErr w:type="spellStart"/>
      <w:r w:rsidRPr="00CE1911">
        <w:rPr>
          <w:szCs w:val="18"/>
        </w:rPr>
        <w:t>Türkdoğan</w:t>
      </w:r>
      <w:proofErr w:type="spellEnd"/>
      <w:r w:rsidRPr="00CE1911">
        <w:rPr>
          <w:szCs w:val="18"/>
        </w:rPr>
        <w:t xml:space="preserve">, </w:t>
      </w:r>
      <w:r w:rsidRPr="00CE1911">
        <w:rPr>
          <w:i/>
          <w:szCs w:val="18"/>
        </w:rPr>
        <w:t>Bilimsel Değerlendirme ve Araştırma Metod</w:t>
      </w:r>
      <w:r w:rsidRPr="00CE1911">
        <w:rPr>
          <w:i/>
          <w:szCs w:val="18"/>
        </w:rPr>
        <w:t>o</w:t>
      </w:r>
      <w:r w:rsidRPr="00CE1911">
        <w:rPr>
          <w:i/>
          <w:szCs w:val="18"/>
        </w:rPr>
        <w:t>lojisi,</w:t>
      </w:r>
      <w:r w:rsidRPr="00CE1911">
        <w:rPr>
          <w:szCs w:val="18"/>
        </w:rPr>
        <w:t xml:space="preserve"> İstanbul, 1989, s. 169.</w:t>
      </w:r>
    </w:p>
  </w:endnote>
  <w:endnote w:id="3">
    <w:p w:rsidR="00B16686" w:rsidRPr="00CE1911" w:rsidRDefault="00B16686" w:rsidP="00B16686">
      <w:pPr>
        <w:pStyle w:val="SonnotMetni"/>
        <w:tabs>
          <w:tab w:val="left" w:pos="284"/>
        </w:tabs>
        <w:spacing w:after="0"/>
        <w:ind w:left="284" w:hanging="284"/>
        <w:rPr>
          <w:szCs w:val="18"/>
        </w:rPr>
      </w:pPr>
      <w:r w:rsidRPr="00CE1911">
        <w:rPr>
          <w:rStyle w:val="SonnotBavurusu"/>
          <w:szCs w:val="18"/>
        </w:rPr>
        <w:endnoteRef/>
      </w:r>
      <w:r w:rsidRPr="00CE1911">
        <w:rPr>
          <w:szCs w:val="18"/>
        </w:rPr>
        <w:t xml:space="preserve"> </w:t>
      </w:r>
      <w:r w:rsidRPr="00CE1911">
        <w:rPr>
          <w:szCs w:val="18"/>
        </w:rPr>
        <w:tab/>
      </w:r>
      <w:proofErr w:type="spellStart"/>
      <w:r w:rsidRPr="00CE1911">
        <w:rPr>
          <w:szCs w:val="18"/>
        </w:rPr>
        <w:t>Türkdoğan</w:t>
      </w:r>
      <w:proofErr w:type="spellEnd"/>
      <w:r w:rsidRPr="00CE1911">
        <w:rPr>
          <w:szCs w:val="18"/>
        </w:rPr>
        <w:t xml:space="preserve">, </w:t>
      </w:r>
      <w:r w:rsidRPr="00CE1911">
        <w:rPr>
          <w:i/>
          <w:szCs w:val="18"/>
        </w:rPr>
        <w:t>Bilimsel Değerlendirme ve Araştırma Metodolojisi,</w:t>
      </w:r>
      <w:r w:rsidRPr="00CE1911">
        <w:rPr>
          <w:szCs w:val="18"/>
        </w:rPr>
        <w:t xml:space="preserve"> s. 167–170.</w:t>
      </w:r>
    </w:p>
  </w:endnote>
  <w:endnote w:id="4">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Ziyaeddin Fahri Fındıkoğlu, </w:t>
      </w:r>
      <w:r w:rsidRPr="00CE1911">
        <w:rPr>
          <w:i/>
          <w:szCs w:val="18"/>
        </w:rPr>
        <w:t>İçtimaiyat,</w:t>
      </w:r>
      <w:r w:rsidRPr="00CE1911">
        <w:rPr>
          <w:szCs w:val="18"/>
        </w:rPr>
        <w:t xml:space="preserve"> İstanbul, 1947, s. 7–10.</w:t>
      </w:r>
    </w:p>
  </w:endnote>
  <w:endnote w:id="5">
    <w:p w:rsidR="00B16686" w:rsidRPr="00CE1911" w:rsidRDefault="00B16686" w:rsidP="00B16686">
      <w:pPr>
        <w:tabs>
          <w:tab w:val="left" w:pos="6379"/>
          <w:tab w:val="left" w:pos="7088"/>
        </w:tabs>
        <w:spacing w:after="0"/>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r w:rsidRPr="00CE1911">
        <w:rPr>
          <w:sz w:val="18"/>
          <w:szCs w:val="18"/>
        </w:rPr>
        <w:t>Metafizik</w:t>
      </w:r>
      <w:r>
        <w:rPr>
          <w:sz w:val="18"/>
          <w:szCs w:val="18"/>
        </w:rPr>
        <w:fldChar w:fldCharType="begin"/>
      </w:r>
      <w:r>
        <w:rPr>
          <w:sz w:val="18"/>
          <w:szCs w:val="18"/>
        </w:rPr>
        <w:instrText xml:space="preserve"> XE "</w:instrText>
      </w:r>
      <w:r w:rsidRPr="00A50B4C">
        <w:instrText>Metafizik</w:instrText>
      </w:r>
      <w:r>
        <w:instrText>"</w:instrText>
      </w:r>
      <w:r>
        <w:rPr>
          <w:sz w:val="18"/>
          <w:szCs w:val="18"/>
        </w:rPr>
        <w:instrText xml:space="preserve"> </w:instrText>
      </w:r>
      <w:r>
        <w:rPr>
          <w:sz w:val="18"/>
          <w:szCs w:val="18"/>
        </w:rPr>
        <w:fldChar w:fldCharType="end"/>
      </w:r>
      <w:r w:rsidRPr="00CE1911">
        <w:rPr>
          <w:sz w:val="18"/>
          <w:szCs w:val="18"/>
        </w:rPr>
        <w:t xml:space="preserve"> ve din karşıtlığının şekillendirdiği bu teoriler sonuçta din-bilim çatışmasını doğurmuştur. Bu durum elma ile armudu elma veya armut olması dolayısıyla toplamaya be</w:t>
      </w:r>
      <w:r>
        <w:rPr>
          <w:sz w:val="18"/>
          <w:szCs w:val="18"/>
        </w:rPr>
        <w:t>n</w:t>
      </w:r>
      <w:r w:rsidRPr="00CE1911">
        <w:rPr>
          <w:sz w:val="18"/>
          <w:szCs w:val="18"/>
        </w:rPr>
        <w:t>zemektedir. Hâlbuki armudun ve elmanın kendi özelliklerine dokunmadan meyvelik özelliklerine göre birlikte değerlendirilmeleri mümkü</w:t>
      </w:r>
      <w:r w:rsidRPr="00CE1911">
        <w:rPr>
          <w:sz w:val="18"/>
          <w:szCs w:val="18"/>
        </w:rPr>
        <w:t>n</w:t>
      </w:r>
      <w:r w:rsidRPr="00CE1911">
        <w:rPr>
          <w:sz w:val="18"/>
          <w:szCs w:val="18"/>
        </w:rPr>
        <w:t xml:space="preserve">dür. Felsefenin </w:t>
      </w:r>
      <w:proofErr w:type="gramStart"/>
      <w:r w:rsidRPr="00CE1911">
        <w:rPr>
          <w:sz w:val="18"/>
          <w:szCs w:val="18"/>
        </w:rPr>
        <w:t>metodolojisi</w:t>
      </w:r>
      <w:proofErr w:type="gramEnd"/>
      <w:r w:rsidRPr="00CE1911">
        <w:rPr>
          <w:sz w:val="18"/>
          <w:szCs w:val="18"/>
        </w:rPr>
        <w:t xml:space="preserve"> ile dinin, </w:t>
      </w:r>
      <w:r>
        <w:rPr>
          <w:sz w:val="18"/>
          <w:szCs w:val="18"/>
        </w:rPr>
        <w:t xml:space="preserve">din ile </w:t>
      </w:r>
      <w:r w:rsidRPr="00CE1911">
        <w:rPr>
          <w:sz w:val="18"/>
          <w:szCs w:val="18"/>
        </w:rPr>
        <w:t xml:space="preserve">bilimin metodolojileri </w:t>
      </w:r>
      <w:r>
        <w:rPr>
          <w:sz w:val="18"/>
          <w:szCs w:val="18"/>
        </w:rPr>
        <w:t xml:space="preserve">birbirinden </w:t>
      </w:r>
      <w:r w:rsidRPr="00CE1911">
        <w:rPr>
          <w:sz w:val="18"/>
          <w:szCs w:val="18"/>
        </w:rPr>
        <w:t>farklıdır. Felsefe düşünme, din inanç, bil</w:t>
      </w:r>
      <w:r>
        <w:rPr>
          <w:sz w:val="18"/>
          <w:szCs w:val="18"/>
        </w:rPr>
        <w:t>im deney metotlarını kullanır</w:t>
      </w:r>
      <w:r w:rsidRPr="00CE1911">
        <w:rPr>
          <w:sz w:val="18"/>
          <w:szCs w:val="18"/>
        </w:rPr>
        <w:t>. Farklı metotlarla aynı bilgilere varmak mü</w:t>
      </w:r>
      <w:r w:rsidRPr="00CE1911">
        <w:rPr>
          <w:sz w:val="18"/>
          <w:szCs w:val="18"/>
        </w:rPr>
        <w:t>m</w:t>
      </w:r>
      <w:r w:rsidRPr="00CE1911">
        <w:rPr>
          <w:sz w:val="18"/>
          <w:szCs w:val="18"/>
        </w:rPr>
        <w:t>kün değildir. Bu nedenle felsefenin, dinin ve bilimin birbirlerinin konu ve metotlarından yararlanmaları birbirl</w:t>
      </w:r>
      <w:r w:rsidRPr="00CE1911">
        <w:rPr>
          <w:sz w:val="18"/>
          <w:szCs w:val="18"/>
        </w:rPr>
        <w:t>e</w:t>
      </w:r>
      <w:r w:rsidRPr="00CE1911">
        <w:rPr>
          <w:sz w:val="18"/>
          <w:szCs w:val="18"/>
        </w:rPr>
        <w:t>rine müdahalesi s</w:t>
      </w:r>
      <w:r w:rsidRPr="00CE1911">
        <w:rPr>
          <w:sz w:val="18"/>
          <w:szCs w:val="18"/>
        </w:rPr>
        <w:t>o</w:t>
      </w:r>
      <w:r w:rsidRPr="00CE1911">
        <w:rPr>
          <w:sz w:val="18"/>
          <w:szCs w:val="18"/>
        </w:rPr>
        <w:t xml:space="preserve">nucunu doğurmaz. </w:t>
      </w:r>
    </w:p>
  </w:endnote>
  <w:endnote w:id="6">
    <w:p w:rsidR="00B16686" w:rsidRPr="00CE1911" w:rsidRDefault="00B16686" w:rsidP="00B16686">
      <w:pPr>
        <w:pStyle w:val="SonnotMetni"/>
        <w:tabs>
          <w:tab w:val="left" w:pos="993"/>
        </w:tabs>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Abdülhak Adnan Adıvar, </w:t>
      </w:r>
      <w:r w:rsidRPr="00CE1911">
        <w:rPr>
          <w:i/>
          <w:szCs w:val="18"/>
        </w:rPr>
        <w:t>Tarih Boyunca İlim ve Din</w:t>
      </w:r>
      <w:r w:rsidRPr="00CE1911">
        <w:rPr>
          <w:szCs w:val="18"/>
        </w:rPr>
        <w:t>, İstanbul, 1969, s. 97–132.</w:t>
      </w:r>
    </w:p>
  </w:endnote>
  <w:endnote w:id="7">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Takiyyettin</w:t>
      </w:r>
      <w:proofErr w:type="spellEnd"/>
      <w:r w:rsidRPr="00CE1911">
        <w:rPr>
          <w:szCs w:val="18"/>
        </w:rPr>
        <w:t xml:space="preserve"> Mengüşoğlu, </w:t>
      </w:r>
      <w:r w:rsidRPr="00CE1911">
        <w:rPr>
          <w:i/>
          <w:szCs w:val="18"/>
        </w:rPr>
        <w:t>Felsefeye Giriş,</w:t>
      </w:r>
      <w:r w:rsidRPr="00CE1911">
        <w:rPr>
          <w:szCs w:val="18"/>
        </w:rPr>
        <w:t xml:space="preserve"> İstanbul, 1988, s. 29.</w:t>
      </w:r>
    </w:p>
  </w:endnote>
  <w:endnote w:id="8">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Osman Pazarlı, </w:t>
      </w:r>
      <w:r w:rsidRPr="00CE1911">
        <w:rPr>
          <w:i/>
          <w:szCs w:val="18"/>
        </w:rPr>
        <w:t>Mantık</w:t>
      </w:r>
      <w:r>
        <w:rPr>
          <w:i/>
          <w:szCs w:val="18"/>
        </w:rPr>
        <w:fldChar w:fldCharType="begin"/>
      </w:r>
      <w:r>
        <w:rPr>
          <w:i/>
          <w:szCs w:val="18"/>
        </w:rPr>
        <w:instrText xml:space="preserve"> XE "</w:instrText>
      </w:r>
      <w:r w:rsidRPr="00A50B4C">
        <w:instrText>Mantık</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İstanbul, 1983, s. 50–52.</w:t>
      </w:r>
    </w:p>
  </w:endnote>
  <w:endnote w:id="9">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Ulrich</w:t>
      </w:r>
      <w:proofErr w:type="spellEnd"/>
      <w:r w:rsidRPr="00CE1911">
        <w:rPr>
          <w:szCs w:val="18"/>
        </w:rPr>
        <w:t xml:space="preserve"> Planck, “Yakın Doğu’da Sosyal Gruplar”, çev. Zeki </w:t>
      </w:r>
      <w:proofErr w:type="spellStart"/>
      <w:r w:rsidRPr="00CE1911">
        <w:rPr>
          <w:szCs w:val="18"/>
        </w:rPr>
        <w:t>Arslantürk</w:t>
      </w:r>
      <w:proofErr w:type="spellEnd"/>
      <w:r w:rsidRPr="00CE1911">
        <w:rPr>
          <w:szCs w:val="18"/>
        </w:rPr>
        <w:t xml:space="preserve">, </w:t>
      </w:r>
      <w:r w:rsidRPr="00CE1911">
        <w:rPr>
          <w:i/>
          <w:szCs w:val="18"/>
        </w:rPr>
        <w:t>İşletme Dergisi,</w:t>
      </w:r>
      <w:r w:rsidRPr="00CE1911">
        <w:rPr>
          <w:szCs w:val="18"/>
        </w:rPr>
        <w:t xml:space="preserve"> Erzurum, 1980, s. 1-18.</w:t>
      </w:r>
    </w:p>
  </w:endnote>
  <w:endnote w:id="10">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Pazarlı, </w:t>
      </w:r>
      <w:r w:rsidRPr="00CE1911">
        <w:rPr>
          <w:i/>
          <w:szCs w:val="18"/>
        </w:rPr>
        <w:t>Mantık</w:t>
      </w:r>
      <w:r>
        <w:rPr>
          <w:i/>
          <w:szCs w:val="18"/>
        </w:rPr>
        <w:fldChar w:fldCharType="begin"/>
      </w:r>
      <w:r>
        <w:rPr>
          <w:i/>
          <w:szCs w:val="18"/>
        </w:rPr>
        <w:instrText xml:space="preserve"> XE "</w:instrText>
      </w:r>
      <w:r w:rsidRPr="00A50B4C">
        <w:instrText>Mantık</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s. 50-53.</w:t>
      </w:r>
    </w:p>
  </w:endnote>
  <w:endnote w:id="11">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David </w:t>
      </w:r>
      <w:proofErr w:type="spellStart"/>
      <w:r w:rsidRPr="00CE1911">
        <w:rPr>
          <w:szCs w:val="18"/>
        </w:rPr>
        <w:t>Krech</w:t>
      </w:r>
      <w:proofErr w:type="spellEnd"/>
      <w:r w:rsidRPr="00CE1911">
        <w:rPr>
          <w:szCs w:val="18"/>
        </w:rPr>
        <w:t xml:space="preserve"> ve diğerleri, </w:t>
      </w:r>
      <w:r w:rsidRPr="00CE1911">
        <w:rPr>
          <w:i/>
          <w:szCs w:val="18"/>
        </w:rPr>
        <w:t>Cemiyet</w:t>
      </w:r>
      <w:r>
        <w:rPr>
          <w:i/>
          <w:szCs w:val="18"/>
        </w:rPr>
        <w:fldChar w:fldCharType="begin"/>
      </w:r>
      <w:r>
        <w:rPr>
          <w:i/>
          <w:szCs w:val="18"/>
        </w:rPr>
        <w:instrText xml:space="preserve"> XE "</w:instrText>
      </w:r>
      <w:r w:rsidRPr="00A50B4C">
        <w:instrText>Cemiyet</w:instrText>
      </w:r>
      <w:r>
        <w:instrText>"</w:instrText>
      </w:r>
      <w:r>
        <w:rPr>
          <w:i/>
          <w:szCs w:val="18"/>
        </w:rPr>
        <w:instrText xml:space="preserve"> </w:instrText>
      </w:r>
      <w:r>
        <w:rPr>
          <w:i/>
          <w:szCs w:val="18"/>
        </w:rPr>
        <w:fldChar w:fldCharType="end"/>
      </w:r>
      <w:r w:rsidRPr="00CE1911">
        <w:rPr>
          <w:i/>
          <w:szCs w:val="18"/>
        </w:rPr>
        <w:t xml:space="preserve"> İçinde Fert</w:t>
      </w:r>
      <w:r w:rsidRPr="00CE1911">
        <w:rPr>
          <w:szCs w:val="18"/>
        </w:rPr>
        <w:t>, çev. Mümtaz Turhan, İstanbul, 1970, s. 40-43.</w:t>
      </w:r>
    </w:p>
  </w:endnote>
  <w:endnote w:id="12">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İsmail Tunalı, </w:t>
      </w:r>
      <w:r w:rsidRPr="00CE1911">
        <w:rPr>
          <w:i/>
          <w:szCs w:val="18"/>
        </w:rPr>
        <w:t>Felsefe</w:t>
      </w:r>
      <w:r w:rsidRPr="00CE1911">
        <w:rPr>
          <w:szCs w:val="18"/>
        </w:rPr>
        <w:t>, İstanbul, 1983, s. 16–17.</w:t>
      </w:r>
    </w:p>
  </w:endnote>
  <w:endnote w:id="13">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Orhan </w:t>
      </w:r>
      <w:proofErr w:type="spellStart"/>
      <w:r w:rsidRPr="00CE1911">
        <w:rPr>
          <w:szCs w:val="18"/>
        </w:rPr>
        <w:t>Türkdoğan</w:t>
      </w:r>
      <w:proofErr w:type="spellEnd"/>
      <w:r w:rsidRPr="00CE1911">
        <w:rPr>
          <w:szCs w:val="18"/>
        </w:rPr>
        <w:t xml:space="preserve">, </w:t>
      </w:r>
      <w:r w:rsidRPr="00CE1911">
        <w:rPr>
          <w:i/>
          <w:szCs w:val="18"/>
        </w:rPr>
        <w:t>Çağdaş Türk Sosyolojisi</w:t>
      </w:r>
      <w:r w:rsidRPr="00CE1911">
        <w:rPr>
          <w:szCs w:val="18"/>
        </w:rPr>
        <w:t>, Erzurum, 1985, s. 50–150.</w:t>
      </w:r>
    </w:p>
  </w:endnote>
  <w:endnote w:id="14">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Pazarlı, </w:t>
      </w:r>
      <w:r w:rsidRPr="00CE1911">
        <w:rPr>
          <w:i/>
          <w:szCs w:val="18"/>
        </w:rPr>
        <w:t>Mantık</w:t>
      </w:r>
      <w:r>
        <w:rPr>
          <w:i/>
          <w:szCs w:val="18"/>
        </w:rPr>
        <w:fldChar w:fldCharType="begin"/>
      </w:r>
      <w:r>
        <w:rPr>
          <w:i/>
          <w:szCs w:val="18"/>
        </w:rPr>
        <w:instrText xml:space="preserve"> XE "</w:instrText>
      </w:r>
      <w:r w:rsidRPr="00A50B4C">
        <w:instrText>Mantık</w:instrText>
      </w:r>
      <w:r>
        <w:instrText>"</w:instrText>
      </w:r>
      <w:r>
        <w:rPr>
          <w:i/>
          <w:szCs w:val="18"/>
        </w:rPr>
        <w:instrText xml:space="preserve"> </w:instrText>
      </w:r>
      <w:r>
        <w:rPr>
          <w:i/>
          <w:szCs w:val="18"/>
        </w:rPr>
        <w:fldChar w:fldCharType="end"/>
      </w:r>
      <w:r w:rsidRPr="00CE1911">
        <w:rPr>
          <w:szCs w:val="18"/>
        </w:rPr>
        <w:t>, s. 127–128.</w:t>
      </w:r>
    </w:p>
  </w:endnote>
  <w:endnote w:id="15">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Mehmet </w:t>
      </w:r>
      <w:proofErr w:type="spellStart"/>
      <w:r w:rsidRPr="00CE1911">
        <w:rPr>
          <w:szCs w:val="18"/>
        </w:rPr>
        <w:t>Taplamacıoğlu</w:t>
      </w:r>
      <w:proofErr w:type="spellEnd"/>
      <w:r w:rsidRPr="00CE1911">
        <w:rPr>
          <w:szCs w:val="18"/>
        </w:rPr>
        <w:t xml:space="preserve">, </w:t>
      </w:r>
      <w:r w:rsidRPr="00CE1911">
        <w:rPr>
          <w:i/>
          <w:szCs w:val="18"/>
        </w:rPr>
        <w:t>Genel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szCs w:val="18"/>
        </w:rPr>
        <w:t>, Ankara, 1969, s. 58–59.</w:t>
      </w:r>
    </w:p>
  </w:endnote>
  <w:endnote w:id="16">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Mustafa E. Erkal, </w:t>
      </w:r>
      <w:r w:rsidRPr="00CE1911">
        <w:rPr>
          <w:i/>
          <w:szCs w:val="18"/>
        </w:rPr>
        <w:t>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İstanbul, 1987, s. 40–41.</w:t>
      </w:r>
    </w:p>
  </w:endnote>
  <w:endnote w:id="17">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Bozkurt Güvenç, </w:t>
      </w:r>
      <w:r w:rsidRPr="00CE1911">
        <w:rPr>
          <w:i/>
          <w:szCs w:val="18"/>
        </w:rPr>
        <w:t>İnsan ve Kültür</w:t>
      </w:r>
      <w:r w:rsidRPr="00CE1911">
        <w:rPr>
          <w:szCs w:val="18"/>
        </w:rPr>
        <w:t>, İstanbul, 1974, s. 67–68.</w:t>
      </w:r>
    </w:p>
  </w:endnote>
  <w:endnote w:id="18">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Bauman</w:t>
      </w:r>
      <w:proofErr w:type="spellEnd"/>
      <w:r w:rsidRPr="00CE1911">
        <w:rPr>
          <w:szCs w:val="18"/>
        </w:rPr>
        <w:t xml:space="preserve">, </w:t>
      </w:r>
      <w:proofErr w:type="spellStart"/>
      <w:r w:rsidRPr="00CE1911">
        <w:rPr>
          <w:i/>
          <w:szCs w:val="18"/>
        </w:rPr>
        <w:t>a.g.e</w:t>
      </w:r>
      <w:proofErr w:type="spellEnd"/>
      <w:proofErr w:type="gramStart"/>
      <w:r w:rsidRPr="00CE1911">
        <w:rPr>
          <w:i/>
          <w:szCs w:val="18"/>
        </w:rPr>
        <w:t>.</w:t>
      </w:r>
      <w:r w:rsidRPr="00CE1911">
        <w:rPr>
          <w:szCs w:val="18"/>
        </w:rPr>
        <w:t>,</w:t>
      </w:r>
      <w:proofErr w:type="gramEnd"/>
      <w:r w:rsidRPr="00CE1911">
        <w:rPr>
          <w:szCs w:val="18"/>
        </w:rPr>
        <w:t xml:space="preserve"> s. 27-29.</w:t>
      </w:r>
    </w:p>
  </w:endnote>
  <w:endnote w:id="19">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Feyyaz Gürkan, </w:t>
      </w:r>
      <w:r w:rsidRPr="00CE1911">
        <w:rPr>
          <w:i/>
          <w:szCs w:val="18"/>
        </w:rPr>
        <w:t>Milli Eğitim Bakanlığı Arşivleri ve Türkiye’de Arşiv Çalışmaları</w:t>
      </w:r>
      <w:r w:rsidRPr="00CE1911">
        <w:rPr>
          <w:szCs w:val="18"/>
        </w:rPr>
        <w:t>, Ankara, 1966, s. 9–18.</w:t>
      </w:r>
    </w:p>
  </w:endnote>
  <w:endnote w:id="20">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Maurice Duverger, </w:t>
      </w:r>
      <w:r w:rsidRPr="00CE1911">
        <w:rPr>
          <w:i/>
          <w:szCs w:val="18"/>
        </w:rPr>
        <w:t>Sosyal Bilimlere Giriş</w:t>
      </w:r>
      <w:r w:rsidRPr="00CE1911">
        <w:rPr>
          <w:szCs w:val="18"/>
        </w:rPr>
        <w:t>, çev. Ünsal Oskay, Ankara, 1990, s. 124–128.</w:t>
      </w:r>
    </w:p>
  </w:endnote>
  <w:endnote w:id="21">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O.F. </w:t>
      </w:r>
      <w:proofErr w:type="spellStart"/>
      <w:r w:rsidRPr="00CE1911">
        <w:rPr>
          <w:szCs w:val="18"/>
        </w:rPr>
        <w:t>Bolnow</w:t>
      </w:r>
      <w:proofErr w:type="spellEnd"/>
      <w:r w:rsidRPr="00CE1911">
        <w:rPr>
          <w:szCs w:val="18"/>
        </w:rPr>
        <w:t xml:space="preserve">, </w:t>
      </w:r>
      <w:proofErr w:type="spellStart"/>
      <w:r w:rsidRPr="00CE1911">
        <w:rPr>
          <w:i/>
          <w:szCs w:val="18"/>
        </w:rPr>
        <w:t>Das</w:t>
      </w:r>
      <w:proofErr w:type="spellEnd"/>
      <w:r w:rsidRPr="00CE1911">
        <w:rPr>
          <w:i/>
          <w:szCs w:val="18"/>
        </w:rPr>
        <w:t xml:space="preserve"> </w:t>
      </w:r>
      <w:proofErr w:type="spellStart"/>
      <w:r w:rsidRPr="00CE1911">
        <w:rPr>
          <w:i/>
          <w:szCs w:val="18"/>
        </w:rPr>
        <w:t>Verstehen</w:t>
      </w:r>
      <w:proofErr w:type="spellEnd"/>
      <w:r w:rsidRPr="00CE1911">
        <w:rPr>
          <w:szCs w:val="18"/>
        </w:rPr>
        <w:t>, Main/</w:t>
      </w:r>
      <w:proofErr w:type="spellStart"/>
      <w:r w:rsidRPr="00CE1911">
        <w:rPr>
          <w:szCs w:val="18"/>
        </w:rPr>
        <w:t>Rein</w:t>
      </w:r>
      <w:proofErr w:type="spellEnd"/>
      <w:r w:rsidRPr="00CE1911">
        <w:rPr>
          <w:szCs w:val="18"/>
        </w:rPr>
        <w:t>, 1949, s. 25.</w:t>
      </w:r>
    </w:p>
  </w:endnote>
  <w:endnote w:id="22">
    <w:p w:rsidR="00B16686" w:rsidRPr="00CE1911" w:rsidRDefault="00B16686" w:rsidP="00B16686">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Peter </w:t>
      </w:r>
      <w:proofErr w:type="spellStart"/>
      <w:r w:rsidRPr="00CE1911">
        <w:rPr>
          <w:szCs w:val="18"/>
        </w:rPr>
        <w:t>Atteslander</w:t>
      </w:r>
      <w:proofErr w:type="spellEnd"/>
      <w:r w:rsidRPr="00CE1911">
        <w:rPr>
          <w:szCs w:val="18"/>
        </w:rPr>
        <w:t xml:space="preserve">, </w:t>
      </w:r>
      <w:proofErr w:type="spellStart"/>
      <w:r w:rsidRPr="00CE1911">
        <w:rPr>
          <w:i/>
          <w:szCs w:val="18"/>
        </w:rPr>
        <w:t>Methoden</w:t>
      </w:r>
      <w:proofErr w:type="spellEnd"/>
      <w:r w:rsidRPr="00CE1911">
        <w:rPr>
          <w:i/>
          <w:szCs w:val="18"/>
        </w:rPr>
        <w:t xml:space="preserve"> der </w:t>
      </w:r>
      <w:proofErr w:type="spellStart"/>
      <w:r w:rsidRPr="00CE1911">
        <w:rPr>
          <w:i/>
          <w:szCs w:val="18"/>
        </w:rPr>
        <w:t>Emprischen</w:t>
      </w:r>
      <w:proofErr w:type="spellEnd"/>
      <w:r w:rsidRPr="00CE1911">
        <w:rPr>
          <w:i/>
          <w:szCs w:val="18"/>
        </w:rPr>
        <w:t xml:space="preserve"> </w:t>
      </w:r>
      <w:proofErr w:type="spellStart"/>
      <w:r w:rsidRPr="00CE1911">
        <w:rPr>
          <w:i/>
          <w:szCs w:val="18"/>
        </w:rPr>
        <w:t>Sozialforschung</w:t>
      </w:r>
      <w:proofErr w:type="spellEnd"/>
      <w:r w:rsidRPr="00CE1911">
        <w:rPr>
          <w:i/>
          <w:szCs w:val="18"/>
        </w:rPr>
        <w:t>,</w:t>
      </w:r>
      <w:r w:rsidRPr="00CE1911">
        <w:rPr>
          <w:szCs w:val="18"/>
        </w:rPr>
        <w:t xml:space="preserve"> Berlin </w:t>
      </w:r>
      <w:proofErr w:type="spellStart"/>
      <w:r w:rsidRPr="00CE1911">
        <w:rPr>
          <w:szCs w:val="18"/>
        </w:rPr>
        <w:t>and</w:t>
      </w:r>
      <w:proofErr w:type="spellEnd"/>
      <w:r w:rsidRPr="00CE1911">
        <w:rPr>
          <w:szCs w:val="18"/>
        </w:rPr>
        <w:t xml:space="preserve"> New York, 1975, s. 74-75; Maurice Duverger, </w:t>
      </w:r>
      <w:r w:rsidRPr="00CE1911">
        <w:rPr>
          <w:i/>
          <w:szCs w:val="18"/>
        </w:rPr>
        <w:t>Sosyal Bilimlere Giriş,</w:t>
      </w:r>
      <w:r w:rsidRPr="00CE1911">
        <w:rPr>
          <w:szCs w:val="18"/>
        </w:rPr>
        <w:t xml:space="preserve"> çev. Ünsal Oskay, Ankara, 1990, s. 139-166.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225" w:rsidRDefault="00720225" w:rsidP="00B16686">
      <w:pPr>
        <w:spacing w:after="0"/>
      </w:pPr>
      <w:r>
        <w:separator/>
      </w:r>
    </w:p>
  </w:footnote>
  <w:footnote w:type="continuationSeparator" w:id="0">
    <w:p w:rsidR="00720225" w:rsidRDefault="00720225" w:rsidP="00B1668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49F1"/>
    <w:multiLevelType w:val="hybridMultilevel"/>
    <w:tmpl w:val="68725A2A"/>
    <w:lvl w:ilvl="0" w:tplc="61348792">
      <w:start w:val="1"/>
      <w:numFmt w:val="bullet"/>
      <w:pStyle w:val="SMaddeler"/>
      <w:lvlText w:val=""/>
      <w:lvlJc w:val="left"/>
      <w:pPr>
        <w:tabs>
          <w:tab w:val="num" w:pos="1117"/>
        </w:tabs>
        <w:ind w:left="1117" w:hanging="360"/>
      </w:pPr>
      <w:rPr>
        <w:rFonts w:ascii="Wingdings" w:hAnsi="Wingdings" w:hint="default"/>
      </w:rPr>
    </w:lvl>
    <w:lvl w:ilvl="1" w:tplc="041F0003" w:tentative="1">
      <w:start w:val="1"/>
      <w:numFmt w:val="bullet"/>
      <w:lvlText w:val="o"/>
      <w:lvlJc w:val="left"/>
      <w:pPr>
        <w:tabs>
          <w:tab w:val="num" w:pos="1837"/>
        </w:tabs>
        <w:ind w:left="1837" w:hanging="360"/>
      </w:pPr>
      <w:rPr>
        <w:rFonts w:ascii="Courier New" w:hAnsi="Courier New" w:cs="Courier New" w:hint="default"/>
      </w:rPr>
    </w:lvl>
    <w:lvl w:ilvl="2" w:tplc="041F0005" w:tentative="1">
      <w:start w:val="1"/>
      <w:numFmt w:val="bullet"/>
      <w:lvlText w:val=""/>
      <w:lvlJc w:val="left"/>
      <w:pPr>
        <w:tabs>
          <w:tab w:val="num" w:pos="2557"/>
        </w:tabs>
        <w:ind w:left="2557" w:hanging="360"/>
      </w:pPr>
      <w:rPr>
        <w:rFonts w:ascii="Wingdings" w:hAnsi="Wingdings" w:hint="default"/>
      </w:rPr>
    </w:lvl>
    <w:lvl w:ilvl="3" w:tplc="041F0001" w:tentative="1">
      <w:start w:val="1"/>
      <w:numFmt w:val="bullet"/>
      <w:lvlText w:val=""/>
      <w:lvlJc w:val="left"/>
      <w:pPr>
        <w:tabs>
          <w:tab w:val="num" w:pos="3277"/>
        </w:tabs>
        <w:ind w:left="3277" w:hanging="360"/>
      </w:pPr>
      <w:rPr>
        <w:rFonts w:ascii="Symbol" w:hAnsi="Symbol" w:hint="default"/>
      </w:rPr>
    </w:lvl>
    <w:lvl w:ilvl="4" w:tplc="041F0003" w:tentative="1">
      <w:start w:val="1"/>
      <w:numFmt w:val="bullet"/>
      <w:lvlText w:val="o"/>
      <w:lvlJc w:val="left"/>
      <w:pPr>
        <w:tabs>
          <w:tab w:val="num" w:pos="3997"/>
        </w:tabs>
        <w:ind w:left="3997" w:hanging="360"/>
      </w:pPr>
      <w:rPr>
        <w:rFonts w:ascii="Courier New" w:hAnsi="Courier New" w:cs="Courier New" w:hint="default"/>
      </w:rPr>
    </w:lvl>
    <w:lvl w:ilvl="5" w:tplc="041F0005" w:tentative="1">
      <w:start w:val="1"/>
      <w:numFmt w:val="bullet"/>
      <w:lvlText w:val=""/>
      <w:lvlJc w:val="left"/>
      <w:pPr>
        <w:tabs>
          <w:tab w:val="num" w:pos="4717"/>
        </w:tabs>
        <w:ind w:left="4717" w:hanging="360"/>
      </w:pPr>
      <w:rPr>
        <w:rFonts w:ascii="Wingdings" w:hAnsi="Wingdings" w:hint="default"/>
      </w:rPr>
    </w:lvl>
    <w:lvl w:ilvl="6" w:tplc="041F0001" w:tentative="1">
      <w:start w:val="1"/>
      <w:numFmt w:val="bullet"/>
      <w:lvlText w:val=""/>
      <w:lvlJc w:val="left"/>
      <w:pPr>
        <w:tabs>
          <w:tab w:val="num" w:pos="5437"/>
        </w:tabs>
        <w:ind w:left="5437" w:hanging="360"/>
      </w:pPr>
      <w:rPr>
        <w:rFonts w:ascii="Symbol" w:hAnsi="Symbol" w:hint="default"/>
      </w:rPr>
    </w:lvl>
    <w:lvl w:ilvl="7" w:tplc="041F0003" w:tentative="1">
      <w:start w:val="1"/>
      <w:numFmt w:val="bullet"/>
      <w:lvlText w:val="o"/>
      <w:lvlJc w:val="left"/>
      <w:pPr>
        <w:tabs>
          <w:tab w:val="num" w:pos="6157"/>
        </w:tabs>
        <w:ind w:left="6157" w:hanging="360"/>
      </w:pPr>
      <w:rPr>
        <w:rFonts w:ascii="Courier New" w:hAnsi="Courier New" w:cs="Courier New" w:hint="default"/>
      </w:rPr>
    </w:lvl>
    <w:lvl w:ilvl="8" w:tplc="041F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86"/>
    <w:rsid w:val="00720225"/>
    <w:rsid w:val="0089561F"/>
    <w:rsid w:val="00B16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49F2A-5317-4BF5-B746-8922E467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686"/>
    <w:pPr>
      <w:spacing w:after="120" w:line="240" w:lineRule="auto"/>
      <w:ind w:firstLine="397"/>
      <w:jc w:val="both"/>
    </w:pPr>
    <w:rPr>
      <w:rFonts w:ascii="Times New Roman" w:eastAsia="Times New Roman" w:hAnsi="Times New Roman" w:cs="Times New Roman"/>
      <w:szCs w:val="24"/>
      <w:lang w:eastAsia="tr-TR"/>
    </w:rPr>
  </w:style>
  <w:style w:type="paragraph" w:styleId="Balk1">
    <w:name w:val="heading 1"/>
    <w:basedOn w:val="Normal"/>
    <w:next w:val="Normal"/>
    <w:link w:val="Balk1Char"/>
    <w:autoRedefine/>
    <w:qFormat/>
    <w:rsid w:val="00B16686"/>
    <w:pPr>
      <w:keepNext/>
      <w:keepLines/>
      <w:adjustRightInd w:val="0"/>
      <w:spacing w:before="240"/>
      <w:ind w:left="709" w:hanging="284"/>
      <w:jc w:val="left"/>
      <w:textAlignment w:val="baseline"/>
      <w:outlineLvl w:val="0"/>
    </w:pPr>
    <w:rPr>
      <w:b/>
      <w:sz w:val="24"/>
    </w:rPr>
  </w:style>
  <w:style w:type="paragraph" w:styleId="Balk2">
    <w:name w:val="heading 2"/>
    <w:aliases w:val="S. K.Baslik"/>
    <w:basedOn w:val="Normal"/>
    <w:next w:val="Normal"/>
    <w:link w:val="Balk2Char"/>
    <w:autoRedefine/>
    <w:qFormat/>
    <w:rsid w:val="00B16686"/>
    <w:pPr>
      <w:keepNext/>
      <w:suppressAutoHyphens/>
      <w:spacing w:before="200"/>
      <w:ind w:left="851" w:hanging="426"/>
      <w:jc w:val="lef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16686"/>
    <w:rPr>
      <w:rFonts w:ascii="Times New Roman" w:eastAsia="Times New Roman" w:hAnsi="Times New Roman" w:cs="Times New Roman"/>
      <w:b/>
      <w:sz w:val="24"/>
      <w:szCs w:val="24"/>
      <w:lang w:eastAsia="tr-TR"/>
    </w:rPr>
  </w:style>
  <w:style w:type="character" w:customStyle="1" w:styleId="Balk2Char">
    <w:name w:val="Başlık 2 Char"/>
    <w:aliases w:val="S. K.Baslik Char"/>
    <w:basedOn w:val="VarsaylanParagrafYazTipi"/>
    <w:link w:val="Balk2"/>
    <w:rsid w:val="00B16686"/>
    <w:rPr>
      <w:rFonts w:ascii="Times New Roman" w:eastAsia="Times New Roman" w:hAnsi="Times New Roman" w:cs="Times New Roman"/>
      <w:b/>
      <w:bCs/>
      <w:szCs w:val="24"/>
      <w:lang w:eastAsia="tr-TR"/>
    </w:rPr>
  </w:style>
  <w:style w:type="character" w:styleId="SonnotBavurusu">
    <w:name w:val="endnote reference"/>
    <w:basedOn w:val="VarsaylanParagrafYazTipi"/>
    <w:semiHidden/>
    <w:rsid w:val="00B16686"/>
    <w:rPr>
      <w:vertAlign w:val="superscript"/>
    </w:rPr>
  </w:style>
  <w:style w:type="paragraph" w:styleId="SonnotMetni">
    <w:name w:val="endnote text"/>
    <w:basedOn w:val="Normal"/>
    <w:link w:val="SonnotMetniChar"/>
    <w:semiHidden/>
    <w:rsid w:val="00B16686"/>
    <w:rPr>
      <w:sz w:val="18"/>
      <w:szCs w:val="20"/>
    </w:rPr>
  </w:style>
  <w:style w:type="character" w:customStyle="1" w:styleId="SonnotMetniChar">
    <w:name w:val="Sonnot Metni Char"/>
    <w:basedOn w:val="VarsaylanParagrafYazTipi"/>
    <w:link w:val="SonnotMetni"/>
    <w:semiHidden/>
    <w:rsid w:val="00B16686"/>
    <w:rPr>
      <w:rFonts w:ascii="Times New Roman" w:eastAsia="Times New Roman" w:hAnsi="Times New Roman" w:cs="Times New Roman"/>
      <w:sz w:val="18"/>
      <w:szCs w:val="20"/>
      <w:lang w:eastAsia="tr-TR"/>
    </w:rPr>
  </w:style>
  <w:style w:type="paragraph" w:customStyle="1" w:styleId="SMaddeler">
    <w:name w:val="S. Maddeler"/>
    <w:basedOn w:val="Normal"/>
    <w:link w:val="SMaddelerChar"/>
    <w:qFormat/>
    <w:rsid w:val="00B16686"/>
    <w:pPr>
      <w:numPr>
        <w:numId w:val="1"/>
      </w:numPr>
      <w:tabs>
        <w:tab w:val="clear" w:pos="1117"/>
      </w:tabs>
      <w:spacing w:after="60"/>
      <w:ind w:left="709" w:hanging="284"/>
    </w:pPr>
  </w:style>
  <w:style w:type="character" w:customStyle="1" w:styleId="SMaddelerChar">
    <w:name w:val="S. Maddeler Char"/>
    <w:basedOn w:val="VarsaylanParagrafYazTipi"/>
    <w:link w:val="SMaddeler"/>
    <w:rsid w:val="00B16686"/>
    <w:rPr>
      <w:rFonts w:ascii="Times New Roman" w:eastAsia="Times New Roman" w:hAnsi="Times New Roman" w:cs="Times New Roman"/>
      <w:szCs w:val="24"/>
      <w:lang w:eastAsia="tr-TR"/>
    </w:rPr>
  </w:style>
  <w:style w:type="paragraph" w:customStyle="1" w:styleId="SDarYaz">
    <w:name w:val="S. Dar Yazı"/>
    <w:basedOn w:val="Normal"/>
    <w:link w:val="SDarYazChar"/>
    <w:qFormat/>
    <w:rsid w:val="00B16686"/>
    <w:pPr>
      <w:spacing w:before="120"/>
    </w:pPr>
    <w:rPr>
      <w:spacing w:val="-2"/>
    </w:rPr>
  </w:style>
  <w:style w:type="paragraph" w:customStyle="1" w:styleId="SGeniYaz">
    <w:name w:val="S. Geniş Yazı"/>
    <w:link w:val="SGeniYazChar"/>
    <w:autoRedefine/>
    <w:qFormat/>
    <w:rsid w:val="00B16686"/>
    <w:pPr>
      <w:spacing w:before="120" w:after="120" w:line="240" w:lineRule="auto"/>
      <w:ind w:firstLine="397"/>
      <w:jc w:val="both"/>
    </w:pPr>
    <w:rPr>
      <w:rFonts w:ascii="Times New Roman" w:eastAsia="Times New Roman" w:hAnsi="Times New Roman" w:cs="Times New Roman"/>
      <w:spacing w:val="2"/>
      <w:szCs w:val="24"/>
      <w:lang w:eastAsia="tr-TR"/>
    </w:rPr>
  </w:style>
  <w:style w:type="character" w:customStyle="1" w:styleId="SDarYazChar">
    <w:name w:val="S. Dar Yazı Char"/>
    <w:basedOn w:val="VarsaylanParagrafYazTipi"/>
    <w:link w:val="SDarYaz"/>
    <w:rsid w:val="00B16686"/>
    <w:rPr>
      <w:rFonts w:ascii="Times New Roman" w:eastAsia="Times New Roman" w:hAnsi="Times New Roman" w:cs="Times New Roman"/>
      <w:spacing w:val="-2"/>
      <w:szCs w:val="24"/>
      <w:lang w:eastAsia="tr-TR"/>
    </w:rPr>
  </w:style>
  <w:style w:type="character" w:customStyle="1" w:styleId="SGeniYazChar">
    <w:name w:val="S. Geniş Yazı Char"/>
    <w:basedOn w:val="SMaddelerChar"/>
    <w:link w:val="SGeniYaz"/>
    <w:rsid w:val="00B16686"/>
    <w:rPr>
      <w:rFonts w:ascii="Times New Roman" w:eastAsia="Times New Roman" w:hAnsi="Times New Roman" w:cs="Times New Roman"/>
      <w:spacing w:val="2"/>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4432</Words>
  <Characters>25263</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2018-01-10T13:37:00Z</dcterms:created>
  <dcterms:modified xsi:type="dcterms:W3CDTF">2018-01-10T13:39:00Z</dcterms:modified>
</cp:coreProperties>
</file>