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b/>
                <w:bCs/>
                <w:szCs w:val="16"/>
              </w:rPr>
            </w:pPr>
            <w:r w:rsidRPr="0045042D">
              <w:rPr>
                <w:b/>
                <w:bCs/>
                <w:szCs w:val="16"/>
              </w:rPr>
              <w:t>ZTE319 MALİYE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szCs w:val="16"/>
              </w:rPr>
            </w:pPr>
            <w:r w:rsidRPr="0045042D">
              <w:rPr>
                <w:szCs w:val="16"/>
              </w:rPr>
              <w:t>Doç. Dr. Mehmet Arif Şahinli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szCs w:val="16"/>
              </w:rPr>
            </w:pPr>
            <w:r w:rsidRPr="0045042D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szCs w:val="16"/>
              </w:rPr>
            </w:pPr>
            <w:r w:rsidRPr="0045042D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szCs w:val="16"/>
              </w:rPr>
            </w:pPr>
            <w:r w:rsidRPr="0045042D">
              <w:rPr>
                <w:szCs w:val="16"/>
              </w:rPr>
              <w:t>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5042D" w:rsidRDefault="0045042D" w:rsidP="0045042D">
            <w:pPr>
              <w:rPr>
                <w:sz w:val="16"/>
                <w:szCs w:val="16"/>
              </w:rPr>
            </w:pPr>
            <w:r>
              <w:rPr>
                <w:rFonts w:cs="Arial TUR"/>
                <w:sz w:val="16"/>
                <w:szCs w:val="16"/>
              </w:rPr>
              <w:t xml:space="preserve">   </w:t>
            </w:r>
            <w:bookmarkStart w:id="0" w:name="_GoBack"/>
            <w:bookmarkEnd w:id="0"/>
            <w:r w:rsidRPr="0045042D">
              <w:rPr>
                <w:rFonts w:cs="Arial TUR"/>
                <w:sz w:val="16"/>
                <w:szCs w:val="16"/>
              </w:rPr>
              <w:t>Maliyet ilminin tanıtılması ve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szCs w:val="16"/>
              </w:rPr>
            </w:pPr>
            <w:r w:rsidRPr="0045042D">
              <w:rPr>
                <w:rFonts w:cs="Arial TUR"/>
                <w:szCs w:val="16"/>
                <w:shd w:val="clear" w:color="auto" w:fill="FFFFFF"/>
              </w:rPr>
              <w:t>Maliye ilminin tanıtılarak bütün özelliklerinin ortaya konulması ve Maliyenin temel konularının açıklanarak özellikle vergi sisteminin tanıtılıp öğrencilerin günlük yaşamlarında karşılaşacakları konuları bilmelerinin sağlanması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szCs w:val="16"/>
              </w:rPr>
            </w:pPr>
            <w:r w:rsidRPr="0045042D">
              <w:rPr>
                <w:szCs w:val="16"/>
              </w:rPr>
              <w:t>2 ders saati 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5042D" w:rsidRDefault="0045042D" w:rsidP="00832AEF">
            <w:pPr>
              <w:pStyle w:val="DersBilgileri"/>
              <w:rPr>
                <w:szCs w:val="16"/>
              </w:rPr>
            </w:pPr>
            <w:r w:rsidRPr="0045042D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45042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5042D" w:rsidRPr="0045042D" w:rsidRDefault="0045042D" w:rsidP="00832AEF">
            <w:pPr>
              <w:pStyle w:val="Kaynakca"/>
              <w:rPr>
                <w:rFonts w:cs="Arial TUR"/>
                <w:szCs w:val="16"/>
                <w:shd w:val="clear" w:color="auto" w:fill="FFFFFF"/>
              </w:rPr>
            </w:pPr>
            <w:r w:rsidRPr="0045042D">
              <w:rPr>
                <w:rFonts w:cs="Arial TUR"/>
                <w:szCs w:val="16"/>
                <w:shd w:val="clear" w:color="auto" w:fill="FFFFFF"/>
              </w:rPr>
              <w:t xml:space="preserve">1.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Resmi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gazete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(http://www.resmigazete.gov.tr) </w:t>
            </w:r>
          </w:p>
          <w:p w:rsidR="0045042D" w:rsidRPr="0045042D" w:rsidRDefault="0045042D" w:rsidP="00832AEF">
            <w:pPr>
              <w:pStyle w:val="Kaynakca"/>
              <w:rPr>
                <w:rFonts w:cs="Arial TUR"/>
                <w:szCs w:val="16"/>
                <w:shd w:val="clear" w:color="auto" w:fill="FFFFFF"/>
              </w:rPr>
            </w:pPr>
            <w:r w:rsidRPr="0045042D">
              <w:rPr>
                <w:rFonts w:cs="Arial TUR"/>
                <w:szCs w:val="16"/>
                <w:shd w:val="clear" w:color="auto" w:fill="FFFFFF"/>
              </w:rPr>
              <w:t xml:space="preserve">2.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Tbmm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(</w:t>
            </w:r>
            <w:hyperlink r:id="rId4" w:history="1">
              <w:r w:rsidRPr="0045042D">
                <w:rPr>
                  <w:rStyle w:val="Kpr"/>
                  <w:rFonts w:cs="Arial TUR"/>
                  <w:color w:val="auto"/>
                  <w:szCs w:val="16"/>
                  <w:u w:val="none"/>
                  <w:shd w:val="clear" w:color="auto" w:fill="FFFFFF"/>
                </w:rPr>
                <w:t>http://www.tbmm.gov.tr</w:t>
              </w:r>
            </w:hyperlink>
            <w:r w:rsidRPr="0045042D">
              <w:rPr>
                <w:rFonts w:cs="Arial TUR"/>
                <w:szCs w:val="16"/>
                <w:shd w:val="clear" w:color="auto" w:fill="FFFFFF"/>
              </w:rPr>
              <w:t xml:space="preserve">) </w:t>
            </w:r>
          </w:p>
          <w:p w:rsidR="0045042D" w:rsidRPr="0045042D" w:rsidRDefault="0045042D" w:rsidP="00832AEF">
            <w:pPr>
              <w:pStyle w:val="Kaynakca"/>
              <w:rPr>
                <w:rFonts w:cs="Arial TUR"/>
                <w:szCs w:val="16"/>
                <w:shd w:val="clear" w:color="auto" w:fill="FFFFFF"/>
              </w:rPr>
            </w:pPr>
            <w:r w:rsidRPr="0045042D">
              <w:rPr>
                <w:rFonts w:cs="Arial TUR"/>
                <w:szCs w:val="16"/>
                <w:shd w:val="clear" w:color="auto" w:fill="FFFFFF"/>
              </w:rPr>
              <w:t xml:space="preserve">3.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Tcmb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(</w:t>
            </w:r>
            <w:hyperlink r:id="rId5" w:history="1">
              <w:r w:rsidRPr="0045042D">
                <w:rPr>
                  <w:rStyle w:val="Kpr"/>
                  <w:rFonts w:cs="Arial TUR"/>
                  <w:color w:val="auto"/>
                  <w:szCs w:val="16"/>
                  <w:u w:val="none"/>
                  <w:shd w:val="clear" w:color="auto" w:fill="FFFFFF"/>
                </w:rPr>
                <w:t>http://www.tcmb.gov.tr</w:t>
              </w:r>
            </w:hyperlink>
            <w:r w:rsidRPr="0045042D">
              <w:rPr>
                <w:rFonts w:cs="Arial TUR"/>
                <w:szCs w:val="16"/>
                <w:shd w:val="clear" w:color="auto" w:fill="FFFFFF"/>
              </w:rPr>
              <w:t xml:space="preserve">) </w:t>
            </w:r>
          </w:p>
          <w:p w:rsidR="0045042D" w:rsidRPr="0045042D" w:rsidRDefault="0045042D" w:rsidP="00832AEF">
            <w:pPr>
              <w:pStyle w:val="Kaynakca"/>
              <w:rPr>
                <w:rFonts w:cs="Arial TUR"/>
                <w:szCs w:val="16"/>
                <w:shd w:val="clear" w:color="auto" w:fill="FFFFFF"/>
              </w:rPr>
            </w:pPr>
            <w:r w:rsidRPr="0045042D">
              <w:rPr>
                <w:rFonts w:cs="Arial TUR"/>
                <w:szCs w:val="16"/>
                <w:shd w:val="clear" w:color="auto" w:fill="FFFFFF"/>
              </w:rPr>
              <w:t xml:space="preserve">4.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Kalkınma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Bakanlığı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(</w:t>
            </w:r>
            <w:hyperlink r:id="rId6" w:history="1">
              <w:r w:rsidRPr="0045042D">
                <w:rPr>
                  <w:rStyle w:val="Kpr"/>
                  <w:rFonts w:cs="Arial TUR"/>
                  <w:color w:val="auto"/>
                  <w:szCs w:val="16"/>
                  <w:u w:val="none"/>
                  <w:shd w:val="clear" w:color="auto" w:fill="FFFFFF"/>
                </w:rPr>
                <w:t>http://www.kalkinma.gov.tr</w:t>
              </w:r>
            </w:hyperlink>
            <w:r w:rsidRPr="0045042D">
              <w:rPr>
                <w:rFonts w:cs="Arial TUR"/>
                <w:szCs w:val="16"/>
                <w:shd w:val="clear" w:color="auto" w:fill="FFFFFF"/>
              </w:rPr>
              <w:t xml:space="preserve">) </w:t>
            </w:r>
          </w:p>
          <w:p w:rsidR="0045042D" w:rsidRPr="0045042D" w:rsidRDefault="0045042D" w:rsidP="00832AEF">
            <w:pPr>
              <w:pStyle w:val="Kaynakca"/>
              <w:rPr>
                <w:rFonts w:cs="Arial TUR"/>
                <w:szCs w:val="16"/>
                <w:shd w:val="clear" w:color="auto" w:fill="FFFFFF"/>
              </w:rPr>
            </w:pPr>
            <w:r w:rsidRPr="0045042D">
              <w:rPr>
                <w:rFonts w:cs="Arial TUR"/>
                <w:szCs w:val="16"/>
                <w:shd w:val="clear" w:color="auto" w:fill="FFFFFF"/>
              </w:rPr>
              <w:t xml:space="preserve">5.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Kamu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maliyesi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(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Prof.Dr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Akif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Erginay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) </w:t>
            </w:r>
          </w:p>
          <w:p w:rsidR="00BC32DD" w:rsidRPr="0045042D" w:rsidRDefault="0045042D" w:rsidP="00832AEF">
            <w:pPr>
              <w:pStyle w:val="Kaynakca"/>
              <w:rPr>
                <w:szCs w:val="16"/>
                <w:lang w:val="tr-TR"/>
              </w:rPr>
            </w:pPr>
            <w:r w:rsidRPr="0045042D">
              <w:rPr>
                <w:rFonts w:cs="Arial TUR"/>
                <w:szCs w:val="16"/>
                <w:shd w:val="clear" w:color="auto" w:fill="FFFFFF"/>
              </w:rPr>
              <w:t xml:space="preserve">6.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Maliye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Bakanlığı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(http://www.maliye.gov.tr) 7.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Çeşitli</w:t>
            </w:r>
            <w:proofErr w:type="spellEnd"/>
            <w:r w:rsidRPr="0045042D">
              <w:rPr>
                <w:rFonts w:cs="Arial TUR"/>
                <w:szCs w:val="16"/>
                <w:shd w:val="clear" w:color="auto" w:fill="FFFFFF"/>
              </w:rPr>
              <w:t xml:space="preserve"> </w:t>
            </w:r>
            <w:proofErr w:type="spellStart"/>
            <w:r w:rsidRPr="0045042D">
              <w:rPr>
                <w:rFonts w:cs="Arial TUR"/>
                <w:szCs w:val="16"/>
                <w:shd w:val="clear" w:color="auto" w:fill="FFFFFF"/>
              </w:rPr>
              <w:t>makaleler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6B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26B5B"/>
    <w:rsid w:val="0045042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450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kinma.gov.tr" TargetMode="External"/><Relationship Id="rId5" Type="http://schemas.openxmlformats.org/officeDocument/2006/relationships/hyperlink" Target="http://www.tcmb.gov.tr" TargetMode="External"/><Relationship Id="rId4" Type="http://schemas.openxmlformats.org/officeDocument/2006/relationships/hyperlink" Target="http://www.tbmm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mas</cp:lastModifiedBy>
  <cp:revision>2</cp:revision>
  <dcterms:created xsi:type="dcterms:W3CDTF">2018-01-15T13:10:00Z</dcterms:created>
  <dcterms:modified xsi:type="dcterms:W3CDTF">2018-01-15T13:10:00Z</dcterms:modified>
</cp:coreProperties>
</file>