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A16938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ÇEVRE BİYOLOJİSİ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F552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EKOLOJİ VE ÇEVRE BİYOLOJİSİNE GİRİŞ</w:t>
            </w:r>
          </w:p>
        </w:tc>
      </w:tr>
      <w:tr w:rsidR="004C70F1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DOĞA KORUMA VE SÜRDÜRÜLEBİLİR KULLANIM KONUSUNDA DÜNYADA VE ÜLKEMİZDEKİ ANTLAŞMALAR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 w:rsidRPr="00FF552F">
              <w:rPr>
                <w:bCs/>
                <w:sz w:val="16"/>
              </w:rPr>
              <w:t>BİYOLOJİK ÇEŞİTLİLİK;  GENETİK ÇEŞİTLİLİK, TÜR ÇEŞİTLİLİĞİ, EKOSİSTEM ÇEŞİTLİLİĞİ VE EKOLOJİK ÇEŞİTLİLİĞİ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EKOLOJİDE TEMEL KAVRAMLAR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EKOSİSTEMİN ELEMANLARI, İŞLEVLERİ, MADDE DÖNGÜLERİ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BİOMLAR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ATMOSFERİK KİRLETİCİLER</w:t>
            </w:r>
          </w:p>
        </w:tc>
      </w:tr>
      <w:tr w:rsidR="004C70F1" w:rsidRPr="001A2552" w:rsidTr="007414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DEMOGRAFİ NEDİR?</w:t>
            </w:r>
          </w:p>
        </w:tc>
      </w:tr>
      <w:tr w:rsidR="004C70F1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ASİT YAĞMURLARI</w:t>
            </w:r>
            <w:bookmarkStart w:id="0" w:name="_GoBack"/>
            <w:bookmarkEnd w:id="0"/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KÜRESEL ISINMA, SERA ETKİSİ VE KÜRESEL İKLİM DEĞİŞİKLİĞİNİN ETKİLERİ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KÜRESEL LOŞLAŞMA, OZON İNCELMESİ</w:t>
            </w:r>
          </w:p>
        </w:tc>
      </w:tr>
      <w:tr w:rsidR="004C70F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C70F1" w:rsidRPr="001A2552" w:rsidRDefault="004C70F1" w:rsidP="004C70F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70F1" w:rsidRPr="001A2552" w:rsidRDefault="004C70F1" w:rsidP="004C70F1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EKOLOJİK AYAK İZİ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C70F1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28592F"/>
    <w:rsid w:val="003A12F3"/>
    <w:rsid w:val="003B48EB"/>
    <w:rsid w:val="004C70F1"/>
    <w:rsid w:val="00832BE3"/>
    <w:rsid w:val="00A16938"/>
    <w:rsid w:val="00A450B4"/>
    <w:rsid w:val="00B03946"/>
    <w:rsid w:val="00BE42CF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8</cp:revision>
  <dcterms:created xsi:type="dcterms:W3CDTF">2017-12-07T08:33:00Z</dcterms:created>
  <dcterms:modified xsi:type="dcterms:W3CDTF">2018-01-17T19:24:00Z</dcterms:modified>
</cp:coreProperties>
</file>