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 308 EVRİM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LATİF 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(2 0 0) 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76D2A" w:rsidP="00376D2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Bu ders kapsamında, evrim modelleri, </w:t>
            </w:r>
            <w:proofErr w:type="spellStart"/>
            <w:r>
              <w:rPr>
                <w:szCs w:val="16"/>
              </w:rPr>
              <w:t>filogeni</w:t>
            </w:r>
            <w:proofErr w:type="spellEnd"/>
            <w:r>
              <w:rPr>
                <w:szCs w:val="16"/>
              </w:rPr>
              <w:t xml:space="preserve">, yerkürede yaşamın tarihi, evrimsel coğrafya, </w:t>
            </w:r>
            <w:proofErr w:type="spellStart"/>
            <w:r>
              <w:rPr>
                <w:szCs w:val="16"/>
              </w:rPr>
              <w:t>biyoçeşitliliğin</w:t>
            </w:r>
            <w:proofErr w:type="spellEnd"/>
            <w:r>
              <w:rPr>
                <w:szCs w:val="16"/>
              </w:rPr>
              <w:t xml:space="preserve"> evrimi, kalıtsal çeşitliliğin kökeni, doğal seçilim ve türleşme gibi konulara değinilecektir.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76D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</w:t>
            </w:r>
            <w:r w:rsidR="00185D1F">
              <w:rPr>
                <w:szCs w:val="16"/>
              </w:rPr>
              <w:t xml:space="preserve">eryüzündeki </w:t>
            </w:r>
            <w:r>
              <w:rPr>
                <w:szCs w:val="16"/>
              </w:rPr>
              <w:t>yaşamın görke</w:t>
            </w:r>
            <w:r w:rsidR="00185D1F">
              <w:rPr>
                <w:szCs w:val="16"/>
              </w:rPr>
              <w:t>mli çeşitliliği nereden kaynaklanmış ve günümüzdeki konumuna nasıl ulaşmıştır?</w:t>
            </w:r>
            <w:r>
              <w:rPr>
                <w:szCs w:val="16"/>
              </w:rPr>
              <w:t xml:space="preserve"> Bu dersle y</w:t>
            </w:r>
            <w:r w:rsidR="00185D1F">
              <w:rPr>
                <w:szCs w:val="16"/>
              </w:rPr>
              <w:t xml:space="preserve">eryüzünde yaşamış ve günümüzde taşıl olarak kanıtlarına ulaştığımız canlı türleri Dünya’nın geçmişte hangi çevre </w:t>
            </w:r>
            <w:r>
              <w:rPr>
                <w:szCs w:val="16"/>
              </w:rPr>
              <w:t>koşullarına sahip olduğu konusunda cevap bulmamıza olanak sağlamaktadır. Ayrıca, evrimsel biyolojinin sağlık, tıp, tarım, doğal kaynaklar ve çevre uygulamalarının insanlığı anlamadaki rolü ele alınarak günlük yaşantımızı nasıl etkilediğine değinilmektedir.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85D1F" w:rsidP="00185D1F">
            <w:pPr>
              <w:pStyle w:val="Kaynakca"/>
              <w:ind w:left="33" w:firstLine="0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Douglas J. </w:t>
            </w:r>
            <w:proofErr w:type="spellStart"/>
            <w:r>
              <w:rPr>
                <w:szCs w:val="16"/>
                <w:lang w:val="tr-TR"/>
              </w:rPr>
              <w:t>Futuyma</w:t>
            </w:r>
            <w:proofErr w:type="spellEnd"/>
            <w:r>
              <w:rPr>
                <w:szCs w:val="16"/>
                <w:lang w:val="tr-TR"/>
              </w:rPr>
              <w:t xml:space="preserve">. 2008. EVRİM (Çeviri editörleri: Aykut </w:t>
            </w:r>
            <w:proofErr w:type="spellStart"/>
            <w:r>
              <w:rPr>
                <w:szCs w:val="16"/>
                <w:lang w:val="tr-TR"/>
              </w:rPr>
              <w:t>Kence</w:t>
            </w:r>
            <w:proofErr w:type="spellEnd"/>
            <w:r>
              <w:rPr>
                <w:szCs w:val="16"/>
                <w:lang w:val="tr-TR"/>
              </w:rPr>
              <w:t xml:space="preserve"> ve A. Nihat Bozuk). </w:t>
            </w:r>
            <w:proofErr w:type="spellStart"/>
            <w:r>
              <w:rPr>
                <w:szCs w:val="16"/>
                <w:lang w:val="tr-TR"/>
              </w:rPr>
              <w:t>Palme</w:t>
            </w:r>
            <w:proofErr w:type="spellEnd"/>
            <w:r>
              <w:rPr>
                <w:szCs w:val="16"/>
                <w:lang w:val="tr-TR"/>
              </w:rPr>
              <w:t xml:space="preserve"> Yayıncılık, Ankara. ISBN: 978-9944-341-84-4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85D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76D2A"/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32DD"/>
    <w:rsid w:val="000A48ED"/>
    <w:rsid w:val="00185D1F"/>
    <w:rsid w:val="00376D2A"/>
    <w:rsid w:val="00832BE3"/>
    <w:rsid w:val="008501AF"/>
    <w:rsid w:val="00BC32DD"/>
    <w:rsid w:val="00C5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7CCFD-CE66-46FC-B2C5-16473BDB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aysenur2066@hotmail.com</cp:lastModifiedBy>
  <cp:revision>3</cp:revision>
  <dcterms:created xsi:type="dcterms:W3CDTF">2017-11-27T15:54:00Z</dcterms:created>
  <dcterms:modified xsi:type="dcterms:W3CDTF">2017-12-07T09:26:00Z</dcterms:modified>
</cp:coreProperties>
</file>