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Heading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8641EE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8641EE" w:rsidRPr="001A2552" w:rsidRDefault="008641EE" w:rsidP="008641E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8641EE" w:rsidRPr="001A2552" w:rsidRDefault="00A7140F" w:rsidP="008641EE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LABORATUVAR GÜVENLİĞİ ve İLK YARDIM</w:t>
            </w:r>
          </w:p>
        </w:tc>
      </w:tr>
      <w:tr w:rsidR="008641EE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41EE" w:rsidRPr="001A2552" w:rsidRDefault="008641EE" w:rsidP="008641E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41EE" w:rsidRPr="00823E7B" w:rsidRDefault="00A7140F" w:rsidP="008641EE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  <w:r>
              <w:rPr>
                <w:b/>
                <w:lang w:val="da-DK"/>
              </w:rPr>
              <w:t>LABORATUVAR ALETLERİ ve TEKNİKLERİ</w:t>
            </w:r>
          </w:p>
        </w:tc>
      </w:tr>
      <w:tr w:rsidR="008641EE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641EE" w:rsidRPr="001A2552" w:rsidRDefault="008641EE" w:rsidP="008641E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641EE" w:rsidRPr="001A2552" w:rsidRDefault="00A7140F" w:rsidP="008641EE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EKSTRAKSİYON</w:t>
            </w:r>
          </w:p>
        </w:tc>
      </w:tr>
      <w:tr w:rsidR="008641EE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8641EE" w:rsidRPr="001A2552" w:rsidRDefault="008641EE" w:rsidP="008641E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641EE" w:rsidRPr="001A2552" w:rsidRDefault="00A7140F" w:rsidP="008641EE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EKSTRAKSİYON UYGULAMASI</w:t>
            </w:r>
          </w:p>
        </w:tc>
      </w:tr>
      <w:tr w:rsidR="00623048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623048" w:rsidRPr="001A2552" w:rsidRDefault="00623048" w:rsidP="0062304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23048" w:rsidRDefault="00623048" w:rsidP="00623048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DİSTİLASYON</w:t>
            </w:r>
          </w:p>
        </w:tc>
      </w:tr>
      <w:tr w:rsidR="00623048" w:rsidRPr="001A2552" w:rsidTr="00623048">
        <w:trPr>
          <w:cantSplit/>
          <w:trHeight w:val="24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623048" w:rsidRPr="001A2552" w:rsidRDefault="00623048" w:rsidP="0062304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  <w:p w:rsidR="00623048" w:rsidRPr="001A2552" w:rsidRDefault="00623048" w:rsidP="0062304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23048" w:rsidRDefault="00623048" w:rsidP="00623048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DİSTİLASYON UYGULAMASI</w:t>
            </w:r>
          </w:p>
        </w:tc>
      </w:tr>
      <w:tr w:rsidR="00623048" w:rsidRPr="001A2552" w:rsidTr="00283B81">
        <w:trPr>
          <w:cantSplit/>
          <w:trHeight w:val="182"/>
          <w:jc w:val="center"/>
        </w:trPr>
        <w:tc>
          <w:tcPr>
            <w:tcW w:w="952" w:type="dxa"/>
            <w:vMerge/>
            <w:vAlign w:val="center"/>
          </w:tcPr>
          <w:p w:rsidR="00623048" w:rsidRPr="001A2552" w:rsidRDefault="00623048" w:rsidP="0062304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3048" w:rsidRPr="001A2552" w:rsidRDefault="00623048" w:rsidP="00623048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Fischer Esterifikasyonu ve Adi Basınçta Distilasyon </w:t>
            </w:r>
          </w:p>
        </w:tc>
      </w:tr>
      <w:tr w:rsidR="00623048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23048" w:rsidRPr="001A2552" w:rsidRDefault="00623048" w:rsidP="0062304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23048" w:rsidRPr="001A2552" w:rsidRDefault="00623048" w:rsidP="00623048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KRİSTALİZASYON</w:t>
            </w:r>
          </w:p>
        </w:tc>
      </w:tr>
      <w:tr w:rsidR="00623048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23048" w:rsidRPr="001A2552" w:rsidRDefault="00623048" w:rsidP="00623048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23048" w:rsidRDefault="00623048" w:rsidP="00623048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ARASINAV</w:t>
            </w:r>
          </w:p>
        </w:tc>
      </w:tr>
      <w:tr w:rsidR="00623048" w:rsidRPr="001A2552" w:rsidTr="006C2FFD">
        <w:trPr>
          <w:cantSplit/>
          <w:trHeight w:val="206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623048" w:rsidRPr="001A2552" w:rsidRDefault="00623048" w:rsidP="00623048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23048" w:rsidRPr="001A2552" w:rsidRDefault="00623048" w:rsidP="00623048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KRİSTALİZASYON UYGULAMASI</w:t>
            </w:r>
          </w:p>
        </w:tc>
      </w:tr>
      <w:tr w:rsidR="00623048" w:rsidRPr="001A2552" w:rsidTr="006D2065">
        <w:trPr>
          <w:cantSplit/>
          <w:trHeight w:val="168"/>
          <w:jc w:val="center"/>
        </w:trPr>
        <w:tc>
          <w:tcPr>
            <w:tcW w:w="952" w:type="dxa"/>
            <w:vMerge/>
            <w:vAlign w:val="center"/>
          </w:tcPr>
          <w:p w:rsidR="00623048" w:rsidRPr="001A2552" w:rsidRDefault="00623048" w:rsidP="0062304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23048" w:rsidRPr="001A2552" w:rsidRDefault="00623048" w:rsidP="00623048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Saf Olmayan Asetanilidin Kristalizasyonu</w:t>
            </w:r>
          </w:p>
        </w:tc>
      </w:tr>
      <w:tr w:rsidR="00623048" w:rsidRPr="001A2552" w:rsidTr="00F855E7">
        <w:trPr>
          <w:cantSplit/>
          <w:trHeight w:val="168"/>
          <w:jc w:val="center"/>
        </w:trPr>
        <w:tc>
          <w:tcPr>
            <w:tcW w:w="952" w:type="dxa"/>
            <w:vAlign w:val="center"/>
          </w:tcPr>
          <w:p w:rsidR="00623048" w:rsidRPr="001A2552" w:rsidRDefault="00623048" w:rsidP="00623048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23048" w:rsidRPr="001A2552" w:rsidRDefault="00623048" w:rsidP="00623048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KROMATOGRAFİ</w:t>
            </w:r>
          </w:p>
        </w:tc>
      </w:tr>
      <w:tr w:rsidR="00623048" w:rsidRPr="001A2552" w:rsidTr="007322D6">
        <w:trPr>
          <w:cantSplit/>
          <w:trHeight w:val="252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623048" w:rsidRPr="001A2552" w:rsidRDefault="00623048" w:rsidP="00623048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23048" w:rsidRPr="001A2552" w:rsidRDefault="00623048" w:rsidP="00623048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KROMATOGRAFİ UYGULAMASI</w:t>
            </w:r>
          </w:p>
        </w:tc>
      </w:tr>
      <w:tr w:rsidR="00623048" w:rsidRPr="001A2552" w:rsidTr="007E41A6">
        <w:trPr>
          <w:cantSplit/>
          <w:trHeight w:val="268"/>
          <w:jc w:val="center"/>
        </w:trPr>
        <w:tc>
          <w:tcPr>
            <w:tcW w:w="952" w:type="dxa"/>
            <w:vMerge/>
            <w:tcBorders>
              <w:bottom w:val="dotted" w:sz="4" w:space="0" w:color="auto"/>
            </w:tcBorders>
            <w:vAlign w:val="center"/>
          </w:tcPr>
          <w:p w:rsidR="00623048" w:rsidRPr="001A2552" w:rsidRDefault="00623048" w:rsidP="0062304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3048" w:rsidRPr="001A2552" w:rsidRDefault="00623048" w:rsidP="00623048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Saf Olmayan Asetanilidin Kristalizasyonu</w:t>
            </w:r>
          </w:p>
        </w:tc>
      </w:tr>
      <w:tr w:rsidR="00623048" w:rsidRPr="001A2552" w:rsidTr="00EA5CB6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23048" w:rsidRPr="001A2552" w:rsidRDefault="00623048" w:rsidP="00623048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23048" w:rsidRPr="001A2552" w:rsidRDefault="00623048" w:rsidP="00623048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YÜKSEK BASINÇLI SIVI KROMATOGRAFİSİ</w:t>
            </w:r>
          </w:p>
        </w:tc>
      </w:tr>
      <w:tr w:rsidR="00623048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23048" w:rsidRPr="001A2552" w:rsidRDefault="00623048" w:rsidP="00623048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23048" w:rsidRPr="001A2552" w:rsidRDefault="00623048" w:rsidP="00623048">
            <w:pPr>
              <w:pStyle w:val="Konu-basligi"/>
              <w:spacing w:before="0" w:after="0"/>
              <w:ind w:left="74"/>
              <w:rPr>
                <w:sz w:val="16"/>
              </w:rPr>
            </w:pPr>
            <w:r>
              <w:rPr>
                <w:sz w:val="16"/>
              </w:rPr>
              <w:t>KAPİLLER ELEKTROFOREZ</w:t>
            </w:r>
          </w:p>
        </w:tc>
      </w:tr>
      <w:tr w:rsidR="001F31E7" w:rsidRPr="001A2552" w:rsidTr="000C3BB5">
        <w:trPr>
          <w:cantSplit/>
          <w:trHeight w:val="206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1F31E7" w:rsidRPr="001A2552" w:rsidRDefault="001F31E7" w:rsidP="00623048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1E7" w:rsidRPr="001A2552" w:rsidRDefault="001F31E7" w:rsidP="00623048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MOLEKÜLER MODELLEME TEKNİKLERİ</w:t>
            </w:r>
          </w:p>
        </w:tc>
      </w:tr>
      <w:tr w:rsidR="001F31E7" w:rsidRPr="001A2552" w:rsidTr="000C3BB5">
        <w:trPr>
          <w:cantSplit/>
          <w:trHeight w:val="216"/>
          <w:jc w:val="center"/>
        </w:trPr>
        <w:tc>
          <w:tcPr>
            <w:tcW w:w="952" w:type="dxa"/>
            <w:vMerge/>
            <w:tcBorders>
              <w:bottom w:val="dotted" w:sz="4" w:space="0" w:color="auto"/>
            </w:tcBorders>
            <w:vAlign w:val="center"/>
          </w:tcPr>
          <w:p w:rsidR="001F31E7" w:rsidRDefault="001F31E7" w:rsidP="001F31E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F31E7" w:rsidRPr="001A2552" w:rsidRDefault="001F31E7" w:rsidP="001F31E7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Kantitatif Yapı Etki İlişkileri (QSAR)</w:t>
            </w:r>
            <w:bookmarkStart w:id="0" w:name="_GoBack"/>
            <w:bookmarkEnd w:id="0"/>
            <w:r>
              <w:rPr>
                <w:lang w:val="tr-TR"/>
              </w:rPr>
              <w:t xml:space="preserve"> 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1F31E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30ED2"/>
    <w:rsid w:val="000A48ED"/>
    <w:rsid w:val="001F31E7"/>
    <w:rsid w:val="003B48EB"/>
    <w:rsid w:val="00623048"/>
    <w:rsid w:val="006C2FFD"/>
    <w:rsid w:val="007E41A6"/>
    <w:rsid w:val="00832BE3"/>
    <w:rsid w:val="008641EE"/>
    <w:rsid w:val="00A7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C4EB5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fatima</cp:lastModifiedBy>
  <cp:revision>6</cp:revision>
  <dcterms:created xsi:type="dcterms:W3CDTF">2017-02-03T08:51:00Z</dcterms:created>
  <dcterms:modified xsi:type="dcterms:W3CDTF">2018-01-19T07:41:00Z</dcterms:modified>
</cp:coreProperties>
</file>