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4126BD" w:rsidRPr="001A2552" w:rsidTr="003E224A">
        <w:trPr>
          <w:cantSplit/>
          <w:trHeight w:val="559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F1692" w:rsidRPr="001A2552" w:rsidRDefault="00774064" w:rsidP="00CA41FA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HAKİMLER</w:t>
            </w:r>
          </w:p>
        </w:tc>
      </w:tr>
      <w:tr w:rsidR="004126BD" w:rsidRPr="001A2552" w:rsidTr="00641C04">
        <w:trPr>
          <w:cantSplit/>
          <w:trHeight w:val="843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4126BD" w:rsidRPr="001A2552" w:rsidRDefault="00774064" w:rsidP="00CA41FA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YÜKSEK MAHKEMELER</w:t>
            </w:r>
            <w:r w:rsidR="00975343">
              <w:rPr>
                <w:lang w:val="da-DK"/>
              </w:rPr>
              <w:t>, HSK, SAYIŞTAY</w:t>
            </w:r>
            <w:bookmarkStart w:id="0" w:name="_GoBack"/>
            <w:bookmarkEnd w:id="0"/>
          </w:p>
        </w:tc>
      </w:tr>
      <w:tr w:rsidR="004126BD" w:rsidRPr="001A2552" w:rsidTr="00CA41FA">
        <w:trPr>
          <w:cantSplit/>
          <w:trHeight w:val="956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774064" w:rsidP="00832AEF">
            <w:pPr>
              <w:pStyle w:val="OkumaParas"/>
            </w:pPr>
            <w:r>
              <w:t>ANAYASANIN İLK 6 MADDESİ</w:t>
            </w:r>
          </w:p>
        </w:tc>
      </w:tr>
      <w:tr w:rsidR="004126BD" w:rsidRPr="001A2552" w:rsidTr="00FD2A34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774064" w:rsidP="00560213">
            <w:pPr>
              <w:pStyle w:val="OkumaParas"/>
            </w:pPr>
            <w:r>
              <w:t>YASAMA-YÜRÜTME-YARGI-ANAYASANIN BAĞLAYICILIĞI, EŞİTLİK İLKESİ</w:t>
            </w:r>
          </w:p>
        </w:tc>
      </w:tr>
      <w:tr w:rsidR="004126BD" w:rsidRPr="001A2552" w:rsidTr="00A5640B">
        <w:trPr>
          <w:cantSplit/>
          <w:trHeight w:val="2875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774064" w:rsidP="008F1692">
            <w:pPr>
              <w:pStyle w:val="OkumaParas"/>
            </w:pPr>
            <w:r>
              <w:t>TBMM’NİN GÖREVLERİ</w:t>
            </w:r>
          </w:p>
        </w:tc>
      </w:tr>
      <w:tr w:rsidR="004126BD" w:rsidRPr="001A2552" w:rsidTr="008D721C">
        <w:trPr>
          <w:cantSplit/>
          <w:trHeight w:val="1737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60213" w:rsidRPr="001A2552" w:rsidRDefault="00774064" w:rsidP="00CA41FA">
            <w:pPr>
              <w:pStyle w:val="OkumaParas"/>
            </w:pPr>
            <w:r>
              <w:t>CUMHURBAŞKANINI YETKİLERİ</w:t>
            </w:r>
          </w:p>
        </w:tc>
      </w:tr>
      <w:tr w:rsidR="004126BD" w:rsidRPr="001A2552" w:rsidTr="0087053D">
        <w:trPr>
          <w:cantSplit/>
          <w:trHeight w:val="1776"/>
          <w:jc w:val="center"/>
        </w:trPr>
        <w:tc>
          <w:tcPr>
            <w:tcW w:w="952" w:type="dxa"/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vAlign w:val="center"/>
          </w:tcPr>
          <w:p w:rsidR="00560213" w:rsidRPr="001A2552" w:rsidRDefault="00774064" w:rsidP="00774064">
            <w:pPr>
              <w:pStyle w:val="OkumaParas"/>
            </w:pPr>
            <w:r>
              <w:t>MAHALLİ İDARELER</w:t>
            </w:r>
          </w:p>
        </w:tc>
      </w:tr>
      <w:tr w:rsidR="004126BD" w:rsidRPr="001A2552" w:rsidTr="00D84EC3">
        <w:trPr>
          <w:cantSplit/>
          <w:trHeight w:val="88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8.Hafta</w:t>
            </w:r>
          </w:p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CA41FA" w:rsidP="00832AEF">
            <w:pPr>
              <w:pStyle w:val="OkumaParas"/>
            </w:pPr>
            <w:r>
              <w:t>VİZE</w:t>
            </w:r>
          </w:p>
        </w:tc>
      </w:tr>
      <w:tr w:rsidR="004126BD" w:rsidRPr="001A2552" w:rsidTr="00BE116C">
        <w:trPr>
          <w:cantSplit/>
          <w:trHeight w:val="3503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0213" w:rsidRDefault="00CF445D" w:rsidP="00832AEF">
            <w:pPr>
              <w:pStyle w:val="OkumaParas"/>
            </w:pPr>
            <w:r>
              <w:t>YÖK</w:t>
            </w:r>
          </w:p>
          <w:p w:rsidR="00CF445D" w:rsidRDefault="00CF445D" w:rsidP="00832AEF">
            <w:pPr>
              <w:pStyle w:val="OkumaParas"/>
            </w:pPr>
            <w:r>
              <w:t>RTÜK</w:t>
            </w:r>
          </w:p>
          <w:p w:rsidR="00CF445D" w:rsidRDefault="00CF445D" w:rsidP="00CF445D">
            <w:pPr>
              <w:pStyle w:val="OkumaParas"/>
              <w:numPr>
                <w:ilvl w:val="0"/>
                <w:numId w:val="0"/>
              </w:numPr>
              <w:ind w:left="432"/>
            </w:pPr>
            <w:r>
              <w:t>ATATÜRK KÜLTÜR, DİL VE TARİH YÜKSEK KURUMU</w:t>
            </w:r>
          </w:p>
          <w:p w:rsidR="00CF445D" w:rsidRPr="001A2552" w:rsidRDefault="00CF445D" w:rsidP="00832AEF">
            <w:pPr>
              <w:pStyle w:val="OkumaParas"/>
            </w:pPr>
          </w:p>
        </w:tc>
      </w:tr>
      <w:tr w:rsidR="004126BD" w:rsidRPr="001A2552" w:rsidTr="000A5894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Default="00CF445D" w:rsidP="00832AEF">
            <w:pPr>
              <w:pStyle w:val="OkumaParas"/>
            </w:pPr>
            <w:r>
              <w:t>KAMU KURUMU NİTELİĞİNDEKİ MESLEK KURULUŞLARI</w:t>
            </w:r>
          </w:p>
          <w:p w:rsidR="00CF445D" w:rsidRPr="001A2552" w:rsidRDefault="00CF445D" w:rsidP="00832AEF">
            <w:pPr>
              <w:pStyle w:val="OkumaParas"/>
            </w:pPr>
            <w:r>
              <w:t>DİYANET İŞLERİ BAŞKANLIĞI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4126BD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6615E0">
              <w:rPr>
                <w:sz w:val="16"/>
                <w:szCs w:val="16"/>
              </w:rPr>
              <w:t>. 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126BD" w:rsidRPr="001A2552" w:rsidRDefault="0078635F" w:rsidP="00032871">
            <w:pPr>
              <w:pStyle w:val="OkumaParas"/>
            </w:pPr>
            <w:r>
              <w:t>BAKANLIKLAR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6615E0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5A2AEE" w:rsidRPr="0078635F" w:rsidRDefault="00144B49" w:rsidP="0078635F">
            <w:pPr>
              <w:pStyle w:val="OkumaParas"/>
              <w:numPr>
                <w:ilvl w:val="0"/>
                <w:numId w:val="0"/>
              </w:numPr>
              <w:ind w:left="432" w:hanging="360"/>
            </w:pPr>
            <w:r w:rsidRPr="0078635F">
              <w:t>SPK</w:t>
            </w:r>
            <w:r w:rsidRPr="0078635F">
              <w:rPr>
                <w:rFonts w:asciiTheme="majorHAnsi" w:eastAsiaTheme="majorEastAsia" w:hAnsi="Century Gothic" w:cstheme="majorBidi"/>
                <w:color w:val="44546A" w:themeColor="text2"/>
                <w:kern w:val="24"/>
                <w:sz w:val="40"/>
                <w:szCs w:val="40"/>
                <w:lang w:val="tr-TR"/>
              </w:rPr>
              <w:t>,</w:t>
            </w:r>
            <w:r w:rsidRPr="0078635F">
              <w:rPr>
                <w:lang w:val="tr-TR"/>
              </w:rPr>
              <w:t>TÜRKİYE RADYO TELEVİZYON KURULU GENEL MÜDÜRLÜĞÜ,</w:t>
            </w:r>
            <w:r w:rsidRPr="0078635F">
              <w:rPr>
                <w:rFonts w:asciiTheme="majorHAnsi" w:eastAsiaTheme="majorEastAsia" w:hAnsi="Century Gothic" w:cstheme="majorBidi"/>
                <w:color w:val="000000" w:themeColor="text1"/>
                <w:kern w:val="24"/>
                <w:sz w:val="40"/>
                <w:szCs w:val="40"/>
              </w:rPr>
              <w:t xml:space="preserve"> </w:t>
            </w:r>
            <w:r w:rsidR="0078635F" w:rsidRPr="0078635F">
              <w:t>KAMU GÖZETİMİ, MUHASEBE VE DENETLEME STANDARTLARI KURUMU</w:t>
            </w:r>
          </w:p>
          <w:p w:rsidR="005A2AEE" w:rsidRPr="00144B49" w:rsidRDefault="005A2AEE" w:rsidP="0078635F">
            <w:pPr>
              <w:pStyle w:val="OkumaParas"/>
              <w:numPr>
                <w:ilvl w:val="0"/>
                <w:numId w:val="0"/>
              </w:numPr>
              <w:ind w:left="720"/>
              <w:rPr>
                <w:b/>
              </w:rPr>
            </w:pPr>
          </w:p>
          <w:p w:rsidR="008F1692" w:rsidRPr="006615E0" w:rsidRDefault="008F1692" w:rsidP="00560213">
            <w:pPr>
              <w:pStyle w:val="OkumaParas"/>
              <w:numPr>
                <w:ilvl w:val="0"/>
                <w:numId w:val="0"/>
              </w:numPr>
              <w:ind w:left="72"/>
              <w:rPr>
                <w:b/>
              </w:rPr>
            </w:pP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1A2552" w:rsidRDefault="00392BBB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4126BD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8F1692" w:rsidRPr="001A2552" w:rsidRDefault="00144B49" w:rsidP="00CA41FA">
            <w:pPr>
              <w:pStyle w:val="OkumaParas"/>
              <w:numPr>
                <w:ilvl w:val="0"/>
                <w:numId w:val="0"/>
              </w:numPr>
            </w:pPr>
            <w:r>
              <w:t>VAKIF, DERNEK, SİVİL TOPLUM KURULUŞLARI, ODALAR VE BİRLİKLER</w:t>
            </w:r>
          </w:p>
        </w:tc>
      </w:tr>
      <w:tr w:rsidR="004126BD" w:rsidRPr="001A2552" w:rsidTr="00032871">
        <w:trPr>
          <w:cantSplit/>
          <w:trHeight w:val="2346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4126BD" w:rsidRPr="0078635F" w:rsidRDefault="002D2C7F" w:rsidP="000328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78635F">
              <w:rPr>
                <w:sz w:val="16"/>
                <w:szCs w:val="16"/>
              </w:rPr>
              <w:lastRenderedPageBreak/>
              <w:t xml:space="preserve">14 </w:t>
            </w:r>
            <w:r w:rsidR="004126BD" w:rsidRPr="0078635F">
              <w:rPr>
                <w:sz w:val="16"/>
                <w:szCs w:val="16"/>
              </w:rPr>
              <w:t>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2D2C7F" w:rsidRPr="0078635F" w:rsidRDefault="0078635F" w:rsidP="00CA41FA">
            <w:pPr>
              <w:pStyle w:val="Konu-basligi"/>
              <w:ind w:left="0"/>
              <w:rPr>
                <w:b w:val="0"/>
                <w:sz w:val="16"/>
              </w:rPr>
            </w:pPr>
            <w:r w:rsidRPr="0078635F">
              <w:rPr>
                <w:b w:val="0"/>
                <w:sz w:val="16"/>
              </w:rPr>
              <w:t>KİŞİLİK KAVRAMI, ŞİRKETLER VE DİĞER KURUMLAR, BAZI ÖNEMLİ KAVRAMLAR</w:t>
            </w:r>
          </w:p>
          <w:p w:rsidR="008F1692" w:rsidRPr="0078635F" w:rsidRDefault="008F1692" w:rsidP="002D2C7F">
            <w:pPr>
              <w:pStyle w:val="OkumaParas"/>
              <w:numPr>
                <w:ilvl w:val="0"/>
                <w:numId w:val="0"/>
              </w:numPr>
            </w:pPr>
          </w:p>
        </w:tc>
      </w:tr>
    </w:tbl>
    <w:p w:rsidR="00EB0AE2" w:rsidRDefault="0097534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E6E5D"/>
    <w:multiLevelType w:val="hybridMultilevel"/>
    <w:tmpl w:val="53622C38"/>
    <w:lvl w:ilvl="0" w:tplc="CD9C6C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DAA72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B60D8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104658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DCE8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FE1A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3D459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A07A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7903B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4B49"/>
    <w:rsid w:val="002D2C7F"/>
    <w:rsid w:val="00392BBB"/>
    <w:rsid w:val="003B48EB"/>
    <w:rsid w:val="004126BD"/>
    <w:rsid w:val="00560213"/>
    <w:rsid w:val="005A2AEE"/>
    <w:rsid w:val="006615E0"/>
    <w:rsid w:val="00774064"/>
    <w:rsid w:val="0078635F"/>
    <w:rsid w:val="00832BE3"/>
    <w:rsid w:val="008F1692"/>
    <w:rsid w:val="00975343"/>
    <w:rsid w:val="009A0E32"/>
    <w:rsid w:val="00A9476E"/>
    <w:rsid w:val="00B2078E"/>
    <w:rsid w:val="00BE34F4"/>
    <w:rsid w:val="00CA41FA"/>
    <w:rsid w:val="00CF445D"/>
    <w:rsid w:val="00E33156"/>
    <w:rsid w:val="00F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144B49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6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020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09A3-6C40-48DB-981A-C50A3811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3</cp:revision>
  <dcterms:created xsi:type="dcterms:W3CDTF">2018-01-20T02:31:00Z</dcterms:created>
  <dcterms:modified xsi:type="dcterms:W3CDTF">2018-01-20T02:45:00Z</dcterms:modified>
</cp:coreProperties>
</file>