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shd w:val="clear" w:color="auto" w:fill="auto"/>
          </w:tcPr>
          <w:p w:rsidR="00BC32DD" w:rsidRPr="001A2552" w:rsidRDefault="00EA61F2" w:rsidP="00491AF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MSÖ303</w:t>
            </w:r>
            <w:bookmarkStart w:id="0" w:name="_GoBack"/>
            <w:bookmarkEnd w:id="0"/>
            <w:r w:rsidR="00491AFD" w:rsidRPr="00491AFD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– Ölçme ve Değerlendirme</w:t>
            </w:r>
          </w:p>
        </w:tc>
      </w:tr>
      <w:tr w:rsidR="00BC32DD" w:rsidRPr="001A2552" w:rsidTr="00491AFD">
        <w:trPr>
          <w:trHeight w:val="459"/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  <w:shd w:val="clear" w:color="auto" w:fill="auto"/>
          </w:tcPr>
          <w:p w:rsidR="00BC32DD" w:rsidRPr="001A2552" w:rsidRDefault="00491AFD" w:rsidP="00491A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Ömer KUTLU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  <w:shd w:val="clear" w:color="auto" w:fill="auto"/>
          </w:tcPr>
          <w:p w:rsidR="00BC32DD" w:rsidRPr="001A2552" w:rsidRDefault="00491AFD" w:rsidP="00491A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  <w:shd w:val="clear" w:color="auto" w:fill="auto"/>
          </w:tcPr>
          <w:p w:rsidR="00BC32DD" w:rsidRPr="001A2552" w:rsidRDefault="00491AFD" w:rsidP="00491A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  <w:shd w:val="clear" w:color="auto" w:fill="auto"/>
          </w:tcPr>
          <w:p w:rsidR="00BC32DD" w:rsidRPr="001A2552" w:rsidRDefault="00491AFD" w:rsidP="00491A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shd w:val="clear" w:color="auto" w:fill="auto"/>
          </w:tcPr>
          <w:p w:rsidR="00BC32DD" w:rsidRPr="00491AFD" w:rsidRDefault="00491AFD" w:rsidP="00491AFD">
            <w:pPr>
              <w:pStyle w:val="DersBilgileri"/>
              <w:rPr>
                <w:szCs w:val="16"/>
              </w:rPr>
            </w:pP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Ölçme ve değerlendirme ile ilgili kavramlar, bilişsel özelliklerin ölçülmesi, okul öğrenmelerinde kullanılan maddeler, okul öncesi alanında kullanılan Psikolojik Ölçme Araçları ve ölçme sonuçları üzerinde yapılan istatistiksel işlemler dersin içeriğini oluşturmaktadır.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  <w:shd w:val="clear" w:color="auto" w:fill="auto"/>
          </w:tcPr>
          <w:p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1. </w:t>
            </w:r>
            <w:r w:rsidRPr="00491AFD">
              <w:rPr>
                <w:rFonts w:ascii="Arial TUR" w:hAnsi="Arial TUR" w:cs="Arial TUR"/>
                <w:sz w:val="18"/>
                <w:szCs w:val="18"/>
              </w:rPr>
              <w:t>Ölçme ve değerlendirme dersine</w:t>
            </w:r>
            <w:r w:rsidRPr="00A44388">
              <w:rPr>
                <w:rFonts w:ascii="Arial TUR" w:hAnsi="Arial TUR" w:cs="Arial TUR"/>
                <w:sz w:val="18"/>
                <w:szCs w:val="18"/>
              </w:rPr>
              <w:t xml:space="preserve"> olumlu tutum geliştirmek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2. Uzman olacak öğrencilere temel ölçme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r w:rsidRPr="00A44388">
              <w:rPr>
                <w:rFonts w:ascii="Arial TUR" w:hAnsi="Arial TUR" w:cs="Arial TUR"/>
                <w:sz w:val="18"/>
                <w:szCs w:val="18"/>
              </w:rPr>
              <w:t>ve değerlendirme becerilerini kazandırmak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3. Öğretmen olacak öğrencilerin öğreticilik becerilerinin gelişmesine katkıda bulunmak</w:t>
            </w:r>
          </w:p>
          <w:p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4. Ölçme ve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r w:rsidRPr="00A44388">
              <w:rPr>
                <w:rFonts w:ascii="Arial TUR" w:hAnsi="Arial TUR" w:cs="Arial TUR"/>
                <w:sz w:val="18"/>
                <w:szCs w:val="18"/>
              </w:rPr>
              <w:t>değerlendirme dersinin temel kavramları kavramak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5. Öğretim sürecinde kullanılan klasik soruların ve üst düzey düşünme gerektiren soruların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r w:rsidRPr="00A44388">
              <w:rPr>
                <w:rFonts w:ascii="Arial TUR" w:hAnsi="Arial TUR" w:cs="Arial TUR"/>
                <w:sz w:val="18"/>
                <w:szCs w:val="18"/>
              </w:rPr>
              <w:t>yapısal özelliklerini kavramak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6. Okul öncesinde kullanılan ölçme araçlarının yapısal özelliklerini kavramak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7. Test sorularının ölçtüğü zihinsel özellikleri tanıma ve sorular üzerindeki tartışmalara katılmak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8. Test geliştirme süreçlerini ve okul öncesinde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r w:rsidRPr="00A44388">
              <w:rPr>
                <w:rFonts w:ascii="Arial TUR" w:hAnsi="Arial TUR" w:cs="Arial TUR"/>
                <w:sz w:val="18"/>
                <w:szCs w:val="18"/>
              </w:rPr>
              <w:t>kullanılan örnek testlerin yapısal özelliklerini kavramak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:rsidR="00491AFD" w:rsidRPr="00491AFD" w:rsidRDefault="00491AFD" w:rsidP="00491AFD">
            <w:pPr>
              <w:pStyle w:val="DersBilgileri"/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9. Test puanlarına ilişkin istatistikleri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  <w:r w:rsidRPr="00A44388">
              <w:rPr>
                <w:rFonts w:ascii="Arial TUR" w:hAnsi="Arial TUR" w:cs="Arial TUR"/>
                <w:sz w:val="18"/>
                <w:szCs w:val="18"/>
              </w:rPr>
              <w:t>kullanma becerisi kazanmak</w:t>
            </w:r>
            <w:r w:rsidRPr="00491AFD">
              <w:rPr>
                <w:rFonts w:ascii="Arial TUR" w:hAnsi="Arial TUR" w:cs="Arial TUR"/>
                <w:sz w:val="18"/>
                <w:szCs w:val="18"/>
                <w:shd w:val="clear" w:color="auto" w:fill="F5F5F5"/>
              </w:rPr>
              <w:t xml:space="preserve"> </w:t>
            </w:r>
          </w:p>
          <w:p w:rsidR="00BC32DD" w:rsidRPr="00491AFD" w:rsidRDefault="00491AFD" w:rsidP="00491AFD">
            <w:pPr>
              <w:pStyle w:val="DersBilgileri"/>
              <w:rPr>
                <w:szCs w:val="16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10. Örnek test puanları üzerinde çalışmalar yapmak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  <w:shd w:val="clear" w:color="auto" w:fill="auto"/>
          </w:tcPr>
          <w:p w:rsidR="00BC32DD" w:rsidRPr="00491AFD" w:rsidRDefault="00491AFD" w:rsidP="00491AFD">
            <w:pPr>
              <w:pStyle w:val="DersBilgileri"/>
              <w:rPr>
                <w:szCs w:val="16"/>
              </w:rPr>
            </w:pPr>
            <w:r w:rsidRPr="00491AFD">
              <w:rPr>
                <w:szCs w:val="16"/>
              </w:rPr>
              <w:t>14 Hafta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  <w:shd w:val="clear" w:color="auto" w:fill="auto"/>
          </w:tcPr>
          <w:p w:rsidR="00BC32DD" w:rsidRPr="00491AFD" w:rsidRDefault="00491AFD" w:rsidP="00491AFD">
            <w:pPr>
              <w:pStyle w:val="DersBilgileri"/>
              <w:rPr>
                <w:szCs w:val="16"/>
              </w:rPr>
            </w:pPr>
            <w:r w:rsidRPr="00491AFD">
              <w:rPr>
                <w:szCs w:val="16"/>
              </w:rPr>
              <w:t>Türkçe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  <w:shd w:val="clear" w:color="auto" w:fill="auto"/>
          </w:tcPr>
          <w:p w:rsidR="00BC32DD" w:rsidRPr="00491AFD" w:rsidRDefault="00491AFD" w:rsidP="00491AFD">
            <w:pPr>
              <w:pStyle w:val="DersBilgileri"/>
              <w:rPr>
                <w:szCs w:val="16"/>
              </w:rPr>
            </w:pPr>
            <w:r w:rsidRPr="00491AFD">
              <w:rPr>
                <w:szCs w:val="16"/>
              </w:rPr>
              <w:t>-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  <w:shd w:val="clear" w:color="auto" w:fill="auto"/>
          </w:tcPr>
          <w:p w:rsidR="00A44388" w:rsidRPr="00A44388" w:rsidRDefault="00A44388" w:rsidP="00A44388">
            <w:pPr>
              <w:ind w:left="709" w:hanging="709"/>
              <w:rPr>
                <w:rFonts w:ascii="Arial TUR" w:hAnsi="Arial TUR" w:cs="Arial TUR"/>
                <w:sz w:val="18"/>
                <w:szCs w:val="18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Kutlu, Ö</w:t>
            </w:r>
            <w:proofErr w:type="gramStart"/>
            <w:r w:rsidRPr="00A44388">
              <w:rPr>
                <w:rFonts w:ascii="Arial TUR" w:hAnsi="Arial TUR" w:cs="Arial TUR"/>
                <w:sz w:val="18"/>
                <w:szCs w:val="18"/>
              </w:rPr>
              <w:t>.,</w:t>
            </w:r>
            <w:proofErr w:type="gramEnd"/>
            <w:r w:rsidRPr="00A44388">
              <w:rPr>
                <w:rFonts w:ascii="Arial TUR" w:hAnsi="Arial TUR" w:cs="Arial TUR"/>
                <w:sz w:val="18"/>
                <w:szCs w:val="18"/>
              </w:rPr>
              <w:t xml:space="preserve"> Doğan, C. D. ve Karakaya, İ. (2014). Ölçme ve Değerlendirme: Performansa ve </w:t>
            </w:r>
            <w:proofErr w:type="spellStart"/>
            <w:r w:rsidRPr="00A44388">
              <w:rPr>
                <w:rFonts w:ascii="Arial TUR" w:hAnsi="Arial TUR" w:cs="Arial TUR"/>
                <w:sz w:val="18"/>
                <w:szCs w:val="18"/>
              </w:rPr>
              <w:t>portfolyoya</w:t>
            </w:r>
            <w:proofErr w:type="spellEnd"/>
            <w:r w:rsidRPr="00A44388">
              <w:rPr>
                <w:rFonts w:ascii="Arial TUR" w:hAnsi="Arial TUR" w:cs="Arial TUR"/>
                <w:sz w:val="18"/>
                <w:szCs w:val="18"/>
              </w:rPr>
              <w:t xml:space="preserve"> dayalı durum belirleme. Ankara: </w:t>
            </w:r>
            <w:proofErr w:type="spellStart"/>
            <w:r w:rsidRPr="00A44388">
              <w:rPr>
                <w:rFonts w:ascii="Arial TUR" w:hAnsi="Arial TUR" w:cs="Arial TUR"/>
                <w:sz w:val="18"/>
                <w:szCs w:val="18"/>
              </w:rPr>
              <w:t>PegemA</w:t>
            </w:r>
            <w:proofErr w:type="spellEnd"/>
            <w:r w:rsidRPr="00A44388">
              <w:rPr>
                <w:rFonts w:ascii="Arial TUR" w:hAnsi="Arial TUR" w:cs="Arial TUR"/>
                <w:sz w:val="18"/>
                <w:szCs w:val="18"/>
              </w:rPr>
              <w:t xml:space="preserve"> Yayıncılık.</w:t>
            </w:r>
          </w:p>
          <w:p w:rsidR="00A44388" w:rsidRPr="00A44388" w:rsidRDefault="00A44388" w:rsidP="00A44388">
            <w:pPr>
              <w:ind w:left="709" w:hanging="709"/>
              <w:rPr>
                <w:rFonts w:ascii="Arial TUR" w:hAnsi="Arial TUR" w:cs="Arial TUR"/>
                <w:sz w:val="18"/>
                <w:szCs w:val="18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Öner, Necla. (1997). Türkiye’de kullanılan psikolojik testler. İstanbul: Boğaziçi Üniversitesi Yayınları.</w:t>
            </w:r>
          </w:p>
          <w:p w:rsidR="00A44388" w:rsidRPr="00A44388" w:rsidRDefault="00A44388" w:rsidP="00A44388">
            <w:pPr>
              <w:ind w:left="709" w:hanging="709"/>
              <w:rPr>
                <w:rFonts w:ascii="Arial TUR" w:hAnsi="Arial TUR" w:cs="Arial TUR"/>
                <w:sz w:val="18"/>
                <w:szCs w:val="18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Özçelik, D. Ali. (1989). Test hazırlama kılavuzu. Ankara: ÖSYM Yayınları, No: 5.</w:t>
            </w:r>
          </w:p>
          <w:p w:rsidR="00A44388" w:rsidRPr="00A44388" w:rsidRDefault="00A44388" w:rsidP="00A44388">
            <w:pPr>
              <w:ind w:left="709" w:hanging="709"/>
              <w:rPr>
                <w:rFonts w:ascii="Arial TUR" w:hAnsi="Arial TUR" w:cs="Arial TUR"/>
                <w:sz w:val="18"/>
                <w:szCs w:val="18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Özgüven, İ. Ethem. (1994). Psikolojik testler. Ankara: Yeni Doğuş Matbaası.</w:t>
            </w:r>
          </w:p>
          <w:p w:rsidR="00A44388" w:rsidRPr="00A44388" w:rsidRDefault="00A44388" w:rsidP="00A44388">
            <w:pPr>
              <w:ind w:left="709" w:hanging="709"/>
              <w:rPr>
                <w:rFonts w:ascii="Arial TUR" w:hAnsi="Arial TUR" w:cs="Arial TUR"/>
                <w:sz w:val="18"/>
                <w:szCs w:val="18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 xml:space="preserve">Savaşır, I. ve Şahin, N. H. (1997). Bilişsel-davranışçı </w:t>
            </w:r>
            <w:proofErr w:type="gramStart"/>
            <w:r w:rsidRPr="00A44388">
              <w:rPr>
                <w:rFonts w:ascii="Arial TUR" w:hAnsi="Arial TUR" w:cs="Arial TUR"/>
                <w:sz w:val="18"/>
                <w:szCs w:val="18"/>
              </w:rPr>
              <w:t>terapilerde</w:t>
            </w:r>
            <w:proofErr w:type="gramEnd"/>
            <w:r w:rsidRPr="00A44388">
              <w:rPr>
                <w:rFonts w:ascii="Arial TUR" w:hAnsi="Arial TUR" w:cs="Arial TUR"/>
                <w:sz w:val="18"/>
                <w:szCs w:val="18"/>
              </w:rPr>
              <w:t xml:space="preserve"> değerlendirme: Sık kullanılan ölçekler. Ankara: Türk Psikologlar Derneği Yayınları, No. 9.</w:t>
            </w:r>
          </w:p>
          <w:p w:rsidR="00A44388" w:rsidRPr="00A44388" w:rsidRDefault="00A44388" w:rsidP="00A44388">
            <w:pPr>
              <w:ind w:left="709" w:hanging="709"/>
              <w:rPr>
                <w:rFonts w:ascii="Arial TUR" w:hAnsi="Arial TUR" w:cs="Arial TUR"/>
                <w:sz w:val="18"/>
                <w:szCs w:val="18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>Tekin, Halil. (2014). Eğitimde ölçme ve değerlendirme. Ankara: Yargı Matbaacılık</w:t>
            </w:r>
          </w:p>
          <w:p w:rsidR="00BC32DD" w:rsidRPr="00A44388" w:rsidRDefault="00A44388" w:rsidP="00A44388">
            <w:pPr>
              <w:ind w:left="709" w:hanging="709"/>
              <w:rPr>
                <w:rFonts w:ascii="Arial" w:hAnsi="Arial" w:cs="Arial"/>
              </w:rPr>
            </w:pPr>
            <w:r w:rsidRPr="00A44388">
              <w:rPr>
                <w:rFonts w:ascii="Arial TUR" w:hAnsi="Arial TUR" w:cs="Arial TUR"/>
                <w:sz w:val="18"/>
                <w:szCs w:val="18"/>
              </w:rPr>
              <w:t xml:space="preserve">Turgut, M. F. ve </w:t>
            </w:r>
            <w:proofErr w:type="spellStart"/>
            <w:r w:rsidRPr="00A44388">
              <w:rPr>
                <w:rFonts w:ascii="Arial TUR" w:hAnsi="Arial TUR" w:cs="Arial TUR"/>
                <w:sz w:val="18"/>
                <w:szCs w:val="18"/>
              </w:rPr>
              <w:t>Baykul</w:t>
            </w:r>
            <w:proofErr w:type="spellEnd"/>
            <w:r w:rsidRPr="00A44388">
              <w:rPr>
                <w:rFonts w:ascii="Arial TUR" w:hAnsi="Arial TUR" w:cs="Arial TUR"/>
                <w:sz w:val="18"/>
                <w:szCs w:val="18"/>
              </w:rPr>
              <w:t xml:space="preserve">, Y. (2014). Eğitimde ölçme ve değerlendirme. Ankara: </w:t>
            </w:r>
            <w:proofErr w:type="spellStart"/>
            <w:r w:rsidRPr="00A44388">
              <w:rPr>
                <w:rFonts w:ascii="Arial TUR" w:hAnsi="Arial TUR" w:cs="Arial TUR"/>
                <w:sz w:val="18"/>
                <w:szCs w:val="18"/>
              </w:rPr>
              <w:t>PegemA</w:t>
            </w:r>
            <w:proofErr w:type="spellEnd"/>
            <w:r w:rsidRPr="00A44388">
              <w:rPr>
                <w:rFonts w:ascii="Arial TUR" w:hAnsi="Arial TUR" w:cs="Arial TUR"/>
                <w:sz w:val="18"/>
                <w:szCs w:val="18"/>
              </w:rPr>
              <w:t xml:space="preserve"> Yayıncılık.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BC32DD" w:rsidRPr="001A2552" w:rsidRDefault="00491AFD" w:rsidP="00491A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BC32DD" w:rsidRPr="001A2552" w:rsidRDefault="00491AFD" w:rsidP="00491A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491AFD">
        <w:trPr>
          <w:jc w:val="center"/>
        </w:trPr>
        <w:tc>
          <w:tcPr>
            <w:tcW w:w="2745" w:type="dxa"/>
            <w:shd w:val="clear" w:color="auto" w:fill="auto"/>
            <w:vAlign w:val="center"/>
          </w:tcPr>
          <w:p w:rsidR="00BC32DD" w:rsidRPr="001A2552" w:rsidRDefault="00BC32DD" w:rsidP="00491AF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BC32DD" w:rsidRPr="001A2552" w:rsidRDefault="00491AFD" w:rsidP="00491AF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sectPr w:rsidR="00B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91AFD"/>
    <w:rsid w:val="00832BE3"/>
    <w:rsid w:val="00A44388"/>
    <w:rsid w:val="00BC32DD"/>
    <w:rsid w:val="00E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DBE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N_TUGCE_SİMSEK</dc:creator>
  <cp:keywords/>
  <dc:description/>
  <cp:lastModifiedBy>TUGCE</cp:lastModifiedBy>
  <cp:revision>4</cp:revision>
  <dcterms:created xsi:type="dcterms:W3CDTF">2018-01-30T15:34:00Z</dcterms:created>
  <dcterms:modified xsi:type="dcterms:W3CDTF">2018-01-30T21:49:00Z</dcterms:modified>
</cp:coreProperties>
</file>