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EA61F2" w:rsidP="00491AF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MSÖ303</w:t>
            </w:r>
            <w:bookmarkStart w:id="0" w:name="_GoBack"/>
            <w:bookmarkEnd w:id="0"/>
            <w:r w:rsidR="00491AFD" w:rsidRPr="00491AF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– Ölçme ve Değerlendirme</w:t>
            </w:r>
          </w:p>
        </w:tc>
      </w:tr>
      <w:tr w:rsidR="00BC32DD" w:rsidRPr="001A2552" w:rsidTr="00491AFD">
        <w:trPr>
          <w:trHeight w:val="459"/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Ömer KUTLU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shd w:val="clear" w:color="auto" w:fill="auto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Ölçme ve değerlendirme ile ilgili kavramlar, bilişsel özelliklerin ölçülmesi, okul öğrenmelerinde kullanılan maddeler, okul öncesi alanında kullanılan Psikolojik Ölçme Araçları ve ölçme sonuçları üzerinde yapılan istatistiksel işlemler dersin içeriğini oluşturmaktadır.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1. </w:t>
            </w:r>
            <w:r w:rsidRPr="00491AFD">
              <w:rPr>
                <w:rFonts w:ascii="Arial TUR" w:hAnsi="Arial TUR" w:cs="Arial TUR"/>
                <w:sz w:val="18"/>
                <w:szCs w:val="18"/>
              </w:rPr>
              <w:t>Ölçme ve değerlendirme dersine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olumlu tutum geliştirmek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2. Uzman olacak öğrencilere temel ölçme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ve değerlendirme becerilerini kazandırmak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3. Öğretmen olacak öğrencilerin öğreticilik becerilerinin gelişmesine katkıda bulunmak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4. Ölçme ve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değerlendirme dersinin temel kavramları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5. Öğretim sürecinde kullanılan klasik soruların ve üst düzey düşünme gerektiren soruların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6. Okul öncesinde kullanılan ölçme araçlarının 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7. Test sorularının ölçtüğü zihinsel özellikleri tanıma ve sorular üzerindeki tartışmalara katılmak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8. Test geliştirme süreçlerini ve okul öncesinde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kullanılan örnek testlerin 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9. Test puanlarına ilişkin istatistikleri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kullanma becerisi kazanmak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10. Örnek test puanları üzerinde çalışmalar yapmak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14 Hafta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Türkçe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shd w:val="clear" w:color="auto" w:fill="auto"/>
          </w:tcPr>
          <w:p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-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Kutlu, Ö</w:t>
            </w:r>
            <w:proofErr w:type="gramStart"/>
            <w:r w:rsidRPr="00A44388">
              <w:rPr>
                <w:rFonts w:ascii="Arial TUR" w:hAnsi="Arial TUR" w:cs="Arial TUR"/>
                <w:sz w:val="18"/>
                <w:szCs w:val="18"/>
              </w:rPr>
              <w:t>.,</w:t>
            </w:r>
            <w:proofErr w:type="gram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Doğan, C. D. ve Karakaya, İ. (2014). Ölçme ve Değerlendirme: Performansa ve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portfolyoya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dayalı durum belirleme. Ankara: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PegemA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Yayıncılık.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Öner, Necla. (1997). Türkiye’de kullanılan psikolojik testler. İstanbul: Boğaziçi Üniversitesi Yayınları.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Özçelik, D. Ali. (1989). Test hazırlama kılavuzu. Ankara: ÖSYM Yayınları, No: 5.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Özgüven, İ. Ethem. (1994). Psikolojik testler. Ankara: Yeni Doğuş Matbaası.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Savaşır, I. ve Şahin, N. H. (1997). Bilişsel-davranışçı </w:t>
            </w:r>
            <w:proofErr w:type="gramStart"/>
            <w:r w:rsidRPr="00A44388">
              <w:rPr>
                <w:rFonts w:ascii="Arial TUR" w:hAnsi="Arial TUR" w:cs="Arial TUR"/>
                <w:sz w:val="18"/>
                <w:szCs w:val="18"/>
              </w:rPr>
              <w:t>terapilerde</w:t>
            </w:r>
            <w:proofErr w:type="gram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değerlendirme: Sık kullanılan ölçekler. Ankara: Türk Psikologlar Derneği Yayınları, No. 9.</w:t>
            </w:r>
          </w:p>
          <w:p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Tekin, Halil. (2014). Eğitimde ölçme ve değerlendirme. Ankara: Yargı Matbaacılık</w:t>
            </w:r>
          </w:p>
          <w:p w:rsidR="00BC32DD" w:rsidRPr="00A44388" w:rsidRDefault="00A44388" w:rsidP="00A44388">
            <w:pPr>
              <w:ind w:left="709" w:hanging="709"/>
              <w:rPr>
                <w:rFonts w:ascii="Arial" w:hAnsi="Arial" w:cs="Arial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Turgut, M. F. ve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Baykul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, Y. (2014). Eğitimde ölçme ve değerlendirme. Ankara: </w:t>
            </w:r>
            <w:proofErr w:type="spellStart"/>
            <w:r w:rsidRPr="00A44388">
              <w:rPr>
                <w:rFonts w:ascii="Arial TUR" w:hAnsi="Arial TUR" w:cs="Arial TUR"/>
                <w:sz w:val="18"/>
                <w:szCs w:val="18"/>
              </w:rPr>
              <w:t>PegemA</w:t>
            </w:r>
            <w:proofErr w:type="spellEnd"/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Yayıncılık.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shd w:val="clear" w:color="auto" w:fill="auto"/>
            <w:vAlign w:val="center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shd w:val="clear" w:color="auto" w:fill="auto"/>
            <w:vAlign w:val="center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shd w:val="clear" w:color="auto" w:fill="auto"/>
            <w:vAlign w:val="center"/>
          </w:tcPr>
          <w:p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91AFD"/>
    <w:rsid w:val="00832BE3"/>
    <w:rsid w:val="00A44388"/>
    <w:rsid w:val="00BC32DD"/>
    <w:rsid w:val="00E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B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N_TUGCE_SİMSEK</dc:creator>
  <cp:keywords/>
  <dc:description/>
  <cp:lastModifiedBy>TUGCE</cp:lastModifiedBy>
  <cp:revision>4</cp:revision>
  <dcterms:created xsi:type="dcterms:W3CDTF">2018-01-30T15:34:00Z</dcterms:created>
  <dcterms:modified xsi:type="dcterms:W3CDTF">2018-01-30T21:49:00Z</dcterms:modified>
</cp:coreProperties>
</file>