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857" w:rsidRDefault="005F1857" w:rsidP="001C6C67">
      <w:pPr>
        <w:spacing w:after="100"/>
        <w:jc w:val="center"/>
        <w:rPr>
          <w:rFonts w:ascii="Georgia" w:hAnsi="Georgia" w:cs="Georgia"/>
          <w:b/>
          <w:bCs/>
        </w:rPr>
      </w:pPr>
      <w:r w:rsidRPr="00F96389">
        <w:rPr>
          <w:rFonts w:ascii="Georgia" w:hAnsi="Georgia" w:cs="Georgia"/>
          <w:b/>
          <w:bCs/>
        </w:rPr>
        <w:t>ANKARA ÜNİVERSİTESİ TIP FAKÜLTESİ</w:t>
      </w:r>
    </w:p>
    <w:p w:rsidR="005F1857" w:rsidRDefault="005F1857" w:rsidP="001C6C67">
      <w:pPr>
        <w:spacing w:after="100"/>
        <w:jc w:val="center"/>
        <w:rPr>
          <w:rFonts w:ascii="Georgia" w:hAnsi="Georgia" w:cs="Georgia"/>
          <w:b/>
          <w:bCs/>
        </w:rPr>
      </w:pPr>
      <w:r>
        <w:rPr>
          <w:rFonts w:ascii="Georgia" w:hAnsi="Georgia" w:cs="Georgia"/>
          <w:b/>
          <w:bCs/>
        </w:rPr>
        <w:t>2015-2016 EĞİTİM-ÖĞRETİM YILI</w:t>
      </w:r>
    </w:p>
    <w:p w:rsidR="005F1857" w:rsidRPr="00F96389" w:rsidRDefault="005F1857" w:rsidP="00E44DF1">
      <w:pPr>
        <w:spacing w:after="100" w:line="60" w:lineRule="exact"/>
        <w:jc w:val="center"/>
        <w:rPr>
          <w:rFonts w:ascii="Georgia" w:hAnsi="Georgia" w:cs="Georgia"/>
          <w:b/>
          <w:bCs/>
        </w:rPr>
      </w:pPr>
    </w:p>
    <w:p w:rsidR="005F1857" w:rsidRPr="00E44DF1" w:rsidRDefault="005F1857" w:rsidP="001C6C67">
      <w:pPr>
        <w:spacing w:after="100"/>
        <w:jc w:val="center"/>
        <w:rPr>
          <w:rFonts w:ascii="Georgia" w:hAnsi="Georgia" w:cs="Georgia"/>
          <w:b/>
          <w:bCs/>
          <w:sz w:val="26"/>
          <w:szCs w:val="26"/>
        </w:rPr>
      </w:pPr>
      <w:r w:rsidRPr="00E44DF1">
        <w:rPr>
          <w:rFonts w:ascii="Georgia" w:hAnsi="Georgia" w:cs="Georgia"/>
          <w:b/>
          <w:bCs/>
          <w:sz w:val="26"/>
          <w:szCs w:val="26"/>
        </w:rPr>
        <w:t>DERS NOTU FORMU</w:t>
      </w:r>
    </w:p>
    <w:p w:rsidR="005F1857" w:rsidRDefault="005F1857" w:rsidP="001C6C67">
      <w:pPr>
        <w:spacing w:after="100"/>
        <w:jc w:val="both"/>
        <w:rPr>
          <w:rFonts w:ascii="Georgia" w:hAnsi="Georgia" w:cs="Georgia"/>
          <w:b/>
          <w:bCs/>
        </w:rPr>
      </w:pPr>
    </w:p>
    <w:p w:rsidR="005F1857" w:rsidRDefault="005F1857" w:rsidP="001C6C67">
      <w:pPr>
        <w:spacing w:after="100"/>
        <w:jc w:val="both"/>
        <w:rPr>
          <w:rFonts w:ascii="Georgia" w:hAnsi="Georgia" w:cs="Georgia"/>
        </w:rPr>
      </w:pPr>
      <w:r w:rsidRPr="00F96389">
        <w:rPr>
          <w:rFonts w:ascii="Georgia" w:hAnsi="Georgia" w:cs="Georgia"/>
          <w:b/>
          <w:bCs/>
        </w:rPr>
        <w:t>DERSİN ADI:</w:t>
      </w:r>
      <w:r>
        <w:rPr>
          <w:rFonts w:ascii="Georgia" w:hAnsi="Georgia" w:cs="Georgia"/>
          <w:b/>
          <w:bCs/>
        </w:rPr>
        <w:t xml:space="preserve"> RETİNANIN MEDİKAL ve CERRAHİ  HASTALIKLARI </w:t>
      </w:r>
    </w:p>
    <w:p w:rsidR="005F1857" w:rsidRDefault="005F1857" w:rsidP="001C6C67">
      <w:pPr>
        <w:spacing w:after="100"/>
        <w:jc w:val="both"/>
        <w:rPr>
          <w:rFonts w:ascii="Georgia" w:hAnsi="Georgia" w:cs="Georgia"/>
          <w:b/>
          <w:bCs/>
        </w:rPr>
      </w:pPr>
      <w:r>
        <w:rPr>
          <w:rFonts w:ascii="Georgia" w:hAnsi="Georgia" w:cs="Georgia"/>
          <w:b/>
          <w:bCs/>
        </w:rPr>
        <w:t>DERSİ VEREN ÖĞRETİM ÜYESİ: Prof.Dr.Emin Özmert, Prof.Dr.Figen Şermet</w:t>
      </w:r>
    </w:p>
    <w:p w:rsidR="005F1857" w:rsidRDefault="005F1857" w:rsidP="001C6C67">
      <w:pPr>
        <w:spacing w:after="100"/>
        <w:jc w:val="both"/>
        <w:rPr>
          <w:rFonts w:ascii="Georgia" w:hAnsi="Georgia" w:cs="Georgia"/>
          <w:b/>
          <w:bCs/>
        </w:rPr>
      </w:pPr>
      <w:r>
        <w:rPr>
          <w:rFonts w:ascii="Georgia" w:hAnsi="Georgia" w:cs="Georgia"/>
          <w:b/>
          <w:bCs/>
        </w:rPr>
        <w:t>DÖNEM: V</w:t>
      </w:r>
    </w:p>
    <w:p w:rsidR="005F1857" w:rsidRDefault="005F1857" w:rsidP="001C6C67">
      <w:pPr>
        <w:spacing w:after="100"/>
        <w:jc w:val="both"/>
        <w:rPr>
          <w:rFonts w:ascii="Georgia" w:hAnsi="Georgia" w:cs="Georgia"/>
          <w:b/>
          <w:bCs/>
        </w:rPr>
      </w:pPr>
      <w:r>
        <w:rPr>
          <w:rFonts w:ascii="Georgia" w:hAnsi="Georgia" w:cs="Georgia"/>
          <w:b/>
          <w:bCs/>
        </w:rPr>
        <w:t>DERSİN VERİLDİĞİ KLİNİK STAJ: Göz Hastalıkları</w:t>
      </w:r>
    </w:p>
    <w:p w:rsidR="005F1857" w:rsidRDefault="005F1857" w:rsidP="001C6C67">
      <w:pPr>
        <w:spacing w:after="100"/>
        <w:jc w:val="center"/>
        <w:rPr>
          <w:rFonts w:ascii="Georgia" w:hAnsi="Georgia" w:cs="Georgi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5F1857" w:rsidRPr="00D3035C">
        <w:tc>
          <w:tcPr>
            <w:tcW w:w="9968" w:type="dxa"/>
          </w:tcPr>
          <w:p w:rsidR="005F1857" w:rsidRPr="00D3035C" w:rsidRDefault="005F1857" w:rsidP="00D3035C">
            <w:pPr>
              <w:spacing w:after="100" w:line="80" w:lineRule="exact"/>
              <w:rPr>
                <w:rFonts w:ascii="Georgia" w:hAnsi="Georgia" w:cs="Georgia"/>
                <w:b/>
                <w:bCs/>
              </w:rPr>
            </w:pPr>
          </w:p>
          <w:p w:rsidR="005F1857" w:rsidRPr="00D3035C" w:rsidRDefault="005F1857" w:rsidP="00D3035C">
            <w:pPr>
              <w:spacing w:after="100"/>
              <w:rPr>
                <w:rFonts w:ascii="Georgia" w:hAnsi="Georgia" w:cs="Georgia"/>
                <w:b/>
                <w:bCs/>
              </w:rPr>
            </w:pPr>
            <w:r w:rsidRPr="00D3035C">
              <w:rPr>
                <w:rFonts w:ascii="Georgia" w:hAnsi="Georgia" w:cs="Georgia"/>
                <w:b/>
                <w:bCs/>
              </w:rPr>
              <w:t xml:space="preserve">KLİNİK STAJLAR İÇİN; </w:t>
            </w:r>
          </w:p>
          <w:p w:rsidR="005F1857" w:rsidRPr="00D3035C" w:rsidRDefault="005F1857" w:rsidP="00D3035C">
            <w:pPr>
              <w:spacing w:after="100"/>
              <w:rPr>
                <w:rFonts w:ascii="Georgia" w:hAnsi="Georgia" w:cs="Georgia"/>
                <w:b/>
                <w:bCs/>
              </w:rPr>
            </w:pPr>
            <w:r w:rsidRPr="00D3035C">
              <w:rPr>
                <w:rFonts w:ascii="Georgia" w:hAnsi="Georgia" w:cs="Georgia"/>
                <w:b/>
                <w:bCs/>
              </w:rPr>
              <w:t>DERSİN AÜTF ÇEKİRDEK EĞİTİM PROGRAMINDAKİ ÖĞRENME DÜZEYİ:</w:t>
            </w:r>
          </w:p>
          <w:p w:rsidR="005F1857" w:rsidRPr="00D3035C" w:rsidRDefault="005F1857" w:rsidP="00D3035C">
            <w:pPr>
              <w:spacing w:after="100"/>
              <w:rPr>
                <w:rFonts w:ascii="Georgia" w:hAnsi="Georgia" w:cs="Georgia"/>
                <w:b/>
                <w:bCs/>
              </w:rPr>
            </w:pPr>
            <w:r w:rsidRPr="00D3035C">
              <w:rPr>
                <w:rFonts w:ascii="Georgia" w:hAnsi="Georgia" w:cs="Georgia"/>
                <w:b/>
                <w:bCs/>
              </w:rPr>
              <w:t xml:space="preserve">T  </w:t>
            </w:r>
            <w:r>
              <w:rPr>
                <w:rFonts w:ascii="Georgia" w:hAnsi="Georgia" w:cs="Georgia"/>
                <w:b/>
                <w:bCs/>
              </w:rPr>
              <w:t>X</w:t>
            </w:r>
            <w:r w:rsidRPr="00D3035C">
              <w:rPr>
                <w:rFonts w:ascii="Georgia" w:hAnsi="Georgia" w:cs="Georgia"/>
                <w:b/>
                <w:bCs/>
                <w:sz w:val="40"/>
                <w:szCs w:val="40"/>
              </w:rPr>
              <w:t>□</w:t>
            </w:r>
            <w:r>
              <w:rPr>
                <w:rFonts w:ascii="Georgia" w:hAnsi="Georgia" w:cs="Georgia"/>
                <w:b/>
                <w:bCs/>
                <w:sz w:val="40"/>
                <w:szCs w:val="40"/>
              </w:rPr>
              <w:t xml:space="preserve"> </w:t>
            </w:r>
            <w:r w:rsidRPr="00D3035C">
              <w:rPr>
                <w:rFonts w:ascii="Georgia" w:hAnsi="Georgia" w:cs="Georgia"/>
                <w:b/>
                <w:bCs/>
                <w:sz w:val="40"/>
                <w:szCs w:val="40"/>
              </w:rPr>
              <w:tab/>
            </w:r>
            <w:r w:rsidRPr="00D3035C">
              <w:rPr>
                <w:rFonts w:ascii="Georgia" w:hAnsi="Georgia" w:cs="Georgia"/>
                <w:b/>
                <w:bCs/>
              </w:rPr>
              <w:t>TT</w:t>
            </w:r>
            <w:r w:rsidRPr="00D3035C">
              <w:rPr>
                <w:rFonts w:ascii="Georgia" w:hAnsi="Georgia" w:cs="Georgia"/>
                <w:b/>
                <w:bCs/>
                <w:sz w:val="40"/>
                <w:szCs w:val="40"/>
              </w:rPr>
              <w:t>□</w:t>
            </w:r>
            <w:r w:rsidRPr="00D3035C">
              <w:rPr>
                <w:rFonts w:ascii="Georgia" w:hAnsi="Georgia" w:cs="Georgia"/>
                <w:b/>
                <w:bCs/>
                <w:sz w:val="40"/>
                <w:szCs w:val="40"/>
              </w:rPr>
              <w:tab/>
            </w:r>
            <w:r>
              <w:rPr>
                <w:rFonts w:ascii="Georgia" w:hAnsi="Georgia" w:cs="Georgia"/>
                <w:b/>
                <w:bCs/>
              </w:rPr>
              <w:t>X</w:t>
            </w:r>
            <w:r w:rsidRPr="00D3035C">
              <w:rPr>
                <w:rFonts w:ascii="Georgia" w:hAnsi="Georgia" w:cs="Georgia"/>
                <w:b/>
                <w:bCs/>
              </w:rPr>
              <w:t>Ön tanı</w:t>
            </w:r>
            <w:r w:rsidRPr="00D3035C">
              <w:rPr>
                <w:rFonts w:ascii="Georgia" w:hAnsi="Georgia" w:cs="Georgia"/>
                <w:b/>
                <w:bCs/>
              </w:rPr>
              <w:tab/>
            </w:r>
            <w:r w:rsidRPr="00D3035C">
              <w:rPr>
                <w:rFonts w:ascii="Georgia" w:hAnsi="Georgia" w:cs="Georgia"/>
                <w:b/>
                <w:bCs/>
                <w:sz w:val="40"/>
                <w:szCs w:val="40"/>
              </w:rPr>
              <w:t>□</w:t>
            </w:r>
            <w:r w:rsidRPr="00D3035C">
              <w:rPr>
                <w:rFonts w:ascii="Georgia" w:hAnsi="Georgia" w:cs="Georgia"/>
                <w:b/>
                <w:bCs/>
              </w:rPr>
              <w:t>A</w:t>
            </w:r>
            <w:r w:rsidRPr="00D3035C">
              <w:rPr>
                <w:rFonts w:ascii="Georgia" w:hAnsi="Georgia" w:cs="Georgia"/>
                <w:b/>
                <w:bCs/>
              </w:rPr>
              <w:tab/>
            </w:r>
            <w:r w:rsidRPr="00D3035C">
              <w:rPr>
                <w:rFonts w:ascii="Georgia" w:hAnsi="Georgia" w:cs="Georgia"/>
                <w:b/>
                <w:bCs/>
                <w:sz w:val="40"/>
                <w:szCs w:val="40"/>
              </w:rPr>
              <w:t>□</w:t>
            </w:r>
            <w:r w:rsidRPr="00D3035C">
              <w:rPr>
                <w:rFonts w:ascii="Georgia" w:hAnsi="Georgia" w:cs="Georgia"/>
                <w:b/>
                <w:bCs/>
              </w:rPr>
              <w:t>İ</w:t>
            </w:r>
            <w:r w:rsidRPr="00D3035C">
              <w:rPr>
                <w:rFonts w:ascii="Georgia" w:hAnsi="Georgia" w:cs="Georgia"/>
                <w:b/>
                <w:bCs/>
              </w:rPr>
              <w:tab/>
            </w:r>
            <w:r w:rsidRPr="00D3035C">
              <w:rPr>
                <w:rFonts w:ascii="Georgia" w:hAnsi="Georgia" w:cs="Georgia"/>
                <w:b/>
                <w:bCs/>
                <w:sz w:val="40"/>
                <w:szCs w:val="40"/>
              </w:rPr>
              <w:t>□</w:t>
            </w:r>
            <w:r w:rsidRPr="00D3035C">
              <w:rPr>
                <w:rFonts w:ascii="Georgia" w:hAnsi="Georgia" w:cs="Georgia"/>
                <w:b/>
                <w:bCs/>
                <w:sz w:val="40"/>
                <w:szCs w:val="40"/>
              </w:rPr>
              <w:tab/>
            </w:r>
            <w:r w:rsidRPr="00D3035C">
              <w:rPr>
                <w:rFonts w:ascii="Georgia" w:hAnsi="Georgia" w:cs="Georgia"/>
                <w:b/>
                <w:bCs/>
              </w:rPr>
              <w:t>K</w:t>
            </w:r>
            <w:r w:rsidRPr="00D3035C">
              <w:rPr>
                <w:rFonts w:ascii="Georgia" w:hAnsi="Georgia" w:cs="Georgia"/>
                <w:b/>
                <w:bCs/>
                <w:sz w:val="40"/>
                <w:szCs w:val="40"/>
              </w:rPr>
              <w:t>□</w:t>
            </w:r>
          </w:p>
          <w:p w:rsidR="005F1857" w:rsidRPr="00D3035C" w:rsidRDefault="005F1857" w:rsidP="00D3035C">
            <w:pPr>
              <w:spacing w:after="100" w:line="240" w:lineRule="auto"/>
              <w:rPr>
                <w:rFonts w:ascii="Georgia" w:hAnsi="Georgia" w:cs="Georgia"/>
                <w:b/>
                <w:bCs/>
              </w:rPr>
            </w:pPr>
          </w:p>
        </w:tc>
      </w:tr>
    </w:tbl>
    <w:p w:rsidR="005F1857" w:rsidRDefault="005F1857" w:rsidP="001C6C67">
      <w:pPr>
        <w:spacing w:after="100" w:line="360" w:lineRule="auto"/>
        <w:rPr>
          <w:rFonts w:ascii="Georgia" w:hAnsi="Georgia" w:cs="Georgi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5F1857" w:rsidRPr="00D3035C">
        <w:tc>
          <w:tcPr>
            <w:tcW w:w="9968" w:type="dxa"/>
          </w:tcPr>
          <w:p w:rsidR="005F1857" w:rsidRPr="00D3035C" w:rsidRDefault="005F1857" w:rsidP="00D3035C">
            <w:pPr>
              <w:spacing w:after="100" w:line="60" w:lineRule="exact"/>
              <w:rPr>
                <w:rFonts w:ascii="Georgia" w:hAnsi="Georgia" w:cs="Georgia"/>
                <w:b/>
                <w:bCs/>
              </w:rPr>
            </w:pPr>
          </w:p>
          <w:p w:rsidR="005F1857" w:rsidRPr="00D3035C" w:rsidRDefault="005F1857" w:rsidP="00D3035C">
            <w:pPr>
              <w:spacing w:after="100"/>
              <w:rPr>
                <w:rFonts w:ascii="Georgia" w:hAnsi="Georgia" w:cs="Georgia"/>
                <w:b/>
                <w:bCs/>
              </w:rPr>
            </w:pPr>
            <w:r w:rsidRPr="00D3035C">
              <w:rPr>
                <w:rFonts w:ascii="Georgia" w:hAnsi="Georgia" w:cs="Georgia"/>
                <w:b/>
                <w:bCs/>
              </w:rPr>
              <w:t xml:space="preserve">DERS İÇİN BİLİNMESİ GEREKEN ÖN BİLGİLER </w:t>
            </w:r>
          </w:p>
          <w:p w:rsidR="005F1857" w:rsidRPr="000D7802" w:rsidRDefault="005F1857" w:rsidP="000D7802">
            <w:pPr>
              <w:pStyle w:val="ListParagraph"/>
              <w:numPr>
                <w:ilvl w:val="0"/>
                <w:numId w:val="7"/>
              </w:numPr>
              <w:spacing w:after="100" w:line="360" w:lineRule="auto"/>
              <w:rPr>
                <w:rFonts w:ascii="Georgia" w:hAnsi="Georgia" w:cs="Georgia"/>
              </w:rPr>
            </w:pPr>
            <w:r w:rsidRPr="000D7802">
              <w:rPr>
                <w:rFonts w:ascii="Georgia" w:hAnsi="Georgia" w:cs="Georgia"/>
              </w:rPr>
              <w:t>Retina - vitreusun anatomisi, mikroskopik yapısı ve fizyolojisi</w:t>
            </w:r>
          </w:p>
          <w:p w:rsidR="005F1857" w:rsidRDefault="005F1857" w:rsidP="001915E4">
            <w:pPr>
              <w:numPr>
                <w:ilvl w:val="0"/>
                <w:numId w:val="7"/>
              </w:numPr>
              <w:spacing w:after="100"/>
              <w:rPr>
                <w:rFonts w:ascii="Georgia" w:hAnsi="Georgia" w:cs="Georgia"/>
              </w:rPr>
            </w:pPr>
            <w:r>
              <w:rPr>
                <w:rFonts w:ascii="Georgia" w:hAnsi="Georgia" w:cs="Georgia"/>
              </w:rPr>
              <w:t>İndirek oftalmoskopi ile muayene</w:t>
            </w:r>
          </w:p>
          <w:p w:rsidR="005F1857" w:rsidRPr="001915E4" w:rsidRDefault="005F1857" w:rsidP="001915E4">
            <w:pPr>
              <w:spacing w:after="100"/>
              <w:ind w:left="360"/>
              <w:rPr>
                <w:rFonts w:ascii="Georgia" w:hAnsi="Georgia" w:cs="Georgia"/>
              </w:rPr>
            </w:pPr>
          </w:p>
          <w:p w:rsidR="005F1857" w:rsidRPr="00D3035C" w:rsidRDefault="005F1857" w:rsidP="00D3035C">
            <w:pPr>
              <w:spacing w:after="100"/>
              <w:rPr>
                <w:rFonts w:ascii="Georgia" w:hAnsi="Georgia" w:cs="Georgia"/>
                <w:b/>
                <w:bCs/>
              </w:rPr>
            </w:pPr>
          </w:p>
          <w:p w:rsidR="005F1857" w:rsidRPr="00D3035C" w:rsidRDefault="005F1857" w:rsidP="00D3035C">
            <w:pPr>
              <w:spacing w:after="100"/>
              <w:rPr>
                <w:rFonts w:ascii="Georgia" w:hAnsi="Georgia" w:cs="Georgia"/>
                <w:b/>
                <w:bCs/>
              </w:rPr>
            </w:pPr>
          </w:p>
          <w:p w:rsidR="005F1857" w:rsidRPr="00D3035C" w:rsidRDefault="005F1857" w:rsidP="00D3035C">
            <w:pPr>
              <w:spacing w:after="100"/>
              <w:rPr>
                <w:rFonts w:ascii="Georgia" w:hAnsi="Georgia" w:cs="Georgia"/>
                <w:b/>
                <w:bCs/>
              </w:rPr>
            </w:pPr>
          </w:p>
        </w:tc>
      </w:tr>
    </w:tbl>
    <w:p w:rsidR="005F1857" w:rsidRDefault="005F1857" w:rsidP="001C6C67">
      <w:pPr>
        <w:spacing w:after="100" w:line="360" w:lineRule="auto"/>
        <w:rPr>
          <w:rFonts w:ascii="Georgia" w:hAnsi="Georgia" w:cs="Georgi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5F1857" w:rsidRPr="00D3035C">
        <w:tc>
          <w:tcPr>
            <w:tcW w:w="9968" w:type="dxa"/>
          </w:tcPr>
          <w:p w:rsidR="005F1857" w:rsidRPr="00D3035C" w:rsidRDefault="005F1857" w:rsidP="00D3035C">
            <w:pPr>
              <w:spacing w:after="100" w:line="60" w:lineRule="exact"/>
              <w:jc w:val="both"/>
              <w:rPr>
                <w:rFonts w:ascii="Georgia" w:hAnsi="Georgia" w:cs="Georgia"/>
                <w:b/>
                <w:bCs/>
              </w:rPr>
            </w:pPr>
          </w:p>
          <w:p w:rsidR="005F1857" w:rsidRPr="00D3035C" w:rsidRDefault="005F1857" w:rsidP="00D3035C">
            <w:pPr>
              <w:spacing w:after="100"/>
              <w:jc w:val="both"/>
              <w:rPr>
                <w:rFonts w:ascii="Georgia" w:hAnsi="Georgia" w:cs="Georgia"/>
                <w:b/>
                <w:bCs/>
              </w:rPr>
            </w:pPr>
            <w:r w:rsidRPr="00D3035C">
              <w:rPr>
                <w:rFonts w:ascii="Georgia" w:hAnsi="Georgia" w:cs="Georgia"/>
                <w:b/>
                <w:bCs/>
              </w:rPr>
              <w:t>ÖĞRENME KAZANIMLARI</w:t>
            </w:r>
          </w:p>
          <w:p w:rsidR="005F1857" w:rsidRDefault="005F1857" w:rsidP="007469D8">
            <w:pPr>
              <w:numPr>
                <w:ilvl w:val="0"/>
                <w:numId w:val="8"/>
              </w:numPr>
              <w:spacing w:after="100"/>
              <w:jc w:val="both"/>
              <w:rPr>
                <w:rFonts w:ascii="Georgia" w:hAnsi="Georgia" w:cs="Georgia"/>
              </w:rPr>
            </w:pPr>
            <w:r>
              <w:rPr>
                <w:rFonts w:ascii="Georgia" w:hAnsi="Georgia" w:cs="Georgia"/>
              </w:rPr>
              <w:t>Akut ve kronik görme kaybı yapan retina hastalıklarını tanır</w:t>
            </w:r>
          </w:p>
          <w:p w:rsidR="005F1857" w:rsidRDefault="005F1857" w:rsidP="007469D8">
            <w:pPr>
              <w:numPr>
                <w:ilvl w:val="0"/>
                <w:numId w:val="8"/>
              </w:numPr>
              <w:spacing w:after="100"/>
              <w:jc w:val="both"/>
              <w:rPr>
                <w:rFonts w:ascii="Georgia" w:hAnsi="Georgia" w:cs="Georgia"/>
              </w:rPr>
            </w:pPr>
            <w:r>
              <w:rPr>
                <w:rFonts w:ascii="Georgia" w:hAnsi="Georgia" w:cs="Georgia"/>
              </w:rPr>
              <w:t>Direk oftalmoskopi muayenesini yapar</w:t>
            </w:r>
          </w:p>
          <w:p w:rsidR="005F1857" w:rsidRDefault="005F1857" w:rsidP="007469D8">
            <w:pPr>
              <w:numPr>
                <w:ilvl w:val="0"/>
                <w:numId w:val="8"/>
              </w:numPr>
              <w:spacing w:after="100"/>
              <w:jc w:val="both"/>
              <w:rPr>
                <w:rFonts w:ascii="Georgia" w:hAnsi="Georgia" w:cs="Georgia"/>
              </w:rPr>
            </w:pPr>
            <w:r>
              <w:rPr>
                <w:rFonts w:ascii="Georgia" w:hAnsi="Georgia" w:cs="Georgia"/>
              </w:rPr>
              <w:t>Akut ve kronik görme kaybı yapan retina hastalıklarını sistemik  hastalıklarla ilişkilendirir</w:t>
            </w:r>
          </w:p>
          <w:p w:rsidR="005F1857" w:rsidRDefault="005F1857" w:rsidP="007469D8">
            <w:pPr>
              <w:numPr>
                <w:ilvl w:val="0"/>
                <w:numId w:val="8"/>
              </w:numPr>
              <w:spacing w:after="100"/>
              <w:jc w:val="both"/>
              <w:rPr>
                <w:rFonts w:ascii="Georgia" w:hAnsi="Georgia" w:cs="Georgia"/>
              </w:rPr>
            </w:pPr>
            <w:r>
              <w:rPr>
                <w:rFonts w:ascii="Georgia" w:hAnsi="Georgia" w:cs="Georgia"/>
              </w:rPr>
              <w:t>Akut ve kronik görme kaybı yapan retina hastalıklarına yönelik müdahaleyi planlar</w:t>
            </w:r>
          </w:p>
          <w:p w:rsidR="005F1857" w:rsidRDefault="005F1857" w:rsidP="007469D8">
            <w:pPr>
              <w:numPr>
                <w:ilvl w:val="0"/>
                <w:numId w:val="8"/>
              </w:numPr>
              <w:spacing w:after="100"/>
              <w:jc w:val="both"/>
              <w:rPr>
                <w:rFonts w:ascii="Georgia" w:hAnsi="Georgia" w:cs="Georgia"/>
              </w:rPr>
            </w:pPr>
            <w:r>
              <w:rPr>
                <w:rFonts w:ascii="Georgia" w:hAnsi="Georgia" w:cs="Georgia"/>
              </w:rPr>
              <w:t>Beyaz pupillaya neden olan hastalıkların ayırıcı tanısını yapar (prematüre retinopatisi)</w:t>
            </w:r>
          </w:p>
          <w:p w:rsidR="005F1857" w:rsidRDefault="005F1857" w:rsidP="007469D8">
            <w:pPr>
              <w:numPr>
                <w:ilvl w:val="0"/>
                <w:numId w:val="8"/>
              </w:numPr>
              <w:spacing w:after="100"/>
              <w:jc w:val="both"/>
              <w:rPr>
                <w:rFonts w:ascii="Georgia" w:hAnsi="Georgia" w:cs="Georgia"/>
              </w:rPr>
            </w:pPr>
            <w:r>
              <w:rPr>
                <w:rFonts w:ascii="Georgia" w:hAnsi="Georgia" w:cs="Georgia"/>
              </w:rPr>
              <w:t>Yüksek risk taşıyan prematüre bebeklerde gelişebilecek göz problemlerini bilir ve buna yönelik önlem alır</w:t>
            </w:r>
          </w:p>
          <w:p w:rsidR="005F1857" w:rsidRPr="00A9219F" w:rsidRDefault="005F1857" w:rsidP="00A9219F">
            <w:pPr>
              <w:pStyle w:val="ListParagraph"/>
              <w:numPr>
                <w:ilvl w:val="0"/>
                <w:numId w:val="8"/>
              </w:numPr>
              <w:spacing w:after="100" w:line="240" w:lineRule="auto"/>
              <w:ind w:left="714" w:hanging="357"/>
              <w:jc w:val="both"/>
              <w:rPr>
                <w:rFonts w:ascii="Georgia" w:hAnsi="Georgia" w:cs="Georgia"/>
              </w:rPr>
            </w:pPr>
            <w:r w:rsidRPr="00A9219F">
              <w:rPr>
                <w:rFonts w:ascii="Georgia" w:hAnsi="Georgia" w:cs="Georgia"/>
              </w:rPr>
              <w:t>Retina dekolmanının semptomlarının ve acil öneminin farkında olmak, tiplerini ayırabilmek</w:t>
            </w:r>
          </w:p>
          <w:p w:rsidR="005F1857" w:rsidRPr="00A9219F" w:rsidRDefault="005F1857" w:rsidP="00A9219F">
            <w:pPr>
              <w:pStyle w:val="ListParagraph"/>
              <w:numPr>
                <w:ilvl w:val="0"/>
                <w:numId w:val="8"/>
              </w:numPr>
              <w:spacing w:after="100" w:line="240" w:lineRule="auto"/>
              <w:ind w:left="714" w:hanging="357"/>
              <w:jc w:val="both"/>
              <w:rPr>
                <w:rFonts w:ascii="Georgia" w:hAnsi="Georgia" w:cs="Georgia"/>
              </w:rPr>
            </w:pPr>
            <w:r w:rsidRPr="00A9219F">
              <w:rPr>
                <w:rFonts w:ascii="Georgia" w:hAnsi="Georgia" w:cs="Georgia"/>
              </w:rPr>
              <w:t>Retina dekolmanının tipleri ile, sistemik hastalıklar arasında ilişki kurabilmek</w:t>
            </w:r>
          </w:p>
          <w:p w:rsidR="005F1857" w:rsidRPr="00A9219F" w:rsidRDefault="005F1857" w:rsidP="00A9219F">
            <w:pPr>
              <w:pStyle w:val="ListParagraph"/>
              <w:numPr>
                <w:ilvl w:val="0"/>
                <w:numId w:val="8"/>
              </w:numPr>
              <w:spacing w:after="100" w:line="240" w:lineRule="auto"/>
              <w:ind w:left="714" w:hanging="357"/>
              <w:jc w:val="both"/>
              <w:rPr>
                <w:rFonts w:ascii="Georgia" w:hAnsi="Georgia" w:cs="Georgia"/>
              </w:rPr>
            </w:pPr>
            <w:r w:rsidRPr="00A9219F">
              <w:rPr>
                <w:rFonts w:ascii="Georgia" w:hAnsi="Georgia" w:cs="Georgia"/>
              </w:rPr>
              <w:t>Retina dekolmanının ayırıcı tanısında sinerezis’in (vitreus yaşlanmasının) hatırlanması, bu tablonun tabii seyrinin bilinmesi</w:t>
            </w:r>
          </w:p>
          <w:p w:rsidR="005F1857" w:rsidRPr="001915E4" w:rsidRDefault="005F1857" w:rsidP="00A9219F">
            <w:pPr>
              <w:spacing w:after="100"/>
              <w:ind w:left="360"/>
              <w:jc w:val="both"/>
              <w:rPr>
                <w:rFonts w:ascii="Georgia" w:hAnsi="Georgia" w:cs="Georgia"/>
              </w:rPr>
            </w:pPr>
          </w:p>
          <w:p w:rsidR="005F1857" w:rsidRPr="00D3035C" w:rsidRDefault="005F1857" w:rsidP="00D3035C">
            <w:pPr>
              <w:spacing w:after="100"/>
              <w:jc w:val="both"/>
              <w:rPr>
                <w:rFonts w:ascii="Georgia" w:hAnsi="Georgia" w:cs="Georgia"/>
                <w:b/>
                <w:bCs/>
              </w:rPr>
            </w:pPr>
          </w:p>
        </w:tc>
      </w:tr>
    </w:tbl>
    <w:p w:rsidR="005F1857" w:rsidRDefault="005F1857" w:rsidP="001C6C67">
      <w:pPr>
        <w:spacing w:after="100" w:line="360" w:lineRule="auto"/>
        <w:jc w:val="both"/>
        <w:rPr>
          <w:rFonts w:ascii="Georgia" w:hAnsi="Georgia" w:cs="Georgi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5F1857" w:rsidRPr="00D3035C">
        <w:tc>
          <w:tcPr>
            <w:tcW w:w="9968" w:type="dxa"/>
          </w:tcPr>
          <w:p w:rsidR="005F1857" w:rsidRPr="00D3035C" w:rsidRDefault="005F1857" w:rsidP="00D3035C">
            <w:pPr>
              <w:spacing w:after="100" w:line="60" w:lineRule="exact"/>
              <w:jc w:val="both"/>
              <w:rPr>
                <w:rFonts w:ascii="Georgia" w:hAnsi="Georgia" w:cs="Georgia"/>
                <w:b/>
                <w:bCs/>
              </w:rPr>
            </w:pPr>
          </w:p>
          <w:p w:rsidR="005F1857" w:rsidRPr="00D3035C" w:rsidRDefault="005F1857" w:rsidP="00D3035C">
            <w:pPr>
              <w:spacing w:after="100"/>
              <w:jc w:val="both"/>
              <w:rPr>
                <w:rFonts w:ascii="Georgia" w:hAnsi="Georgia" w:cs="Georgia"/>
                <w:b/>
                <w:bCs/>
              </w:rPr>
            </w:pPr>
            <w:r w:rsidRPr="00D3035C">
              <w:rPr>
                <w:rFonts w:ascii="Georgia" w:hAnsi="Georgia" w:cs="Georgia"/>
                <w:b/>
                <w:bCs/>
              </w:rPr>
              <w:t>DERSİN İÇERİĞİ</w:t>
            </w:r>
          </w:p>
          <w:p w:rsidR="005F1857" w:rsidRDefault="005F1857" w:rsidP="007F7AEC">
            <w:pPr>
              <w:numPr>
                <w:ilvl w:val="0"/>
                <w:numId w:val="9"/>
              </w:numPr>
              <w:spacing w:after="100"/>
              <w:jc w:val="both"/>
              <w:rPr>
                <w:rFonts w:ascii="Georgia" w:hAnsi="Georgia" w:cs="Georgia"/>
              </w:rPr>
            </w:pPr>
            <w:r>
              <w:rPr>
                <w:rFonts w:ascii="Georgia" w:hAnsi="Georgia" w:cs="Georgia"/>
              </w:rPr>
              <w:t>Retina anatomisi</w:t>
            </w:r>
          </w:p>
          <w:p w:rsidR="005F1857" w:rsidRDefault="005F1857" w:rsidP="007F7AEC">
            <w:pPr>
              <w:numPr>
                <w:ilvl w:val="0"/>
                <w:numId w:val="9"/>
              </w:numPr>
              <w:spacing w:after="100"/>
              <w:jc w:val="both"/>
              <w:rPr>
                <w:rFonts w:ascii="Georgia" w:hAnsi="Georgia" w:cs="Georgia"/>
              </w:rPr>
            </w:pPr>
            <w:r>
              <w:rPr>
                <w:rFonts w:ascii="Georgia" w:hAnsi="Georgia" w:cs="Georgia"/>
              </w:rPr>
              <w:t>Akut görme kaybı yapan retina hastalıkları</w:t>
            </w:r>
          </w:p>
          <w:p w:rsidR="005F1857" w:rsidRDefault="005F1857" w:rsidP="007F7AEC">
            <w:pPr>
              <w:numPr>
                <w:ilvl w:val="1"/>
                <w:numId w:val="9"/>
              </w:numPr>
              <w:spacing w:after="100"/>
              <w:jc w:val="both"/>
              <w:rPr>
                <w:rFonts w:ascii="Georgia" w:hAnsi="Georgia" w:cs="Georgia"/>
              </w:rPr>
            </w:pPr>
            <w:r>
              <w:rPr>
                <w:rFonts w:ascii="Georgia" w:hAnsi="Georgia" w:cs="Georgia"/>
              </w:rPr>
              <w:t>Santral retinal arter tıkanıklığı (tanım, sınıflama, patogenez, klinik, müdahale)</w:t>
            </w:r>
          </w:p>
          <w:p w:rsidR="005F1857" w:rsidRDefault="005F1857" w:rsidP="007F7AEC">
            <w:pPr>
              <w:numPr>
                <w:ilvl w:val="1"/>
                <w:numId w:val="9"/>
              </w:numPr>
              <w:spacing w:after="100"/>
              <w:jc w:val="both"/>
              <w:rPr>
                <w:rFonts w:ascii="Georgia" w:hAnsi="Georgia" w:cs="Georgia"/>
              </w:rPr>
            </w:pPr>
            <w:r>
              <w:rPr>
                <w:rFonts w:ascii="Georgia" w:hAnsi="Georgia" w:cs="Georgia"/>
              </w:rPr>
              <w:t>Santral retinal ven tıkanıklığı (tanım, sınıflama, klinik)</w:t>
            </w:r>
          </w:p>
          <w:p w:rsidR="005F1857" w:rsidRDefault="005F1857" w:rsidP="007F7AEC">
            <w:pPr>
              <w:numPr>
                <w:ilvl w:val="1"/>
                <w:numId w:val="9"/>
              </w:numPr>
              <w:spacing w:after="100"/>
              <w:jc w:val="both"/>
              <w:rPr>
                <w:rFonts w:ascii="Georgia" w:hAnsi="Georgia" w:cs="Georgia"/>
              </w:rPr>
            </w:pPr>
            <w:r>
              <w:rPr>
                <w:rFonts w:ascii="Georgia" w:hAnsi="Georgia" w:cs="Georgia"/>
              </w:rPr>
              <w:t>Retina dekolmanı (Cerrahi retina hastalıkları kapsamında)</w:t>
            </w:r>
          </w:p>
          <w:p w:rsidR="005F1857" w:rsidRDefault="005F1857" w:rsidP="00E27E0B">
            <w:pPr>
              <w:numPr>
                <w:ilvl w:val="0"/>
                <w:numId w:val="9"/>
              </w:numPr>
              <w:spacing w:after="100"/>
              <w:jc w:val="both"/>
              <w:rPr>
                <w:rFonts w:ascii="Georgia" w:hAnsi="Georgia" w:cs="Georgia"/>
              </w:rPr>
            </w:pPr>
            <w:r>
              <w:rPr>
                <w:rFonts w:ascii="Georgia" w:hAnsi="Georgia" w:cs="Georgia"/>
              </w:rPr>
              <w:t>Kronik görme kaybı yapan retina hastalıkları</w:t>
            </w:r>
          </w:p>
          <w:p w:rsidR="005F1857" w:rsidRDefault="005F1857" w:rsidP="004C2294">
            <w:pPr>
              <w:numPr>
                <w:ilvl w:val="1"/>
                <w:numId w:val="9"/>
              </w:numPr>
              <w:spacing w:after="100"/>
              <w:jc w:val="both"/>
              <w:rPr>
                <w:rFonts w:ascii="Georgia" w:hAnsi="Georgia" w:cs="Georgia"/>
              </w:rPr>
            </w:pPr>
            <w:r>
              <w:rPr>
                <w:rFonts w:ascii="Georgia" w:hAnsi="Georgia" w:cs="Georgia"/>
              </w:rPr>
              <w:t xml:space="preserve">Diabetik retinopati (tanım, patogenez, klinik, müdahale) </w:t>
            </w:r>
          </w:p>
          <w:p w:rsidR="005F1857" w:rsidRPr="00CD0520" w:rsidRDefault="005F1857" w:rsidP="004C2294">
            <w:pPr>
              <w:numPr>
                <w:ilvl w:val="1"/>
                <w:numId w:val="9"/>
              </w:numPr>
              <w:spacing w:after="100"/>
              <w:jc w:val="both"/>
              <w:rPr>
                <w:rFonts w:ascii="Georgia" w:hAnsi="Georgia" w:cs="Georgia"/>
              </w:rPr>
            </w:pPr>
            <w:r>
              <w:rPr>
                <w:rFonts w:ascii="Georgia" w:hAnsi="Georgia" w:cs="Georgia"/>
              </w:rPr>
              <w:t xml:space="preserve">Yaşa bağlı makula </w:t>
            </w:r>
            <w:r w:rsidRPr="00CD0520">
              <w:rPr>
                <w:rFonts w:ascii="Georgia" w:hAnsi="Georgia" w:cs="Georgia"/>
              </w:rPr>
              <w:t>dejenerasyonu</w:t>
            </w:r>
          </w:p>
          <w:p w:rsidR="005F1857" w:rsidRPr="00613126" w:rsidRDefault="005F1857" w:rsidP="00D3035C">
            <w:pPr>
              <w:numPr>
                <w:ilvl w:val="0"/>
                <w:numId w:val="9"/>
              </w:numPr>
              <w:spacing w:after="100"/>
              <w:jc w:val="both"/>
              <w:rPr>
                <w:rFonts w:ascii="Georgia" w:hAnsi="Georgia" w:cs="Georgia"/>
                <w:b/>
                <w:bCs/>
              </w:rPr>
            </w:pPr>
            <w:r w:rsidRPr="00CD0520">
              <w:rPr>
                <w:rFonts w:ascii="Georgia" w:hAnsi="Georgia" w:cs="Georgia"/>
              </w:rPr>
              <w:t>Prematüre Retinopatisi (tanım, patogenez, klinik, müdahale</w:t>
            </w:r>
            <w:r>
              <w:rPr>
                <w:rFonts w:ascii="Georgia" w:hAnsi="Georgia" w:cs="Georgia"/>
              </w:rPr>
              <w:t>)</w:t>
            </w:r>
          </w:p>
          <w:p w:rsidR="005F1857" w:rsidRPr="000A189F" w:rsidRDefault="005F1857" w:rsidP="00613126">
            <w:pPr>
              <w:spacing w:after="100"/>
              <w:ind w:left="360"/>
              <w:jc w:val="both"/>
              <w:rPr>
                <w:rFonts w:ascii="Georgia" w:hAnsi="Georgia" w:cs="Georgia"/>
                <w:b/>
                <w:bCs/>
              </w:rPr>
            </w:pPr>
            <w:r>
              <w:rPr>
                <w:rFonts w:ascii="Georgia" w:hAnsi="Georgia" w:cs="Georgia"/>
              </w:rPr>
              <w:t>CERRAHİ</w:t>
            </w:r>
          </w:p>
          <w:p w:rsidR="005F1857" w:rsidRPr="000D7802" w:rsidRDefault="005F1857" w:rsidP="000A189F">
            <w:pPr>
              <w:pStyle w:val="ListParagraph"/>
              <w:numPr>
                <w:ilvl w:val="0"/>
                <w:numId w:val="9"/>
              </w:numPr>
              <w:spacing w:after="100" w:line="360" w:lineRule="auto"/>
              <w:jc w:val="both"/>
              <w:rPr>
                <w:rFonts w:ascii="Georgia" w:hAnsi="Georgia" w:cs="Georgia"/>
              </w:rPr>
            </w:pPr>
            <w:r w:rsidRPr="000D7802">
              <w:rPr>
                <w:rFonts w:ascii="Georgia" w:hAnsi="Georgia" w:cs="Georgia"/>
              </w:rPr>
              <w:t>Vitreusun</w:t>
            </w:r>
            <w:r>
              <w:rPr>
                <w:rFonts w:ascii="Georgia" w:hAnsi="Georgia" w:cs="Georgia"/>
              </w:rPr>
              <w:t xml:space="preserve"> </w:t>
            </w:r>
            <w:r w:rsidRPr="000D7802">
              <w:rPr>
                <w:rFonts w:ascii="Georgia" w:hAnsi="Georgia" w:cs="Georgia"/>
              </w:rPr>
              <w:t>makroskopik ve mikroskobik yapısı, fizyolojisi, göz içindeki sıkı yapışma yerleri ve buralarda oluşabilecek komplikasyonlar</w:t>
            </w:r>
          </w:p>
          <w:p w:rsidR="005F1857" w:rsidRDefault="005F1857" w:rsidP="00F923C8">
            <w:pPr>
              <w:pStyle w:val="ListParagraph"/>
              <w:numPr>
                <w:ilvl w:val="1"/>
                <w:numId w:val="9"/>
              </w:numPr>
              <w:spacing w:after="100" w:line="360" w:lineRule="auto"/>
              <w:jc w:val="both"/>
              <w:rPr>
                <w:rFonts w:ascii="Georgia" w:hAnsi="Georgia" w:cs="Georgia"/>
              </w:rPr>
            </w:pPr>
            <w:r w:rsidRPr="000D7802">
              <w:rPr>
                <w:rFonts w:ascii="Georgia" w:hAnsi="Georgia" w:cs="Georgia"/>
              </w:rPr>
              <w:t>Sinerezis, ayırıcı tanısı, komplikasyonları</w:t>
            </w:r>
          </w:p>
          <w:p w:rsidR="005F1857" w:rsidRDefault="005F1857" w:rsidP="00F923C8">
            <w:pPr>
              <w:pStyle w:val="ListParagraph"/>
              <w:numPr>
                <w:ilvl w:val="1"/>
                <w:numId w:val="9"/>
              </w:numPr>
              <w:spacing w:after="100" w:line="360" w:lineRule="auto"/>
              <w:jc w:val="both"/>
              <w:rPr>
                <w:rFonts w:ascii="Georgia" w:hAnsi="Georgia" w:cs="Georgia"/>
              </w:rPr>
            </w:pPr>
            <w:r w:rsidRPr="000D7802">
              <w:rPr>
                <w:rFonts w:ascii="Georgia" w:hAnsi="Georgia" w:cs="Georgia"/>
              </w:rPr>
              <w:t xml:space="preserve">Vitreoretinal arakesit hastalıkları </w:t>
            </w:r>
          </w:p>
          <w:p w:rsidR="005F1857" w:rsidRDefault="005F1857" w:rsidP="00F923C8">
            <w:pPr>
              <w:pStyle w:val="ListParagraph"/>
              <w:numPr>
                <w:ilvl w:val="1"/>
                <w:numId w:val="9"/>
              </w:numPr>
              <w:spacing w:after="100" w:line="360" w:lineRule="auto"/>
              <w:jc w:val="both"/>
              <w:rPr>
                <w:rFonts w:ascii="Georgia" w:hAnsi="Georgia" w:cs="Georgia"/>
              </w:rPr>
            </w:pPr>
            <w:r w:rsidRPr="000D7802">
              <w:rPr>
                <w:rFonts w:ascii="Georgia" w:hAnsi="Georgia" w:cs="Georgia"/>
              </w:rPr>
              <w:t>Vitreus kanaması nedenleri, komplikasyonları, tedavi prensipleri</w:t>
            </w:r>
          </w:p>
          <w:p w:rsidR="005F1857" w:rsidRPr="000D7802" w:rsidRDefault="005F1857" w:rsidP="000D7802">
            <w:pPr>
              <w:pStyle w:val="ListParagraph"/>
              <w:numPr>
                <w:ilvl w:val="0"/>
                <w:numId w:val="9"/>
              </w:numPr>
              <w:spacing w:after="100" w:line="360" w:lineRule="auto"/>
              <w:ind w:left="714" w:hanging="357"/>
              <w:jc w:val="both"/>
              <w:rPr>
                <w:rFonts w:ascii="Georgia" w:hAnsi="Georgia" w:cs="Georgia"/>
              </w:rPr>
            </w:pPr>
            <w:r w:rsidRPr="000D7802">
              <w:rPr>
                <w:rFonts w:ascii="Georgia" w:hAnsi="Georgia" w:cs="Georgia"/>
              </w:rPr>
              <w:t>Retina dekolmanının kliniği ve tipleri</w:t>
            </w:r>
          </w:p>
          <w:p w:rsidR="005F1857" w:rsidRDefault="005F1857" w:rsidP="00F923C8">
            <w:pPr>
              <w:pStyle w:val="ListParagraph"/>
              <w:numPr>
                <w:ilvl w:val="1"/>
                <w:numId w:val="9"/>
              </w:numPr>
              <w:spacing w:after="100" w:line="360" w:lineRule="auto"/>
              <w:jc w:val="both"/>
              <w:rPr>
                <w:rFonts w:ascii="Georgia" w:hAnsi="Georgia" w:cs="Georgia"/>
              </w:rPr>
            </w:pPr>
            <w:r w:rsidRPr="000D7802">
              <w:rPr>
                <w:rFonts w:ascii="Georgia" w:hAnsi="Georgia" w:cs="Georgia"/>
              </w:rPr>
              <w:t>Retina dekolmanı</w:t>
            </w:r>
            <w:r>
              <w:rPr>
                <w:rFonts w:ascii="Georgia" w:hAnsi="Georgia" w:cs="Georgia"/>
              </w:rPr>
              <w:t xml:space="preserve"> </w:t>
            </w:r>
            <w:r w:rsidRPr="000D7802">
              <w:rPr>
                <w:rFonts w:ascii="Georgia" w:hAnsi="Georgia" w:cs="Georgia"/>
              </w:rPr>
              <w:t>gelişimi için predispozan faktörler</w:t>
            </w:r>
          </w:p>
          <w:p w:rsidR="005F1857" w:rsidRPr="000D7802" w:rsidRDefault="005F1857" w:rsidP="00F923C8">
            <w:pPr>
              <w:pStyle w:val="ListParagraph"/>
              <w:spacing w:after="100" w:line="360" w:lineRule="auto"/>
              <w:ind w:left="1080"/>
              <w:jc w:val="both"/>
              <w:rPr>
                <w:rFonts w:ascii="Georgia" w:hAnsi="Georgia" w:cs="Georgia"/>
              </w:rPr>
            </w:pPr>
          </w:p>
          <w:p w:rsidR="005F1857" w:rsidRPr="000D7802" w:rsidRDefault="005F1857" w:rsidP="000D7802">
            <w:pPr>
              <w:numPr>
                <w:ilvl w:val="0"/>
                <w:numId w:val="9"/>
              </w:numPr>
              <w:spacing w:after="100"/>
              <w:jc w:val="both"/>
              <w:rPr>
                <w:rFonts w:ascii="Georgia" w:hAnsi="Georgia" w:cs="Georgia"/>
                <w:b/>
                <w:bCs/>
              </w:rPr>
            </w:pPr>
            <w:r w:rsidRPr="000D7802">
              <w:rPr>
                <w:rFonts w:ascii="Georgia" w:hAnsi="Georgia" w:cs="Georgia"/>
              </w:rPr>
              <w:t>Retina-Vitreus hastalıklarında genel tedavi prensipleri ve yöntemleri</w:t>
            </w:r>
          </w:p>
          <w:p w:rsidR="005F1857" w:rsidRPr="00D3035C" w:rsidRDefault="005F1857" w:rsidP="00D3035C">
            <w:pPr>
              <w:spacing w:after="100"/>
              <w:jc w:val="both"/>
              <w:rPr>
                <w:rFonts w:ascii="Georgia" w:hAnsi="Georgia" w:cs="Georgia"/>
                <w:b/>
                <w:bCs/>
              </w:rPr>
            </w:pPr>
          </w:p>
          <w:p w:rsidR="005F1857" w:rsidRPr="00D3035C" w:rsidRDefault="005F1857" w:rsidP="00D3035C">
            <w:pPr>
              <w:spacing w:after="100"/>
              <w:jc w:val="both"/>
              <w:rPr>
                <w:rFonts w:ascii="Georgia" w:hAnsi="Georgia" w:cs="Georgia"/>
                <w:b/>
                <w:bCs/>
              </w:rPr>
            </w:pPr>
          </w:p>
        </w:tc>
      </w:tr>
      <w:tr w:rsidR="005F1857" w:rsidRPr="00D3035C">
        <w:tc>
          <w:tcPr>
            <w:tcW w:w="9968" w:type="dxa"/>
          </w:tcPr>
          <w:p w:rsidR="005F1857" w:rsidRPr="00D3035C" w:rsidRDefault="005F1857" w:rsidP="00D3035C">
            <w:pPr>
              <w:spacing w:after="100" w:line="60" w:lineRule="exact"/>
              <w:jc w:val="both"/>
              <w:rPr>
                <w:rFonts w:ascii="Georgia" w:hAnsi="Georgia" w:cs="Georgia"/>
                <w:b/>
                <w:bCs/>
              </w:rPr>
            </w:pPr>
          </w:p>
        </w:tc>
      </w:tr>
    </w:tbl>
    <w:p w:rsidR="005F1857" w:rsidRPr="00F96389" w:rsidRDefault="005F1857" w:rsidP="001C6C67">
      <w:pPr>
        <w:spacing w:after="100" w:line="360" w:lineRule="auto"/>
        <w:jc w:val="both"/>
        <w:rPr>
          <w:rFonts w:ascii="Georgia" w:hAnsi="Georgia" w:cs="Georgi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5F1857" w:rsidRPr="00D3035C">
        <w:tc>
          <w:tcPr>
            <w:tcW w:w="9968" w:type="dxa"/>
          </w:tcPr>
          <w:p w:rsidR="005F1857" w:rsidRPr="00801BBF" w:rsidRDefault="005F1857" w:rsidP="00D3035C">
            <w:pPr>
              <w:spacing w:after="100" w:line="60" w:lineRule="exact"/>
              <w:jc w:val="both"/>
              <w:rPr>
                <w:rFonts w:ascii="Georgia" w:hAnsi="Georgia" w:cs="Georgia"/>
                <w:b/>
                <w:bCs/>
              </w:rPr>
            </w:pPr>
          </w:p>
          <w:p w:rsidR="005F1857" w:rsidRPr="00801BBF" w:rsidRDefault="005F1857" w:rsidP="00D0299B">
            <w:pPr>
              <w:spacing w:after="100"/>
              <w:jc w:val="both"/>
              <w:rPr>
                <w:rFonts w:ascii="Georgia" w:hAnsi="Georgia" w:cs="Georgia"/>
                <w:b/>
                <w:bCs/>
              </w:rPr>
            </w:pPr>
            <w:r w:rsidRPr="00801BBF">
              <w:rPr>
                <w:rFonts w:ascii="Georgia" w:hAnsi="Georgia" w:cs="Georgia"/>
                <w:b/>
                <w:bCs/>
              </w:rPr>
              <w:t>DERS NOTU</w:t>
            </w:r>
          </w:p>
          <w:p w:rsidR="005F1857" w:rsidRPr="00801BBF" w:rsidRDefault="005F1857" w:rsidP="00D0299B">
            <w:pPr>
              <w:spacing w:after="100"/>
              <w:jc w:val="both"/>
              <w:rPr>
                <w:rFonts w:ascii="Georgia" w:hAnsi="Georgia" w:cs="Georgia"/>
                <w:b/>
                <w:bCs/>
              </w:rPr>
            </w:pPr>
            <w:r w:rsidRPr="00801BBF">
              <w:rPr>
                <w:rFonts w:ascii="Georgia" w:hAnsi="Georgia" w:cs="Georgia"/>
                <w:b/>
                <w:bCs/>
              </w:rPr>
              <w:t>RET</w:t>
            </w:r>
            <w:r w:rsidRPr="00801BBF">
              <w:rPr>
                <w:rFonts w:ascii="Times New Roman" w:hAnsi="Times New Roman" w:cs="Times New Roman"/>
                <w:b/>
                <w:bCs/>
              </w:rPr>
              <w:t>İ</w:t>
            </w:r>
            <w:r w:rsidRPr="00801BBF">
              <w:rPr>
                <w:rFonts w:ascii="Georgia" w:hAnsi="Georgia" w:cs="Georgia"/>
                <w:b/>
                <w:bCs/>
              </w:rPr>
              <w:t>NA ANATOM</w:t>
            </w:r>
            <w:r w:rsidRPr="00801BBF">
              <w:rPr>
                <w:rFonts w:ascii="Times New Roman" w:hAnsi="Times New Roman" w:cs="Times New Roman"/>
                <w:b/>
                <w:bCs/>
              </w:rPr>
              <w:t>İ</w:t>
            </w:r>
            <w:r w:rsidRPr="00801BBF">
              <w:rPr>
                <w:rFonts w:ascii="Georgia" w:hAnsi="Georgia" w:cs="Georgia"/>
                <w:b/>
                <w:bCs/>
              </w:rPr>
              <w:t>S</w:t>
            </w:r>
            <w:r w:rsidRPr="00801BBF">
              <w:rPr>
                <w:rFonts w:ascii="Times New Roman" w:hAnsi="Times New Roman" w:cs="Times New Roman"/>
                <w:b/>
                <w:bCs/>
              </w:rPr>
              <w:t>İ</w:t>
            </w:r>
          </w:p>
          <w:p w:rsidR="005F1857" w:rsidRPr="00801BBF" w:rsidRDefault="005F1857" w:rsidP="00D0299B">
            <w:pPr>
              <w:spacing w:after="100"/>
              <w:jc w:val="both"/>
              <w:rPr>
                <w:rFonts w:ascii="Georgia" w:hAnsi="Georgia" w:cs="Georgia"/>
              </w:rPr>
            </w:pPr>
            <w:r w:rsidRPr="00801BBF">
              <w:rPr>
                <w:rFonts w:ascii="Georgia" w:hAnsi="Georgia" w:cs="Georgia"/>
              </w:rPr>
              <w:t>Retina göz küresinin arka bölümünün iç katmanını olu</w:t>
            </w:r>
            <w:r w:rsidRPr="00801BBF">
              <w:rPr>
                <w:rFonts w:ascii="Times New Roman" w:hAnsi="Times New Roman" w:cs="Times New Roman"/>
              </w:rPr>
              <w:t>ş</w:t>
            </w:r>
            <w:r w:rsidRPr="00801BBF">
              <w:rPr>
                <w:rFonts w:ascii="Georgia" w:hAnsi="Georgia" w:cs="Georgia"/>
              </w:rPr>
              <w:t>turur, vitreus bo</w:t>
            </w:r>
            <w:r w:rsidRPr="00801BBF">
              <w:rPr>
                <w:rFonts w:ascii="Times New Roman" w:hAnsi="Times New Roman" w:cs="Times New Roman"/>
              </w:rPr>
              <w:t>ş</w:t>
            </w:r>
            <w:r w:rsidRPr="00801BBF">
              <w:rPr>
                <w:rFonts w:ascii="Georgia" w:hAnsi="Georgia" w:cs="Georgia"/>
              </w:rPr>
              <w:t>lu</w:t>
            </w:r>
            <w:r w:rsidRPr="00801BBF">
              <w:rPr>
                <w:rFonts w:ascii="Times New Roman" w:hAnsi="Times New Roman" w:cs="Times New Roman"/>
              </w:rPr>
              <w:t>ğ</w:t>
            </w:r>
            <w:r w:rsidRPr="00801BBF">
              <w:rPr>
                <w:rFonts w:ascii="Georgia" w:hAnsi="Georgia" w:cs="Georgia"/>
              </w:rPr>
              <w:t>unu çevreler. Dı</w:t>
            </w:r>
            <w:r w:rsidRPr="00801BBF">
              <w:rPr>
                <w:rFonts w:ascii="Times New Roman" w:hAnsi="Times New Roman" w:cs="Times New Roman"/>
              </w:rPr>
              <w:t>ş</w:t>
            </w:r>
            <w:r w:rsidRPr="00801BBF">
              <w:rPr>
                <w:rFonts w:ascii="Georgia" w:hAnsi="Georgia" w:cs="Georgia"/>
              </w:rPr>
              <w:t>ta tek sıralı pigment epitel tabakası, içte ise 9 katmandan olu</w:t>
            </w:r>
            <w:r w:rsidRPr="00801BBF">
              <w:rPr>
                <w:rFonts w:ascii="Times New Roman" w:hAnsi="Times New Roman" w:cs="Times New Roman"/>
              </w:rPr>
              <w:t>ş</w:t>
            </w:r>
            <w:r w:rsidRPr="00801BBF">
              <w:rPr>
                <w:rFonts w:ascii="Georgia" w:hAnsi="Georgia" w:cs="Georgia"/>
              </w:rPr>
              <w:t>an duyu retina tabakası (nöral tabaka) mevcuttur.   Duyu retina tabakasını içten dı</w:t>
            </w:r>
            <w:r w:rsidRPr="00801BBF">
              <w:rPr>
                <w:rFonts w:ascii="Times New Roman" w:hAnsi="Times New Roman" w:cs="Times New Roman"/>
              </w:rPr>
              <w:t>ş</w:t>
            </w:r>
            <w:r w:rsidRPr="00801BBF">
              <w:rPr>
                <w:rFonts w:ascii="Georgia" w:hAnsi="Georgia" w:cs="Georgia"/>
              </w:rPr>
              <w:t>a do</w:t>
            </w:r>
            <w:r w:rsidRPr="00801BBF">
              <w:rPr>
                <w:rFonts w:ascii="Times New Roman" w:hAnsi="Times New Roman" w:cs="Times New Roman"/>
              </w:rPr>
              <w:t>ğ</w:t>
            </w:r>
            <w:r w:rsidRPr="00801BBF">
              <w:rPr>
                <w:rFonts w:ascii="Georgia" w:hAnsi="Georgia" w:cs="Georgia"/>
              </w:rPr>
              <w:t>ru;</w:t>
            </w:r>
          </w:p>
          <w:p w:rsidR="005F1857" w:rsidRPr="00801BBF" w:rsidRDefault="005F1857" w:rsidP="00D0299B">
            <w:pPr>
              <w:numPr>
                <w:ilvl w:val="0"/>
                <w:numId w:val="14"/>
              </w:numPr>
              <w:spacing w:after="100"/>
              <w:jc w:val="both"/>
              <w:rPr>
                <w:rFonts w:ascii="Georgia" w:hAnsi="Georgia" w:cs="Georgia"/>
              </w:rPr>
            </w:pPr>
            <w:r w:rsidRPr="00801BBF">
              <w:rPr>
                <w:rFonts w:ascii="Georgia" w:hAnsi="Georgia" w:cs="Georgia"/>
              </w:rPr>
              <w:t>iç limitan membran</w:t>
            </w:r>
          </w:p>
          <w:p w:rsidR="005F1857" w:rsidRPr="00801BBF" w:rsidRDefault="005F1857" w:rsidP="00D0299B">
            <w:pPr>
              <w:numPr>
                <w:ilvl w:val="0"/>
                <w:numId w:val="14"/>
              </w:numPr>
              <w:spacing w:after="100"/>
              <w:jc w:val="both"/>
              <w:rPr>
                <w:rFonts w:ascii="Georgia" w:hAnsi="Georgia" w:cs="Georgia"/>
              </w:rPr>
            </w:pPr>
            <w:r w:rsidRPr="00801BBF">
              <w:rPr>
                <w:rFonts w:ascii="Georgia" w:hAnsi="Georgia" w:cs="Georgia"/>
              </w:rPr>
              <w:t>sinir lifi tabakası</w:t>
            </w:r>
          </w:p>
          <w:p w:rsidR="005F1857" w:rsidRPr="00801BBF" w:rsidRDefault="005F1857" w:rsidP="00D0299B">
            <w:pPr>
              <w:numPr>
                <w:ilvl w:val="0"/>
                <w:numId w:val="14"/>
              </w:numPr>
              <w:spacing w:after="100"/>
              <w:jc w:val="both"/>
              <w:rPr>
                <w:rFonts w:ascii="Georgia" w:hAnsi="Georgia" w:cs="Georgia"/>
              </w:rPr>
            </w:pPr>
            <w:r w:rsidRPr="00801BBF">
              <w:rPr>
                <w:rFonts w:ascii="Georgia" w:hAnsi="Georgia" w:cs="Georgia"/>
              </w:rPr>
              <w:t>ganglion hücre tabakası</w:t>
            </w:r>
          </w:p>
          <w:p w:rsidR="005F1857" w:rsidRPr="00801BBF" w:rsidRDefault="005F1857" w:rsidP="00D0299B">
            <w:pPr>
              <w:numPr>
                <w:ilvl w:val="0"/>
                <w:numId w:val="14"/>
              </w:numPr>
              <w:spacing w:after="100"/>
              <w:jc w:val="both"/>
              <w:rPr>
                <w:rFonts w:ascii="Georgia" w:hAnsi="Georgia" w:cs="Georgia"/>
              </w:rPr>
            </w:pPr>
            <w:r w:rsidRPr="00801BBF">
              <w:rPr>
                <w:rFonts w:ascii="Georgia" w:hAnsi="Georgia" w:cs="Georgia"/>
              </w:rPr>
              <w:t>iç pleksiform tabaka</w:t>
            </w:r>
          </w:p>
          <w:p w:rsidR="005F1857" w:rsidRPr="00801BBF" w:rsidRDefault="005F1857" w:rsidP="00752633">
            <w:pPr>
              <w:numPr>
                <w:ilvl w:val="0"/>
                <w:numId w:val="14"/>
              </w:numPr>
              <w:spacing w:after="100"/>
              <w:jc w:val="both"/>
              <w:rPr>
                <w:rFonts w:ascii="Georgia" w:hAnsi="Georgia" w:cs="Georgia"/>
              </w:rPr>
            </w:pPr>
            <w:r w:rsidRPr="00801BBF">
              <w:rPr>
                <w:rFonts w:ascii="Georgia" w:hAnsi="Georgia" w:cs="Georgia"/>
              </w:rPr>
              <w:t>iç nükleer tabaka</w:t>
            </w:r>
          </w:p>
          <w:p w:rsidR="005F1857" w:rsidRPr="00801BBF" w:rsidRDefault="005F1857" w:rsidP="00752633">
            <w:pPr>
              <w:numPr>
                <w:ilvl w:val="0"/>
                <w:numId w:val="14"/>
              </w:numPr>
              <w:spacing w:after="100"/>
              <w:jc w:val="both"/>
              <w:rPr>
                <w:rFonts w:ascii="Georgia" w:hAnsi="Georgia" w:cs="Georgia"/>
              </w:rPr>
            </w:pPr>
            <w:r w:rsidRPr="00801BBF">
              <w:rPr>
                <w:rFonts w:ascii="Georgia" w:hAnsi="Georgia" w:cs="Georgia"/>
              </w:rPr>
              <w:t>dı</w:t>
            </w:r>
            <w:r w:rsidRPr="00801BBF">
              <w:rPr>
                <w:rFonts w:ascii="Times New Roman" w:hAnsi="Times New Roman" w:cs="Times New Roman"/>
              </w:rPr>
              <w:t>ş</w:t>
            </w:r>
            <w:r w:rsidRPr="00801BBF">
              <w:rPr>
                <w:rFonts w:ascii="Georgia" w:hAnsi="Georgia" w:cs="Georgia"/>
              </w:rPr>
              <w:t xml:space="preserve"> pleksiform tabaka</w:t>
            </w:r>
          </w:p>
          <w:p w:rsidR="005F1857" w:rsidRPr="00801BBF" w:rsidRDefault="005F1857" w:rsidP="00752633">
            <w:pPr>
              <w:numPr>
                <w:ilvl w:val="0"/>
                <w:numId w:val="14"/>
              </w:numPr>
              <w:spacing w:after="100"/>
              <w:jc w:val="both"/>
              <w:rPr>
                <w:rFonts w:ascii="Georgia" w:hAnsi="Georgia" w:cs="Georgia"/>
              </w:rPr>
            </w:pPr>
            <w:r w:rsidRPr="00801BBF">
              <w:rPr>
                <w:rFonts w:ascii="Georgia" w:hAnsi="Georgia" w:cs="Georgia"/>
              </w:rPr>
              <w:t>dı</w:t>
            </w:r>
            <w:r w:rsidRPr="00801BBF">
              <w:rPr>
                <w:rFonts w:ascii="Times New Roman" w:hAnsi="Times New Roman" w:cs="Times New Roman"/>
              </w:rPr>
              <w:t>ş</w:t>
            </w:r>
            <w:r w:rsidRPr="00801BBF">
              <w:rPr>
                <w:rFonts w:ascii="Georgia" w:hAnsi="Georgia" w:cs="Georgia"/>
              </w:rPr>
              <w:t xml:space="preserve"> nükleer tabaka</w:t>
            </w:r>
          </w:p>
          <w:p w:rsidR="005F1857" w:rsidRPr="00801BBF" w:rsidRDefault="005F1857" w:rsidP="00752633">
            <w:pPr>
              <w:numPr>
                <w:ilvl w:val="0"/>
                <w:numId w:val="14"/>
              </w:numPr>
              <w:spacing w:after="100"/>
              <w:jc w:val="both"/>
              <w:rPr>
                <w:rFonts w:ascii="Georgia" w:hAnsi="Georgia" w:cs="Georgia"/>
              </w:rPr>
            </w:pPr>
            <w:r w:rsidRPr="00801BBF">
              <w:rPr>
                <w:rFonts w:ascii="Georgia" w:hAnsi="Georgia" w:cs="Georgia"/>
              </w:rPr>
              <w:t>fotoreseptörler (kon ve rodlar)</w:t>
            </w:r>
          </w:p>
          <w:p w:rsidR="005F1857" w:rsidRPr="00801BBF" w:rsidRDefault="005F1857" w:rsidP="00752633">
            <w:pPr>
              <w:numPr>
                <w:ilvl w:val="0"/>
                <w:numId w:val="14"/>
              </w:numPr>
              <w:spacing w:after="100"/>
              <w:jc w:val="both"/>
              <w:rPr>
                <w:rFonts w:ascii="Georgia" w:hAnsi="Georgia" w:cs="Georgia"/>
              </w:rPr>
            </w:pPr>
            <w:r w:rsidRPr="00801BBF">
              <w:rPr>
                <w:rFonts w:ascii="Georgia" w:hAnsi="Georgia" w:cs="Georgia"/>
              </w:rPr>
              <w:t>dı</w:t>
            </w:r>
            <w:r w:rsidRPr="00801BBF">
              <w:rPr>
                <w:rFonts w:ascii="Times New Roman" w:hAnsi="Times New Roman" w:cs="Times New Roman"/>
              </w:rPr>
              <w:t>ş</w:t>
            </w:r>
            <w:r w:rsidRPr="00801BBF">
              <w:rPr>
                <w:rFonts w:ascii="Georgia" w:hAnsi="Georgia" w:cs="Georgia"/>
              </w:rPr>
              <w:t xml:space="preserve"> limitan membran   olu</w:t>
            </w:r>
            <w:r w:rsidRPr="00801BBF">
              <w:rPr>
                <w:rFonts w:ascii="Times New Roman" w:hAnsi="Times New Roman" w:cs="Times New Roman"/>
              </w:rPr>
              <w:t>ş</w:t>
            </w:r>
            <w:r w:rsidRPr="00801BBF">
              <w:rPr>
                <w:rFonts w:ascii="Georgia" w:hAnsi="Georgia" w:cs="Georgia"/>
              </w:rPr>
              <w:t xml:space="preserve">turur. </w:t>
            </w:r>
          </w:p>
          <w:p w:rsidR="005F1857" w:rsidRPr="00801BBF" w:rsidRDefault="005F1857" w:rsidP="00BB0C5C">
            <w:pPr>
              <w:spacing w:after="100"/>
              <w:ind w:left="360"/>
              <w:jc w:val="both"/>
              <w:rPr>
                <w:rFonts w:ascii="Georgia" w:hAnsi="Georgia" w:cs="Georgia"/>
              </w:rPr>
            </w:pPr>
            <w:r w:rsidRPr="00801BBF">
              <w:rPr>
                <w:rFonts w:ascii="Georgia" w:hAnsi="Georgia" w:cs="Georgia"/>
              </w:rPr>
              <w:t>Retinanın önemi optik sinir aracılı</w:t>
            </w:r>
            <w:r w:rsidRPr="00801BBF">
              <w:rPr>
                <w:rFonts w:ascii="Times New Roman" w:hAnsi="Times New Roman" w:cs="Times New Roman"/>
              </w:rPr>
              <w:t>ğ</w:t>
            </w:r>
            <w:r w:rsidRPr="00801BBF">
              <w:rPr>
                <w:rFonts w:ascii="Georgia" w:hAnsi="Georgia" w:cs="Georgia"/>
              </w:rPr>
              <w:t xml:space="preserve">ı ile görsel uyarıların beyne iletilmesidir. </w:t>
            </w:r>
          </w:p>
          <w:p w:rsidR="005F1857" w:rsidRPr="00801BBF" w:rsidRDefault="005F1857" w:rsidP="00BB0C5C">
            <w:pPr>
              <w:spacing w:after="100"/>
              <w:ind w:left="360"/>
              <w:jc w:val="both"/>
              <w:rPr>
                <w:rFonts w:ascii="Georgia" w:hAnsi="Georgia" w:cs="Georgia"/>
              </w:rPr>
            </w:pPr>
            <w:r w:rsidRPr="00801BBF">
              <w:rPr>
                <w:rFonts w:ascii="Georgia" w:hAnsi="Georgia" w:cs="Georgia"/>
              </w:rPr>
              <w:t>Retina duyu epiteli renksiz ve saydamdır, retinanın kırmızı-turuncu rengini retina pigment epiteli ve koroid kan damarları sa</w:t>
            </w:r>
            <w:r w:rsidRPr="00801BBF">
              <w:rPr>
                <w:rFonts w:ascii="Times New Roman" w:hAnsi="Times New Roman" w:cs="Times New Roman"/>
              </w:rPr>
              <w:t>ğ</w:t>
            </w:r>
            <w:r w:rsidRPr="00801BBF">
              <w:rPr>
                <w:rFonts w:ascii="Georgia" w:hAnsi="Georgia" w:cs="Georgia"/>
              </w:rPr>
              <w:t xml:space="preserve">lar. </w:t>
            </w:r>
          </w:p>
          <w:p w:rsidR="005F1857" w:rsidRPr="00801BBF" w:rsidRDefault="005F1857" w:rsidP="00BB0C5C">
            <w:pPr>
              <w:spacing w:after="100"/>
              <w:ind w:left="360"/>
              <w:jc w:val="both"/>
              <w:rPr>
                <w:rFonts w:ascii="Georgia" w:hAnsi="Georgia" w:cs="Georgia"/>
              </w:rPr>
            </w:pPr>
            <w:r w:rsidRPr="00801BBF">
              <w:rPr>
                <w:rFonts w:ascii="Georgia" w:hAnsi="Georgia" w:cs="Georgia"/>
              </w:rPr>
              <w:t>Retinanın iç katmanları santral retinal arter, dı</w:t>
            </w:r>
            <w:r w:rsidRPr="00801BBF">
              <w:rPr>
                <w:rFonts w:ascii="Times New Roman" w:hAnsi="Times New Roman" w:cs="Times New Roman"/>
              </w:rPr>
              <w:t>ş</w:t>
            </w:r>
            <w:r w:rsidRPr="00801BBF">
              <w:rPr>
                <w:rFonts w:ascii="Georgia" w:hAnsi="Georgia" w:cs="Georgia"/>
              </w:rPr>
              <w:t xml:space="preserve"> katmanları koroidden beslenir. </w:t>
            </w:r>
          </w:p>
          <w:p w:rsidR="005F1857" w:rsidRPr="00801BBF" w:rsidRDefault="005F1857" w:rsidP="00BB0C5C">
            <w:pPr>
              <w:spacing w:after="100"/>
              <w:ind w:left="360"/>
              <w:jc w:val="both"/>
              <w:rPr>
                <w:rFonts w:ascii="Georgia" w:hAnsi="Georgia" w:cs="Georgia"/>
              </w:rPr>
            </w:pPr>
            <w:r w:rsidRPr="00801BBF">
              <w:rPr>
                <w:rFonts w:ascii="Georgia" w:hAnsi="Georgia" w:cs="Georgia"/>
              </w:rPr>
              <w:t>Retina, makula ve optik diskten olu</w:t>
            </w:r>
            <w:r w:rsidRPr="00801BBF">
              <w:rPr>
                <w:rFonts w:ascii="Times New Roman" w:hAnsi="Times New Roman" w:cs="Times New Roman"/>
              </w:rPr>
              <w:t>ş</w:t>
            </w:r>
            <w:r w:rsidRPr="00801BBF">
              <w:rPr>
                <w:rFonts w:ascii="Georgia" w:hAnsi="Georgia" w:cs="Georgia"/>
              </w:rPr>
              <w:t>an alan fundus olarak isimlendirilir. Retinanın arka kutbunda yer alan ve sarımsı renkte gözlenen kısım makula, onun da ortasındaki çukurluk fovea olarak isimlendirilir. Bu bölgede ganglion hücreleri bulunmaz ve alttaki koroidin kırmızılı</w:t>
            </w:r>
            <w:r w:rsidRPr="00801BBF">
              <w:rPr>
                <w:rFonts w:ascii="Times New Roman" w:hAnsi="Times New Roman" w:cs="Times New Roman"/>
              </w:rPr>
              <w:t>ğ</w:t>
            </w:r>
            <w:r w:rsidRPr="00801BBF">
              <w:rPr>
                <w:rFonts w:ascii="Georgia" w:hAnsi="Georgia" w:cs="Georgia"/>
              </w:rPr>
              <w:t>ını yansıtır. Retinanın en ince bölgesidir. Makula içerdi</w:t>
            </w:r>
            <w:r w:rsidRPr="00801BBF">
              <w:rPr>
                <w:rFonts w:ascii="Times New Roman" w:hAnsi="Times New Roman" w:cs="Times New Roman"/>
              </w:rPr>
              <w:t>ğ</w:t>
            </w:r>
            <w:r w:rsidRPr="00801BBF">
              <w:rPr>
                <w:rFonts w:ascii="Georgia" w:hAnsi="Georgia" w:cs="Georgia"/>
              </w:rPr>
              <w:t>i ksantofil pigmentleri nedeniyle sarımsı renkte izlenir. Makula merkezde damarsızdır, burada yo</w:t>
            </w:r>
            <w:r w:rsidRPr="00801BBF">
              <w:rPr>
                <w:rFonts w:ascii="Times New Roman" w:hAnsi="Times New Roman" w:cs="Times New Roman"/>
              </w:rPr>
              <w:t>ğ</w:t>
            </w:r>
            <w:r w:rsidRPr="00801BBF">
              <w:rPr>
                <w:rFonts w:ascii="Georgia" w:hAnsi="Georgia" w:cs="Georgia"/>
              </w:rPr>
              <w:t>un olarak koniler bulunur. Makula ve fovea, merkezi görme keskinli</w:t>
            </w:r>
            <w:r w:rsidRPr="00801BBF">
              <w:rPr>
                <w:rFonts w:ascii="Times New Roman" w:hAnsi="Times New Roman" w:cs="Times New Roman"/>
              </w:rPr>
              <w:t>ğ</w:t>
            </w:r>
            <w:r w:rsidRPr="00801BBF">
              <w:rPr>
                <w:rFonts w:ascii="Georgia" w:hAnsi="Georgia" w:cs="Georgia"/>
              </w:rPr>
              <w:t>i, renk ve biçim görmeden sorumludur, makula dı</w:t>
            </w:r>
            <w:r w:rsidRPr="00801BBF">
              <w:rPr>
                <w:rFonts w:ascii="Times New Roman" w:hAnsi="Times New Roman" w:cs="Times New Roman"/>
              </w:rPr>
              <w:t>ş</w:t>
            </w:r>
            <w:r w:rsidRPr="00801BBF">
              <w:rPr>
                <w:rFonts w:ascii="Georgia" w:hAnsi="Georgia" w:cs="Georgia"/>
              </w:rPr>
              <w:t xml:space="preserve">ındaki retinada bulunan rodlar ise alacakaranlıkta görme, çevre görme ve görme alanından sorumludur.  </w:t>
            </w:r>
          </w:p>
          <w:p w:rsidR="005F1857" w:rsidRPr="00C821FD" w:rsidRDefault="005F1857" w:rsidP="00D3035C">
            <w:pPr>
              <w:spacing w:after="100"/>
              <w:jc w:val="both"/>
              <w:rPr>
                <w:rFonts w:ascii="Georgia" w:hAnsi="Georgia" w:cs="Georgia"/>
                <w:b/>
                <w:bCs/>
                <w:u w:val="single"/>
              </w:rPr>
            </w:pPr>
            <w:r w:rsidRPr="00C821FD">
              <w:rPr>
                <w:rFonts w:ascii="Georgia" w:hAnsi="Georgia" w:cs="Georgia"/>
                <w:b/>
                <w:bCs/>
                <w:u w:val="single"/>
              </w:rPr>
              <w:t>Retinanın medikal hastalıkları;</w:t>
            </w:r>
          </w:p>
          <w:p w:rsidR="005F1857" w:rsidRPr="00801BBF" w:rsidRDefault="005F1857" w:rsidP="00354FDD">
            <w:pPr>
              <w:spacing w:after="100"/>
              <w:jc w:val="both"/>
              <w:rPr>
                <w:rFonts w:ascii="Georgia" w:hAnsi="Georgia" w:cs="Georgia"/>
              </w:rPr>
            </w:pPr>
            <w:r w:rsidRPr="00801BBF">
              <w:rPr>
                <w:rFonts w:ascii="Georgia" w:hAnsi="Georgia" w:cs="Georgia"/>
              </w:rPr>
              <w:t xml:space="preserve">1.Damarsal hastalıklar </w:t>
            </w:r>
          </w:p>
          <w:p w:rsidR="005F1857" w:rsidRPr="00801BBF" w:rsidRDefault="005F1857" w:rsidP="00354FDD">
            <w:pPr>
              <w:numPr>
                <w:ilvl w:val="0"/>
                <w:numId w:val="14"/>
              </w:numPr>
              <w:spacing w:after="100"/>
              <w:jc w:val="both"/>
              <w:rPr>
                <w:rFonts w:ascii="Georgia" w:hAnsi="Georgia" w:cs="Georgia"/>
              </w:rPr>
            </w:pPr>
            <w:r w:rsidRPr="00801BBF">
              <w:rPr>
                <w:rFonts w:ascii="Georgia" w:hAnsi="Georgia" w:cs="Georgia"/>
              </w:rPr>
              <w:t>Santral retinal arter tıkanıklı</w:t>
            </w:r>
            <w:r w:rsidRPr="00801BBF">
              <w:rPr>
                <w:rFonts w:ascii="Times New Roman" w:hAnsi="Times New Roman" w:cs="Times New Roman"/>
              </w:rPr>
              <w:t>ğ</w:t>
            </w:r>
            <w:r w:rsidRPr="00801BBF">
              <w:rPr>
                <w:rFonts w:ascii="Georgia" w:hAnsi="Georgia" w:cs="Georgia"/>
              </w:rPr>
              <w:t>ı, arter dal tıkanıklı</w:t>
            </w:r>
            <w:r w:rsidRPr="00801BBF">
              <w:rPr>
                <w:rFonts w:ascii="Times New Roman" w:hAnsi="Times New Roman" w:cs="Times New Roman"/>
              </w:rPr>
              <w:t>ğ</w:t>
            </w:r>
            <w:r w:rsidRPr="00801BBF">
              <w:rPr>
                <w:rFonts w:ascii="Georgia" w:hAnsi="Georgia" w:cs="Georgia"/>
              </w:rPr>
              <w:t>ı</w:t>
            </w:r>
          </w:p>
          <w:p w:rsidR="005F1857" w:rsidRPr="00801BBF" w:rsidRDefault="005F1857" w:rsidP="00354FDD">
            <w:pPr>
              <w:numPr>
                <w:ilvl w:val="0"/>
                <w:numId w:val="14"/>
              </w:numPr>
              <w:spacing w:after="100"/>
              <w:jc w:val="both"/>
              <w:rPr>
                <w:rFonts w:ascii="Georgia" w:hAnsi="Georgia" w:cs="Georgia"/>
              </w:rPr>
            </w:pPr>
            <w:r w:rsidRPr="00801BBF">
              <w:rPr>
                <w:rFonts w:ascii="Georgia" w:hAnsi="Georgia" w:cs="Georgia"/>
              </w:rPr>
              <w:t>Santral retinal ven tıkanıklı</w:t>
            </w:r>
            <w:r w:rsidRPr="00801BBF">
              <w:rPr>
                <w:rFonts w:ascii="Times New Roman" w:hAnsi="Times New Roman" w:cs="Times New Roman"/>
              </w:rPr>
              <w:t>ğ</w:t>
            </w:r>
            <w:r w:rsidRPr="00801BBF">
              <w:rPr>
                <w:rFonts w:ascii="Georgia" w:hAnsi="Georgia" w:cs="Georgia"/>
              </w:rPr>
              <w:t>ı, ven dal tıkanıklı</w:t>
            </w:r>
            <w:r w:rsidRPr="00801BBF">
              <w:rPr>
                <w:rFonts w:ascii="Times New Roman" w:hAnsi="Times New Roman" w:cs="Times New Roman"/>
              </w:rPr>
              <w:t>ğ</w:t>
            </w:r>
            <w:r w:rsidRPr="00801BBF">
              <w:rPr>
                <w:rFonts w:ascii="Georgia" w:hAnsi="Georgia" w:cs="Georgia"/>
              </w:rPr>
              <w:t>ı</w:t>
            </w:r>
          </w:p>
          <w:p w:rsidR="005F1857" w:rsidRPr="00801BBF" w:rsidRDefault="005F1857" w:rsidP="00354FDD">
            <w:pPr>
              <w:numPr>
                <w:ilvl w:val="0"/>
                <w:numId w:val="14"/>
              </w:numPr>
              <w:spacing w:after="100"/>
              <w:jc w:val="both"/>
              <w:rPr>
                <w:rFonts w:ascii="Georgia" w:hAnsi="Georgia" w:cs="Georgia"/>
              </w:rPr>
            </w:pPr>
            <w:r w:rsidRPr="00801BBF">
              <w:rPr>
                <w:rFonts w:ascii="Georgia" w:hAnsi="Georgia" w:cs="Georgia"/>
              </w:rPr>
              <w:t>Diabetik retinopati</w:t>
            </w:r>
          </w:p>
          <w:p w:rsidR="005F1857" w:rsidRPr="00801BBF" w:rsidRDefault="005F1857" w:rsidP="00354FDD">
            <w:pPr>
              <w:numPr>
                <w:ilvl w:val="0"/>
                <w:numId w:val="14"/>
              </w:numPr>
              <w:spacing w:after="100"/>
              <w:jc w:val="both"/>
              <w:rPr>
                <w:rFonts w:ascii="Georgia" w:hAnsi="Georgia" w:cs="Georgia"/>
              </w:rPr>
            </w:pPr>
            <w:r w:rsidRPr="00801BBF">
              <w:rPr>
                <w:rFonts w:ascii="Georgia" w:hAnsi="Georgia" w:cs="Georgia"/>
              </w:rPr>
              <w:t>Hipertansif retinopati</w:t>
            </w:r>
          </w:p>
          <w:p w:rsidR="005F1857" w:rsidRPr="00801BBF" w:rsidRDefault="005F1857" w:rsidP="00354FDD">
            <w:pPr>
              <w:numPr>
                <w:ilvl w:val="0"/>
                <w:numId w:val="14"/>
              </w:numPr>
              <w:spacing w:after="100"/>
              <w:jc w:val="both"/>
              <w:rPr>
                <w:rFonts w:ascii="Georgia" w:hAnsi="Georgia" w:cs="Georgia"/>
              </w:rPr>
            </w:pPr>
            <w:r w:rsidRPr="00801BBF">
              <w:rPr>
                <w:rFonts w:ascii="Georgia" w:hAnsi="Georgia" w:cs="Georgia"/>
              </w:rPr>
              <w:t>Prematüre retinopatisi</w:t>
            </w:r>
          </w:p>
          <w:p w:rsidR="005F1857" w:rsidRPr="00801BBF" w:rsidRDefault="005F1857" w:rsidP="00354FDD">
            <w:pPr>
              <w:spacing w:after="100"/>
              <w:jc w:val="both"/>
              <w:rPr>
                <w:rFonts w:ascii="Georgia" w:hAnsi="Georgia" w:cs="Georgia"/>
              </w:rPr>
            </w:pPr>
            <w:r w:rsidRPr="00801BBF">
              <w:rPr>
                <w:rFonts w:ascii="Georgia" w:hAnsi="Georgia" w:cs="Georgia"/>
              </w:rPr>
              <w:t>2.Dejeneratif hastalıklar</w:t>
            </w:r>
          </w:p>
          <w:p w:rsidR="005F1857" w:rsidRPr="00801BBF" w:rsidRDefault="005F1857" w:rsidP="00354FDD">
            <w:pPr>
              <w:spacing w:after="100"/>
              <w:ind w:left="360"/>
              <w:jc w:val="both"/>
              <w:rPr>
                <w:rFonts w:ascii="Georgia" w:hAnsi="Georgia" w:cs="Georgia"/>
              </w:rPr>
            </w:pPr>
            <w:r w:rsidRPr="00801BBF">
              <w:rPr>
                <w:rFonts w:ascii="Georgia" w:hAnsi="Georgia" w:cs="Georgia"/>
              </w:rPr>
              <w:t>- Ya</w:t>
            </w:r>
            <w:r w:rsidRPr="00801BBF">
              <w:rPr>
                <w:rFonts w:ascii="Times New Roman" w:hAnsi="Times New Roman" w:cs="Times New Roman"/>
              </w:rPr>
              <w:t>ş</w:t>
            </w:r>
            <w:r w:rsidRPr="00801BBF">
              <w:rPr>
                <w:rFonts w:ascii="Georgia" w:hAnsi="Georgia" w:cs="Georgia"/>
              </w:rPr>
              <w:t>a Ba</w:t>
            </w:r>
            <w:r w:rsidRPr="00801BBF">
              <w:rPr>
                <w:rFonts w:ascii="Times New Roman" w:hAnsi="Times New Roman" w:cs="Times New Roman"/>
              </w:rPr>
              <w:t>ğ</w:t>
            </w:r>
            <w:r w:rsidRPr="00801BBF">
              <w:rPr>
                <w:rFonts w:ascii="Georgia" w:hAnsi="Georgia" w:cs="Georgia"/>
              </w:rPr>
              <w:t>lı Makula Dejenerasyonu</w:t>
            </w:r>
          </w:p>
          <w:p w:rsidR="005F1857" w:rsidRPr="00801BBF" w:rsidRDefault="005F1857" w:rsidP="00354FDD">
            <w:pPr>
              <w:spacing w:after="100"/>
              <w:jc w:val="both"/>
              <w:rPr>
                <w:rFonts w:ascii="Georgia" w:hAnsi="Georgia" w:cs="Georgia"/>
              </w:rPr>
            </w:pPr>
            <w:r w:rsidRPr="00801BBF">
              <w:rPr>
                <w:rFonts w:ascii="Georgia" w:hAnsi="Georgia" w:cs="Georgia"/>
              </w:rPr>
              <w:t>3.Heredodejeneratif hastalıklar</w:t>
            </w:r>
          </w:p>
          <w:p w:rsidR="005F1857" w:rsidRPr="00801BBF" w:rsidRDefault="005F1857" w:rsidP="00354FDD">
            <w:pPr>
              <w:spacing w:after="100"/>
              <w:jc w:val="both"/>
              <w:rPr>
                <w:rFonts w:ascii="Georgia" w:hAnsi="Georgia" w:cs="Georgia"/>
              </w:rPr>
            </w:pPr>
            <w:r w:rsidRPr="00801BBF">
              <w:rPr>
                <w:rFonts w:ascii="Georgia" w:hAnsi="Georgia" w:cs="Georgia"/>
              </w:rPr>
              <w:t xml:space="preserve">       - Retinitis pigmentoza</w:t>
            </w:r>
          </w:p>
          <w:p w:rsidR="005F1857" w:rsidRPr="00801BBF" w:rsidRDefault="005F1857" w:rsidP="00654FD8">
            <w:pPr>
              <w:spacing w:after="100"/>
              <w:jc w:val="both"/>
              <w:rPr>
                <w:rFonts w:ascii="Georgia" w:hAnsi="Georgia" w:cs="Georgia"/>
              </w:rPr>
            </w:pPr>
            <w:r w:rsidRPr="00801BBF">
              <w:rPr>
                <w:rFonts w:ascii="Times New Roman" w:hAnsi="Times New Roman" w:cs="Times New Roman"/>
              </w:rPr>
              <w:t>ş</w:t>
            </w:r>
            <w:r w:rsidRPr="00801BBF">
              <w:rPr>
                <w:rFonts w:ascii="Georgia" w:hAnsi="Georgia" w:cs="Georgia"/>
              </w:rPr>
              <w:t>eklinde kabaca sınıflandırılabilir.  Bu hastalıklar içerisinde santral retinal arter tıkanıklı</w:t>
            </w:r>
            <w:r w:rsidRPr="00801BBF">
              <w:rPr>
                <w:rFonts w:ascii="Times New Roman" w:hAnsi="Times New Roman" w:cs="Times New Roman"/>
              </w:rPr>
              <w:t>ğ</w:t>
            </w:r>
            <w:r w:rsidRPr="00801BBF">
              <w:rPr>
                <w:rFonts w:ascii="Georgia" w:hAnsi="Georgia" w:cs="Georgia"/>
              </w:rPr>
              <w:t>ı, santral retinal ven tıkanıklı</w:t>
            </w:r>
            <w:r w:rsidRPr="00801BBF">
              <w:rPr>
                <w:rFonts w:ascii="Times New Roman" w:hAnsi="Times New Roman" w:cs="Times New Roman"/>
              </w:rPr>
              <w:t>ğ</w:t>
            </w:r>
            <w:r w:rsidRPr="00801BBF">
              <w:rPr>
                <w:rFonts w:ascii="Georgia" w:hAnsi="Georgia" w:cs="Georgia"/>
              </w:rPr>
              <w:t>ı akut görme kaybı nedenleri arasında sayılırken, diabetik retinopati, ya</w:t>
            </w:r>
            <w:r w:rsidRPr="00801BBF">
              <w:rPr>
                <w:rFonts w:ascii="Times New Roman" w:hAnsi="Times New Roman" w:cs="Times New Roman"/>
              </w:rPr>
              <w:t>ş</w:t>
            </w:r>
            <w:r w:rsidRPr="00801BBF">
              <w:rPr>
                <w:rFonts w:ascii="Georgia" w:hAnsi="Georgia" w:cs="Georgia"/>
              </w:rPr>
              <w:t>a ba</w:t>
            </w:r>
            <w:r w:rsidRPr="00801BBF">
              <w:rPr>
                <w:rFonts w:ascii="Times New Roman" w:hAnsi="Times New Roman" w:cs="Times New Roman"/>
              </w:rPr>
              <w:t>ğ</w:t>
            </w:r>
            <w:r>
              <w:rPr>
                <w:rFonts w:ascii="Georgia" w:hAnsi="Georgia" w:cs="Georgia"/>
              </w:rPr>
              <w:t xml:space="preserve">lı makula dejenerasyonu </w:t>
            </w:r>
            <w:r w:rsidRPr="00801BBF">
              <w:rPr>
                <w:rFonts w:ascii="Georgia" w:hAnsi="Georgia" w:cs="Georgia"/>
              </w:rPr>
              <w:t xml:space="preserve">kronik görme kaybı nedenlerindendir. </w:t>
            </w:r>
          </w:p>
          <w:p w:rsidR="005F1857" w:rsidRPr="00801BBF" w:rsidRDefault="005F1857" w:rsidP="00654FD8">
            <w:pPr>
              <w:spacing w:after="100"/>
              <w:jc w:val="both"/>
              <w:rPr>
                <w:rFonts w:ascii="Georgia" w:hAnsi="Georgia" w:cs="Georgia"/>
              </w:rPr>
            </w:pPr>
          </w:p>
          <w:p w:rsidR="005F1857" w:rsidRPr="00801BBF" w:rsidRDefault="005F1857" w:rsidP="00D3035C">
            <w:pPr>
              <w:spacing w:after="100"/>
              <w:jc w:val="both"/>
              <w:rPr>
                <w:rFonts w:ascii="Georgia" w:hAnsi="Georgia" w:cs="Georgia"/>
                <w:b/>
                <w:bCs/>
              </w:rPr>
            </w:pPr>
            <w:r w:rsidRPr="00801BBF">
              <w:rPr>
                <w:rFonts w:ascii="Georgia" w:hAnsi="Georgia" w:cs="Georgia"/>
                <w:b/>
                <w:bCs/>
              </w:rPr>
              <w:t>SANTRAL RET</w:t>
            </w:r>
            <w:r w:rsidRPr="00801BBF">
              <w:rPr>
                <w:rFonts w:ascii="Times New Roman" w:hAnsi="Times New Roman" w:cs="Times New Roman"/>
                <w:b/>
                <w:bCs/>
              </w:rPr>
              <w:t>İ</w:t>
            </w:r>
            <w:r w:rsidRPr="00801BBF">
              <w:rPr>
                <w:rFonts w:ascii="Georgia" w:hAnsi="Georgia" w:cs="Georgia"/>
                <w:b/>
                <w:bCs/>
              </w:rPr>
              <w:t>NA ARTER TIKANIKLI</w:t>
            </w:r>
            <w:r w:rsidRPr="00801BBF">
              <w:rPr>
                <w:rFonts w:ascii="Times New Roman" w:hAnsi="Times New Roman" w:cs="Times New Roman"/>
                <w:b/>
                <w:bCs/>
              </w:rPr>
              <w:t>Ğ</w:t>
            </w:r>
            <w:r w:rsidRPr="00801BBF">
              <w:rPr>
                <w:rFonts w:ascii="Georgia" w:hAnsi="Georgia" w:cs="Georgia"/>
                <w:b/>
                <w:bCs/>
              </w:rPr>
              <w:t>I</w:t>
            </w:r>
          </w:p>
          <w:p w:rsidR="005F1857" w:rsidRPr="00801BBF" w:rsidRDefault="005F1857" w:rsidP="00CD0520">
            <w:pPr>
              <w:spacing w:after="100"/>
              <w:jc w:val="both"/>
              <w:rPr>
                <w:rFonts w:ascii="Georgia" w:hAnsi="Georgia" w:cs="Georgia"/>
              </w:rPr>
            </w:pPr>
            <w:r w:rsidRPr="00801BBF">
              <w:rPr>
                <w:rFonts w:ascii="Georgia" w:hAnsi="Georgia" w:cs="Georgia"/>
              </w:rPr>
              <w:t>Santral retinal arter tıkanıklı</w:t>
            </w:r>
            <w:r w:rsidRPr="00801BBF">
              <w:rPr>
                <w:rFonts w:ascii="Times New Roman" w:hAnsi="Times New Roman" w:cs="Times New Roman"/>
              </w:rPr>
              <w:t>ğ</w:t>
            </w:r>
            <w:r w:rsidRPr="00801BBF">
              <w:rPr>
                <w:rFonts w:ascii="Georgia" w:hAnsi="Georgia" w:cs="Georgia"/>
              </w:rPr>
              <w:t>ı gözün acil hastalıklarından biridir. Tek taraflı, birkaç saniyede ortaya çıkan, ani, a</w:t>
            </w:r>
            <w:r w:rsidRPr="00801BBF">
              <w:rPr>
                <w:rFonts w:ascii="Times New Roman" w:hAnsi="Times New Roman" w:cs="Times New Roman"/>
              </w:rPr>
              <w:t>ğ</w:t>
            </w:r>
            <w:r>
              <w:rPr>
                <w:rFonts w:ascii="Georgia" w:hAnsi="Georgia" w:cs="Georgia"/>
              </w:rPr>
              <w:t>rısız</w:t>
            </w:r>
            <w:r w:rsidRPr="00801BBF">
              <w:rPr>
                <w:rFonts w:ascii="Georgia" w:hAnsi="Georgia" w:cs="Georgia"/>
              </w:rPr>
              <w:t xml:space="preserve"> görme kaybı ile ba</w:t>
            </w:r>
            <w:r w:rsidRPr="00801BBF">
              <w:rPr>
                <w:rFonts w:ascii="Times New Roman" w:hAnsi="Times New Roman" w:cs="Times New Roman"/>
              </w:rPr>
              <w:t>ş</w:t>
            </w:r>
            <w:r w:rsidRPr="00801BBF">
              <w:rPr>
                <w:rFonts w:ascii="Georgia" w:hAnsi="Georgia" w:cs="Georgia"/>
              </w:rPr>
              <w:t>lar. Görme gözlerin %95’inde ı</w:t>
            </w:r>
            <w:r w:rsidRPr="00801BBF">
              <w:rPr>
                <w:rFonts w:ascii="Times New Roman" w:hAnsi="Times New Roman" w:cs="Times New Roman"/>
              </w:rPr>
              <w:t>ş</w:t>
            </w:r>
            <w:r w:rsidRPr="00801BBF">
              <w:rPr>
                <w:rFonts w:ascii="Georgia" w:hAnsi="Georgia" w:cs="Georgia"/>
              </w:rPr>
              <w:t xml:space="preserve">ık duyusu veya el hareketleri düzeyindedir. Tıkanma öncesi hastada gelip geçici görme kayıpları olabilir. </w:t>
            </w:r>
          </w:p>
          <w:p w:rsidR="005F1857" w:rsidRPr="00801BBF" w:rsidRDefault="005F1857" w:rsidP="00CD0520">
            <w:pPr>
              <w:spacing w:after="100"/>
              <w:jc w:val="both"/>
              <w:rPr>
                <w:rFonts w:ascii="Georgia" w:hAnsi="Georgia" w:cs="Georgia"/>
              </w:rPr>
            </w:pPr>
            <w:r w:rsidRPr="00801BBF">
              <w:rPr>
                <w:rFonts w:ascii="Georgia" w:hAnsi="Georgia" w:cs="Georgia"/>
              </w:rPr>
              <w:t>Göz beyazdır. I</w:t>
            </w:r>
            <w:r w:rsidRPr="00801BBF">
              <w:rPr>
                <w:rFonts w:ascii="Times New Roman" w:hAnsi="Times New Roman" w:cs="Times New Roman"/>
              </w:rPr>
              <w:t>ş</w:t>
            </w:r>
            <w:r w:rsidRPr="00801BBF">
              <w:rPr>
                <w:rFonts w:ascii="Georgia" w:hAnsi="Georgia" w:cs="Georgia"/>
              </w:rPr>
              <w:t>ıkla muayenede etkilenen gözde direkt ı</w:t>
            </w:r>
            <w:r w:rsidRPr="00801BBF">
              <w:rPr>
                <w:rFonts w:ascii="Times New Roman" w:hAnsi="Times New Roman" w:cs="Times New Roman"/>
              </w:rPr>
              <w:t>ş</w:t>
            </w:r>
            <w:r w:rsidRPr="00801BBF">
              <w:rPr>
                <w:rFonts w:ascii="Georgia" w:hAnsi="Georgia" w:cs="Georgia"/>
              </w:rPr>
              <w:t>ık tepkisi zayıf veya yoktur. Afferent pupil defekti belirgindir. Fundus muayenesinde retinada tıkalı arterin besledi</w:t>
            </w:r>
            <w:r w:rsidRPr="00801BBF">
              <w:rPr>
                <w:rFonts w:ascii="Times New Roman" w:hAnsi="Times New Roman" w:cs="Times New Roman"/>
              </w:rPr>
              <w:t>ğ</w:t>
            </w:r>
            <w:r w:rsidRPr="00801BBF">
              <w:rPr>
                <w:rFonts w:ascii="Georgia" w:hAnsi="Georgia" w:cs="Georgia"/>
              </w:rPr>
              <w:t>i alanda iskemiye ba</w:t>
            </w:r>
            <w:r w:rsidRPr="00801BBF">
              <w:rPr>
                <w:rFonts w:ascii="Times New Roman" w:hAnsi="Times New Roman" w:cs="Times New Roman"/>
              </w:rPr>
              <w:t>ğ</w:t>
            </w:r>
            <w:r w:rsidRPr="00801BBF">
              <w:rPr>
                <w:rFonts w:ascii="Georgia" w:hAnsi="Georgia" w:cs="Georgia"/>
              </w:rPr>
              <w:t>lı beyazla</w:t>
            </w:r>
            <w:r w:rsidRPr="00801BBF">
              <w:rPr>
                <w:rFonts w:ascii="Times New Roman" w:hAnsi="Times New Roman" w:cs="Times New Roman"/>
              </w:rPr>
              <w:t>ş</w:t>
            </w:r>
            <w:r w:rsidRPr="00801BBF">
              <w:rPr>
                <w:rFonts w:ascii="Georgia" w:hAnsi="Georgia" w:cs="Georgia"/>
              </w:rPr>
              <w:t>ma, makulada kiraz kırmızısı spot (japon bayra</w:t>
            </w:r>
            <w:r w:rsidRPr="00801BBF">
              <w:rPr>
                <w:rFonts w:ascii="Times New Roman" w:hAnsi="Times New Roman" w:cs="Times New Roman"/>
              </w:rPr>
              <w:t>ğ</w:t>
            </w:r>
            <w:r w:rsidRPr="00801BBF">
              <w:rPr>
                <w:rFonts w:ascii="Georgia" w:hAnsi="Georgia" w:cs="Georgia"/>
              </w:rPr>
              <w:t>ı) görünümü, arteriyoller ve venüllerde daralma,arter kan sütununda yo</w:t>
            </w:r>
            <w:r w:rsidRPr="00801BBF">
              <w:rPr>
                <w:rFonts w:ascii="Times New Roman" w:hAnsi="Times New Roman" w:cs="Times New Roman"/>
              </w:rPr>
              <w:t>ğ</w:t>
            </w:r>
            <w:r w:rsidRPr="00801BBF">
              <w:rPr>
                <w:rFonts w:ascii="Georgia" w:hAnsi="Georgia" w:cs="Georgia"/>
              </w:rPr>
              <w:t>unla</w:t>
            </w:r>
            <w:r w:rsidRPr="00801BBF">
              <w:rPr>
                <w:rFonts w:ascii="Times New Roman" w:hAnsi="Times New Roman" w:cs="Times New Roman"/>
              </w:rPr>
              <w:t>ş</w:t>
            </w:r>
            <w:r w:rsidRPr="00801BBF">
              <w:rPr>
                <w:rFonts w:ascii="Georgia" w:hAnsi="Georgia" w:cs="Georgia"/>
              </w:rPr>
              <w:t xml:space="preserve">ma ve segmentasyon izlenir. </w:t>
            </w:r>
          </w:p>
          <w:p w:rsidR="005F1857" w:rsidRPr="00801BBF" w:rsidRDefault="005F1857" w:rsidP="00D3035C">
            <w:pPr>
              <w:spacing w:after="100"/>
              <w:jc w:val="both"/>
              <w:rPr>
                <w:rFonts w:ascii="Georgia" w:hAnsi="Georgia" w:cs="Georgia"/>
                <w:b/>
                <w:bCs/>
              </w:rPr>
            </w:pPr>
            <w:r w:rsidRPr="00801BBF">
              <w:rPr>
                <w:rFonts w:ascii="Georgia" w:hAnsi="Georgia" w:cs="Georgia"/>
              </w:rPr>
              <w:t>Makulanın kırmızı görülmesi, o bölgede ganglion hücreleri olmaması ve altta sa</w:t>
            </w:r>
            <w:r w:rsidRPr="00801BBF">
              <w:rPr>
                <w:rFonts w:ascii="Times New Roman" w:hAnsi="Times New Roman" w:cs="Times New Roman"/>
              </w:rPr>
              <w:t>ğ</w:t>
            </w:r>
            <w:r w:rsidRPr="00801BBF">
              <w:rPr>
                <w:rFonts w:ascii="Georgia" w:hAnsi="Georgia" w:cs="Georgia"/>
              </w:rPr>
              <w:t xml:space="preserve">lıklı koriokapillarisin izlenmesi nedeniyledir. </w:t>
            </w:r>
          </w:p>
          <w:p w:rsidR="005F1857" w:rsidRPr="00801BBF" w:rsidRDefault="005F1857" w:rsidP="00D3035C">
            <w:pPr>
              <w:spacing w:after="100"/>
              <w:jc w:val="both"/>
              <w:rPr>
                <w:rFonts w:ascii="Georgia" w:hAnsi="Georgia" w:cs="Georgia"/>
                <w:b/>
                <w:bCs/>
              </w:rPr>
            </w:pPr>
            <w:r w:rsidRPr="00F10564">
              <w:rPr>
                <w:rFonts w:ascii="Georgia" w:hAnsi="Georgia" w:cs="Georgia"/>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firdevssat1" style="width:192pt;height:2in;visibility:visible;mso-position-horizontal-relative:char;mso-position-vertical-relative:line">
                  <v:imagedata r:id="rId5" o:title=""/>
                </v:shape>
              </w:pict>
            </w:r>
            <w:r w:rsidRPr="00801BBF">
              <w:rPr>
                <w:rFonts w:ascii="Georgia" w:hAnsi="Georgia" w:cs="Georgia"/>
                <w:b/>
                <w:bCs/>
              </w:rPr>
              <w:t xml:space="preserve">   </w:t>
            </w:r>
            <w:r w:rsidRPr="00F10564">
              <w:rPr>
                <w:rFonts w:ascii="Georgia" w:hAnsi="Georgia" w:cs="Georgia"/>
                <w:b/>
                <w:bCs/>
              </w:rPr>
              <w:pict>
                <v:shape id="Picture 4" o:spid="_x0000_i1026" type="#_x0000_t75" alt="FIRSRAT1" style="width:195pt;height:94.5pt;visibility:visible;mso-position-horizontal-relative:char;mso-position-vertical-relative:line">
                  <v:imagedata r:id="rId6" o:title="" croptop="3526f" cropbottom="35733f" cropleft="3648f" cropright="31435f" gain="142470f"/>
                </v:shape>
              </w:pict>
            </w:r>
          </w:p>
          <w:p w:rsidR="005F1857" w:rsidRPr="00801BBF" w:rsidRDefault="005F1857" w:rsidP="00D3035C">
            <w:pPr>
              <w:spacing w:after="100"/>
              <w:jc w:val="both"/>
              <w:rPr>
                <w:rFonts w:ascii="Georgia" w:hAnsi="Georgia" w:cs="Georgia"/>
              </w:rPr>
            </w:pPr>
            <w:r w:rsidRPr="00801BBF">
              <w:rPr>
                <w:rFonts w:ascii="Georgia" w:hAnsi="Georgia" w:cs="Georgia"/>
              </w:rPr>
              <w:t>Renkli fundus foto</w:t>
            </w:r>
            <w:r w:rsidRPr="00801BBF">
              <w:rPr>
                <w:rFonts w:ascii="Times New Roman" w:hAnsi="Times New Roman" w:cs="Times New Roman"/>
              </w:rPr>
              <w:t>ğ</w:t>
            </w:r>
            <w:r w:rsidRPr="00801BBF">
              <w:rPr>
                <w:rFonts w:ascii="Georgia" w:hAnsi="Georgia" w:cs="Georgia"/>
              </w:rPr>
              <w:t>rafında makulada           Optik koherens tomografide (OCT) ganglion hücre</w:t>
            </w:r>
          </w:p>
          <w:p w:rsidR="005F1857" w:rsidRPr="00801BBF" w:rsidRDefault="005F1857" w:rsidP="00D3035C">
            <w:pPr>
              <w:spacing w:after="100"/>
              <w:jc w:val="both"/>
              <w:rPr>
                <w:rFonts w:ascii="Georgia" w:hAnsi="Georgia" w:cs="Georgia"/>
              </w:rPr>
            </w:pPr>
            <w:r w:rsidRPr="00801BBF">
              <w:rPr>
                <w:rFonts w:ascii="Georgia" w:hAnsi="Georgia" w:cs="Georgia"/>
              </w:rPr>
              <w:t>kırmızı görünüm                                                 ödemi ve blokaj, santralde normal iç yansıtıcılık</w:t>
            </w:r>
          </w:p>
          <w:p w:rsidR="005F1857" w:rsidRPr="00801BBF" w:rsidRDefault="005F1857" w:rsidP="00D3035C">
            <w:pPr>
              <w:spacing w:after="100"/>
              <w:jc w:val="both"/>
              <w:rPr>
                <w:rFonts w:ascii="Georgia" w:hAnsi="Georgia" w:cs="Georgia"/>
              </w:rPr>
            </w:pPr>
          </w:p>
          <w:p w:rsidR="005F1857" w:rsidRPr="00801BBF" w:rsidRDefault="005F1857" w:rsidP="00A94E2F">
            <w:pPr>
              <w:spacing w:after="100"/>
              <w:jc w:val="both"/>
              <w:rPr>
                <w:rFonts w:ascii="Georgia" w:hAnsi="Georgia" w:cs="Georgia"/>
              </w:rPr>
            </w:pPr>
            <w:r w:rsidRPr="00801BBF">
              <w:rPr>
                <w:rFonts w:ascii="Georgia" w:hAnsi="Georgia" w:cs="Georgia"/>
              </w:rPr>
              <w:t>Santral retinal arter tıkanıklı</w:t>
            </w:r>
            <w:r w:rsidRPr="00801BBF">
              <w:rPr>
                <w:rFonts w:ascii="Times New Roman" w:hAnsi="Times New Roman" w:cs="Times New Roman"/>
              </w:rPr>
              <w:t>ğ</w:t>
            </w:r>
            <w:r w:rsidRPr="00801BBF">
              <w:rPr>
                <w:rFonts w:ascii="Georgia" w:hAnsi="Georgia" w:cs="Georgia"/>
              </w:rPr>
              <w:t>ının nedeni ileri ya</w:t>
            </w:r>
            <w:r w:rsidRPr="00801BBF">
              <w:rPr>
                <w:rFonts w:ascii="Times New Roman" w:hAnsi="Times New Roman" w:cs="Times New Roman"/>
              </w:rPr>
              <w:t>ş</w:t>
            </w:r>
            <w:r w:rsidRPr="00801BBF">
              <w:rPr>
                <w:rFonts w:ascii="Georgia" w:hAnsi="Georgia" w:cs="Georgia"/>
              </w:rPr>
              <w:t xml:space="preserve"> hastalarda daha çok karotis arterden kaynaklanan embolilerdir. Nadiren temporal arterit de arter tıkanıklı</w:t>
            </w:r>
            <w:r w:rsidRPr="00801BBF">
              <w:rPr>
                <w:rFonts w:ascii="Times New Roman" w:hAnsi="Times New Roman" w:cs="Times New Roman"/>
              </w:rPr>
              <w:t>ğ</w:t>
            </w:r>
            <w:r w:rsidRPr="00801BBF">
              <w:rPr>
                <w:rFonts w:ascii="Georgia" w:hAnsi="Georgia" w:cs="Georgia"/>
              </w:rPr>
              <w:t xml:space="preserve">ına sebep olabilir. Genç hastalarda ise </w:t>
            </w:r>
            <w:r w:rsidRPr="00801BBF">
              <w:rPr>
                <w:rFonts w:ascii="Times New Roman" w:hAnsi="Times New Roman" w:cs="Times New Roman"/>
              </w:rPr>
              <w:t>İ</w:t>
            </w:r>
            <w:r w:rsidRPr="00801BBF">
              <w:rPr>
                <w:rFonts w:ascii="Georgia" w:hAnsi="Georgia" w:cs="Georgia"/>
              </w:rPr>
              <w:t>nflamatuar hastalıklar (Enfeksiyon, otoimmün hastalıklar, kollajen doku hastalıkları), koagulopatiler/trombotik durumlar,  kalp kapak hastalıkları ve kardiyak emboliler, ekzojen</w:t>
            </w:r>
          </w:p>
          <w:p w:rsidR="005F1857" w:rsidRPr="00801BBF" w:rsidRDefault="005F1857" w:rsidP="00A94E2F">
            <w:pPr>
              <w:spacing w:after="100"/>
              <w:jc w:val="both"/>
              <w:rPr>
                <w:rFonts w:ascii="Georgia" w:hAnsi="Georgia" w:cs="Georgia"/>
              </w:rPr>
            </w:pPr>
            <w:r w:rsidRPr="00801BBF">
              <w:rPr>
                <w:rFonts w:ascii="Georgia" w:hAnsi="Georgia" w:cs="Georgia"/>
              </w:rPr>
              <w:t xml:space="preserve"> emboliler veya vazospastik durumlardır. </w:t>
            </w:r>
          </w:p>
          <w:p w:rsidR="005F1857" w:rsidRPr="00801BBF" w:rsidRDefault="005F1857" w:rsidP="00672833">
            <w:pPr>
              <w:spacing w:after="100"/>
              <w:jc w:val="both"/>
              <w:rPr>
                <w:rFonts w:ascii="Georgia" w:hAnsi="Georgia" w:cs="Georgia"/>
              </w:rPr>
            </w:pPr>
            <w:r w:rsidRPr="00801BBF">
              <w:rPr>
                <w:rFonts w:ascii="Georgia" w:hAnsi="Georgia" w:cs="Georgia"/>
              </w:rPr>
              <w:t>Retinanın iskemiye toleransı yakla</w:t>
            </w:r>
            <w:r w:rsidRPr="00801BBF">
              <w:rPr>
                <w:rFonts w:ascii="Times New Roman" w:hAnsi="Times New Roman" w:cs="Times New Roman"/>
              </w:rPr>
              <w:t>ş</w:t>
            </w:r>
            <w:r w:rsidRPr="00801BBF">
              <w:rPr>
                <w:rFonts w:ascii="Georgia" w:hAnsi="Georgia" w:cs="Georgia"/>
              </w:rPr>
              <w:t>ık 100 dakikadır. Bu nedenle geriye dönü</w:t>
            </w:r>
            <w:r w:rsidRPr="00801BBF">
              <w:rPr>
                <w:rFonts w:ascii="Times New Roman" w:hAnsi="Times New Roman" w:cs="Times New Roman"/>
              </w:rPr>
              <w:t>ş</w:t>
            </w:r>
            <w:r w:rsidRPr="00801BBF">
              <w:rPr>
                <w:rFonts w:ascii="Georgia" w:hAnsi="Georgia" w:cs="Georgia"/>
              </w:rPr>
              <w:t>lü retina de</w:t>
            </w:r>
            <w:r w:rsidRPr="00801BBF">
              <w:rPr>
                <w:rFonts w:ascii="Times New Roman" w:hAnsi="Times New Roman" w:cs="Times New Roman"/>
              </w:rPr>
              <w:t>ğ</w:t>
            </w:r>
            <w:r w:rsidRPr="00801BBF">
              <w:rPr>
                <w:rFonts w:ascii="Georgia" w:hAnsi="Georgia" w:cs="Georgia"/>
              </w:rPr>
              <w:t>i</w:t>
            </w:r>
            <w:r w:rsidRPr="00801BBF">
              <w:rPr>
                <w:rFonts w:ascii="Times New Roman" w:hAnsi="Times New Roman" w:cs="Times New Roman"/>
              </w:rPr>
              <w:t>ş</w:t>
            </w:r>
            <w:r w:rsidRPr="00801BBF">
              <w:rPr>
                <w:rFonts w:ascii="Georgia" w:hAnsi="Georgia" w:cs="Georgia"/>
              </w:rPr>
              <w:t>iklikleri mevcut görme keskinli</w:t>
            </w:r>
            <w:r w:rsidRPr="00801BBF">
              <w:rPr>
                <w:rFonts w:ascii="Times New Roman" w:hAnsi="Times New Roman" w:cs="Times New Roman"/>
              </w:rPr>
              <w:t>ğ</w:t>
            </w:r>
            <w:r w:rsidRPr="00801BBF">
              <w:rPr>
                <w:rFonts w:ascii="Georgia" w:hAnsi="Georgia" w:cs="Georgia"/>
              </w:rPr>
              <w:t>i ve iskeminin süresi ile ili</w:t>
            </w:r>
            <w:r w:rsidRPr="00801BBF">
              <w:rPr>
                <w:rFonts w:ascii="Times New Roman" w:hAnsi="Times New Roman" w:cs="Times New Roman"/>
              </w:rPr>
              <w:t>ş</w:t>
            </w:r>
            <w:r w:rsidRPr="00801BBF">
              <w:rPr>
                <w:rFonts w:ascii="Georgia" w:hAnsi="Georgia" w:cs="Georgia"/>
              </w:rPr>
              <w:t>kilidir. Retina arter kan akımının durması , gangliyon hücrelerinin, retina elemanlarının kalıcı yıkımına yol açar. Retina ödemi 4-6 haftada düzelir, retina görünümü normale döner ancak arteriyoller dardır, optik atrofi ve görme kaybı geli</w:t>
            </w:r>
            <w:r w:rsidRPr="00801BBF">
              <w:rPr>
                <w:rFonts w:ascii="Times New Roman" w:hAnsi="Times New Roman" w:cs="Times New Roman"/>
              </w:rPr>
              <w:t>ş</w:t>
            </w:r>
            <w:r w:rsidRPr="00801BBF">
              <w:rPr>
                <w:rFonts w:ascii="Georgia" w:hAnsi="Georgia" w:cs="Georgia"/>
              </w:rPr>
              <w:t>mi</w:t>
            </w:r>
            <w:r w:rsidRPr="00801BBF">
              <w:rPr>
                <w:rFonts w:ascii="Times New Roman" w:hAnsi="Times New Roman" w:cs="Times New Roman"/>
              </w:rPr>
              <w:t>ş</w:t>
            </w:r>
            <w:r w:rsidRPr="00801BBF">
              <w:rPr>
                <w:rFonts w:ascii="Georgia" w:hAnsi="Georgia" w:cs="Georgia"/>
              </w:rPr>
              <w:t xml:space="preserve">tir. </w:t>
            </w:r>
          </w:p>
          <w:p w:rsidR="005F1857" w:rsidRPr="00801BBF" w:rsidRDefault="005F1857" w:rsidP="00A94E2F">
            <w:pPr>
              <w:spacing w:after="100"/>
              <w:jc w:val="both"/>
              <w:rPr>
                <w:rFonts w:ascii="Georgia" w:hAnsi="Georgia" w:cs="Georgia"/>
              </w:rPr>
            </w:pPr>
            <w:r w:rsidRPr="00F10564">
              <w:rPr>
                <w:rFonts w:ascii="Georgia" w:hAnsi="Georgia" w:cs="Georgia"/>
              </w:rPr>
              <w:pict>
                <v:shape id="_x0000_i1027" type="#_x0000_t75" alt="yogurtcu_ayse_01011938_254624_6320" style="width:174.75pt;height:134.25pt;visibility:visible;mso-position-horizontal-relative:char;mso-position-vertical-relative:line">
                  <v:imagedata r:id="rId7" o:title="" croptop="4870f" cropbottom="2367f" cropleft="7265f" cropright="6059f"/>
                </v:shape>
              </w:pict>
            </w:r>
          </w:p>
          <w:p w:rsidR="005F1857" w:rsidRPr="00801BBF" w:rsidRDefault="005F1857" w:rsidP="00A94E2F">
            <w:pPr>
              <w:spacing w:after="100"/>
              <w:jc w:val="both"/>
              <w:rPr>
                <w:rFonts w:ascii="Georgia" w:hAnsi="Georgia" w:cs="Georgia"/>
              </w:rPr>
            </w:pPr>
            <w:r w:rsidRPr="00801BBF">
              <w:rPr>
                <w:rFonts w:ascii="Georgia" w:hAnsi="Georgia" w:cs="Georgia"/>
              </w:rPr>
              <w:t>Optik atrofi</w:t>
            </w:r>
          </w:p>
          <w:p w:rsidR="005F1857" w:rsidRPr="00801BBF" w:rsidRDefault="005F1857" w:rsidP="00A94E2F">
            <w:pPr>
              <w:spacing w:after="100"/>
              <w:jc w:val="both"/>
              <w:rPr>
                <w:rFonts w:ascii="Georgia" w:hAnsi="Georgia" w:cs="Georgia"/>
              </w:rPr>
            </w:pPr>
          </w:p>
          <w:p w:rsidR="005F1857" w:rsidRPr="00801BBF" w:rsidRDefault="005F1857" w:rsidP="00A94E2F">
            <w:pPr>
              <w:spacing w:after="100"/>
              <w:jc w:val="both"/>
              <w:rPr>
                <w:rFonts w:ascii="Georgia" w:hAnsi="Georgia" w:cs="Georgia"/>
              </w:rPr>
            </w:pPr>
            <w:r w:rsidRPr="00801BBF">
              <w:rPr>
                <w:rFonts w:ascii="Georgia" w:hAnsi="Georgia" w:cs="Georgia"/>
              </w:rPr>
              <w:t>Tedavi : Çok acildir. 24 saatten geç gelmeyen hastalarda göziçi basıncını (G</w:t>
            </w:r>
            <w:r w:rsidRPr="00801BBF">
              <w:rPr>
                <w:rFonts w:ascii="Times New Roman" w:hAnsi="Times New Roman" w:cs="Times New Roman"/>
              </w:rPr>
              <w:t>İ</w:t>
            </w:r>
            <w:r w:rsidRPr="00801BBF">
              <w:rPr>
                <w:rFonts w:ascii="Georgia" w:hAnsi="Georgia" w:cs="Georgia"/>
              </w:rPr>
              <w:t>B) dü</w:t>
            </w:r>
            <w:r w:rsidRPr="00801BBF">
              <w:rPr>
                <w:rFonts w:ascii="Times New Roman" w:hAnsi="Times New Roman" w:cs="Times New Roman"/>
              </w:rPr>
              <w:t>ş</w:t>
            </w:r>
            <w:r w:rsidRPr="00801BBF">
              <w:rPr>
                <w:rFonts w:ascii="Georgia" w:hAnsi="Georgia" w:cs="Georgia"/>
              </w:rPr>
              <w:t>ürmek ve oküler perfüzyonu arttırmak gerekir. G</w:t>
            </w:r>
            <w:r w:rsidRPr="00801BBF">
              <w:rPr>
                <w:rFonts w:ascii="Times New Roman" w:hAnsi="Times New Roman" w:cs="Times New Roman"/>
              </w:rPr>
              <w:t>İ</w:t>
            </w:r>
            <w:r w:rsidRPr="00801BBF">
              <w:rPr>
                <w:rFonts w:ascii="Georgia" w:hAnsi="Georgia" w:cs="Georgia"/>
              </w:rPr>
              <w:t>B dü</w:t>
            </w:r>
            <w:r w:rsidRPr="00801BBF">
              <w:rPr>
                <w:rFonts w:ascii="Times New Roman" w:hAnsi="Times New Roman" w:cs="Times New Roman"/>
              </w:rPr>
              <w:t>ş</w:t>
            </w:r>
            <w:r w:rsidRPr="00801BBF">
              <w:rPr>
                <w:rFonts w:ascii="Georgia" w:hAnsi="Georgia" w:cs="Georgia"/>
              </w:rPr>
              <w:t>ürmek için antiglokomatöz ilaçlar verilir, ön kamaradan hümör aköz aspirasyonu (parasentez) yapılır. Göz üzerine masaj uygulanır. Bu arada hastaya intravenöz vazodilatatör verilir ve kese ka</w:t>
            </w:r>
            <w:r w:rsidRPr="00801BBF">
              <w:rPr>
                <w:rFonts w:ascii="Times New Roman" w:hAnsi="Times New Roman" w:cs="Times New Roman"/>
              </w:rPr>
              <w:t>ğ</w:t>
            </w:r>
            <w:r w:rsidRPr="00801BBF">
              <w:rPr>
                <w:rFonts w:ascii="Georgia" w:hAnsi="Georgia" w:cs="Georgia"/>
              </w:rPr>
              <w:t xml:space="preserve">ıdına solutulur.. Bu </w:t>
            </w:r>
            <w:r w:rsidRPr="00801BBF">
              <w:rPr>
                <w:rFonts w:ascii="Times New Roman" w:hAnsi="Times New Roman" w:cs="Times New Roman"/>
              </w:rPr>
              <w:t>ş</w:t>
            </w:r>
            <w:r w:rsidRPr="00801BBF">
              <w:rPr>
                <w:rFonts w:ascii="Georgia" w:hAnsi="Georgia" w:cs="Georgia"/>
              </w:rPr>
              <w:t>ekilde karbondioksit basıncı arttırılarak damar dilatasyonu sa</w:t>
            </w:r>
            <w:r w:rsidRPr="00801BBF">
              <w:rPr>
                <w:rFonts w:ascii="Times New Roman" w:hAnsi="Times New Roman" w:cs="Times New Roman"/>
              </w:rPr>
              <w:t>ğ</w:t>
            </w:r>
            <w:r w:rsidRPr="00801BBF">
              <w:rPr>
                <w:rFonts w:ascii="Georgia" w:hAnsi="Georgia" w:cs="Georgia"/>
              </w:rPr>
              <w:t>lanmaya çalı</w:t>
            </w:r>
            <w:r w:rsidRPr="00801BBF">
              <w:rPr>
                <w:rFonts w:ascii="Times New Roman" w:hAnsi="Times New Roman" w:cs="Times New Roman"/>
              </w:rPr>
              <w:t>ş</w:t>
            </w:r>
            <w:r w:rsidRPr="00801BBF">
              <w:rPr>
                <w:rFonts w:ascii="Georgia" w:hAnsi="Georgia" w:cs="Georgia"/>
              </w:rPr>
              <w:t>ılır. Tüm bu i</w:t>
            </w:r>
            <w:r w:rsidRPr="00801BBF">
              <w:rPr>
                <w:rFonts w:ascii="Times New Roman" w:hAnsi="Times New Roman" w:cs="Times New Roman"/>
              </w:rPr>
              <w:t>ş</w:t>
            </w:r>
            <w:r w:rsidRPr="00801BBF">
              <w:rPr>
                <w:rFonts w:ascii="Georgia" w:hAnsi="Georgia" w:cs="Georgia"/>
              </w:rPr>
              <w:t>lemlerle G</w:t>
            </w:r>
            <w:r w:rsidRPr="00801BBF">
              <w:rPr>
                <w:rFonts w:ascii="Times New Roman" w:hAnsi="Times New Roman" w:cs="Times New Roman"/>
              </w:rPr>
              <w:t>İ</w:t>
            </w:r>
            <w:r w:rsidRPr="00801BBF">
              <w:rPr>
                <w:rFonts w:ascii="Georgia" w:hAnsi="Georgia" w:cs="Georgia"/>
              </w:rPr>
              <w:t>B dü</w:t>
            </w:r>
            <w:r w:rsidRPr="00801BBF">
              <w:rPr>
                <w:rFonts w:ascii="Times New Roman" w:hAnsi="Times New Roman" w:cs="Times New Roman"/>
              </w:rPr>
              <w:t>ş</w:t>
            </w:r>
            <w:r w:rsidRPr="00801BBF">
              <w:rPr>
                <w:rFonts w:ascii="Georgia" w:hAnsi="Georgia" w:cs="Georgia"/>
              </w:rPr>
              <w:t>ürülerek damar geni</w:t>
            </w:r>
            <w:r w:rsidRPr="00801BBF">
              <w:rPr>
                <w:rFonts w:ascii="Times New Roman" w:hAnsi="Times New Roman" w:cs="Times New Roman"/>
              </w:rPr>
              <w:t>ş</w:t>
            </w:r>
            <w:r w:rsidRPr="00801BBF">
              <w:rPr>
                <w:rFonts w:ascii="Georgia" w:hAnsi="Georgia" w:cs="Georgia"/>
              </w:rPr>
              <w:t>letici etkiden yararlanmaya, arterlerde geni</w:t>
            </w:r>
            <w:r w:rsidRPr="00801BBF">
              <w:rPr>
                <w:rFonts w:ascii="Times New Roman" w:hAnsi="Times New Roman" w:cs="Times New Roman"/>
              </w:rPr>
              <w:t>ş</w:t>
            </w:r>
            <w:r>
              <w:rPr>
                <w:rFonts w:ascii="Georgia" w:hAnsi="Georgia" w:cs="Georgia"/>
              </w:rPr>
              <w:t>leme</w:t>
            </w:r>
            <w:r w:rsidRPr="00801BBF">
              <w:rPr>
                <w:rFonts w:ascii="Georgia" w:hAnsi="Georgia" w:cs="Georgia"/>
              </w:rPr>
              <w:t xml:space="preserve"> ve embolinin daha periferik dallara atılması sa</w:t>
            </w:r>
            <w:r w:rsidRPr="00801BBF">
              <w:rPr>
                <w:rFonts w:ascii="Times New Roman" w:hAnsi="Times New Roman" w:cs="Times New Roman"/>
              </w:rPr>
              <w:t>ğ</w:t>
            </w:r>
            <w:r w:rsidRPr="00801BBF">
              <w:rPr>
                <w:rFonts w:ascii="Georgia" w:hAnsi="Georgia" w:cs="Georgia"/>
              </w:rPr>
              <w:t>lanmaya çalı</w:t>
            </w:r>
            <w:r w:rsidRPr="00801BBF">
              <w:rPr>
                <w:rFonts w:ascii="Times New Roman" w:hAnsi="Times New Roman" w:cs="Times New Roman"/>
              </w:rPr>
              <w:t>ş</w:t>
            </w:r>
            <w:r w:rsidRPr="00801BBF">
              <w:rPr>
                <w:rFonts w:ascii="Georgia" w:hAnsi="Georgia" w:cs="Georgia"/>
              </w:rPr>
              <w:t xml:space="preserve">ılır. </w:t>
            </w:r>
          </w:p>
          <w:p w:rsidR="005F1857" w:rsidRPr="00801BBF" w:rsidRDefault="005F1857" w:rsidP="00A94E2F">
            <w:pPr>
              <w:spacing w:after="100"/>
              <w:jc w:val="both"/>
              <w:rPr>
                <w:rFonts w:ascii="Georgia" w:hAnsi="Georgia" w:cs="Georgia"/>
              </w:rPr>
            </w:pPr>
          </w:p>
          <w:p w:rsidR="005F1857" w:rsidRPr="00801BBF" w:rsidRDefault="005F1857" w:rsidP="00A94E2F">
            <w:pPr>
              <w:spacing w:after="100"/>
              <w:jc w:val="both"/>
              <w:rPr>
                <w:rFonts w:ascii="Georgia" w:hAnsi="Georgia" w:cs="Georgia"/>
                <w:b/>
                <w:bCs/>
              </w:rPr>
            </w:pPr>
            <w:r w:rsidRPr="00801BBF">
              <w:rPr>
                <w:rFonts w:ascii="Georgia" w:hAnsi="Georgia" w:cs="Georgia"/>
                <w:b/>
                <w:bCs/>
              </w:rPr>
              <w:t>SANTRAL RET</w:t>
            </w:r>
            <w:r w:rsidRPr="00801BBF">
              <w:rPr>
                <w:rFonts w:ascii="Times New Roman" w:hAnsi="Times New Roman" w:cs="Times New Roman"/>
                <w:b/>
                <w:bCs/>
              </w:rPr>
              <w:t>İ</w:t>
            </w:r>
            <w:r w:rsidRPr="00801BBF">
              <w:rPr>
                <w:rFonts w:ascii="Georgia" w:hAnsi="Georgia" w:cs="Georgia"/>
                <w:b/>
                <w:bCs/>
              </w:rPr>
              <w:t>NAL VEN TIKANIKLI</w:t>
            </w:r>
            <w:r w:rsidRPr="00801BBF">
              <w:rPr>
                <w:rFonts w:ascii="Times New Roman" w:hAnsi="Times New Roman" w:cs="Times New Roman"/>
                <w:b/>
                <w:bCs/>
              </w:rPr>
              <w:t>Ğ</w:t>
            </w:r>
            <w:r w:rsidRPr="00801BBF">
              <w:rPr>
                <w:rFonts w:ascii="Georgia" w:hAnsi="Georgia" w:cs="Georgia"/>
                <w:b/>
                <w:bCs/>
              </w:rPr>
              <w:t>I (SRVT)</w:t>
            </w:r>
          </w:p>
          <w:p w:rsidR="005F1857" w:rsidRPr="00801BBF" w:rsidRDefault="005F1857" w:rsidP="00AC03D1">
            <w:pPr>
              <w:spacing w:after="100"/>
              <w:jc w:val="both"/>
              <w:rPr>
                <w:rFonts w:ascii="Georgia" w:hAnsi="Georgia" w:cs="Georgia"/>
              </w:rPr>
            </w:pPr>
            <w:r w:rsidRPr="00801BBF">
              <w:rPr>
                <w:rFonts w:ascii="Georgia" w:hAnsi="Georgia" w:cs="Georgia"/>
              </w:rPr>
              <w:t>Diabetik retinopatiden sonra körlü</w:t>
            </w:r>
            <w:r w:rsidRPr="00801BBF">
              <w:rPr>
                <w:rFonts w:ascii="Times New Roman" w:hAnsi="Times New Roman" w:cs="Times New Roman"/>
              </w:rPr>
              <w:t>ğ</w:t>
            </w:r>
            <w:r w:rsidRPr="00801BBF">
              <w:rPr>
                <w:rFonts w:ascii="Georgia" w:hAnsi="Georgia" w:cs="Georgia"/>
              </w:rPr>
              <w:t>e neden olan ikinci en sık retina damar bozuklu</w:t>
            </w:r>
            <w:r w:rsidRPr="00801BBF">
              <w:rPr>
                <w:rFonts w:ascii="Times New Roman" w:hAnsi="Times New Roman" w:cs="Times New Roman"/>
              </w:rPr>
              <w:t>ğ</w:t>
            </w:r>
            <w:r w:rsidRPr="00801BBF">
              <w:rPr>
                <w:rFonts w:ascii="Georgia" w:hAnsi="Georgia" w:cs="Georgia"/>
              </w:rPr>
              <w:t>udur.</w:t>
            </w:r>
          </w:p>
          <w:p w:rsidR="005F1857" w:rsidRPr="00801BBF" w:rsidRDefault="005F1857" w:rsidP="00AC03D1">
            <w:pPr>
              <w:spacing w:after="100"/>
              <w:jc w:val="both"/>
              <w:rPr>
                <w:rFonts w:ascii="Georgia" w:hAnsi="Georgia" w:cs="Georgia"/>
              </w:rPr>
            </w:pPr>
            <w:r w:rsidRPr="00801BBF">
              <w:rPr>
                <w:rFonts w:ascii="Georgia" w:hAnsi="Georgia" w:cs="Georgia"/>
              </w:rPr>
              <w:t>Retina ven tıkanıklıkları :</w:t>
            </w:r>
          </w:p>
          <w:p w:rsidR="005F1857" w:rsidRPr="00801BBF" w:rsidRDefault="005F1857" w:rsidP="00AC03D1">
            <w:pPr>
              <w:spacing w:after="100"/>
              <w:jc w:val="both"/>
              <w:rPr>
                <w:rFonts w:ascii="Georgia" w:hAnsi="Georgia" w:cs="Georgia"/>
              </w:rPr>
            </w:pPr>
            <w:r w:rsidRPr="00801BBF">
              <w:rPr>
                <w:rFonts w:ascii="Georgia" w:hAnsi="Georgia" w:cs="Georgia"/>
              </w:rPr>
              <w:tab/>
            </w:r>
            <w:r w:rsidRPr="00801BBF">
              <w:rPr>
                <w:rFonts w:ascii="Georgia" w:hAnsi="Georgia" w:cs="Georgia"/>
                <w:b/>
                <w:bCs/>
              </w:rPr>
              <w:t>*</w:t>
            </w:r>
            <w:r w:rsidRPr="00801BBF">
              <w:rPr>
                <w:rFonts w:ascii="Georgia" w:hAnsi="Georgia" w:cs="Georgia"/>
              </w:rPr>
              <w:t xml:space="preserve"> Santral retina ven tıkanıklı</w:t>
            </w:r>
            <w:r w:rsidRPr="00801BBF">
              <w:rPr>
                <w:rFonts w:ascii="Times New Roman" w:hAnsi="Times New Roman" w:cs="Times New Roman"/>
              </w:rPr>
              <w:t>ğ</w:t>
            </w:r>
            <w:r w:rsidRPr="00801BBF">
              <w:rPr>
                <w:rFonts w:ascii="Georgia" w:hAnsi="Georgia" w:cs="Georgia"/>
              </w:rPr>
              <w:t>ı</w:t>
            </w:r>
          </w:p>
          <w:p w:rsidR="005F1857" w:rsidRPr="00801BBF" w:rsidRDefault="005F1857" w:rsidP="00AC03D1">
            <w:pPr>
              <w:spacing w:after="100"/>
              <w:jc w:val="both"/>
              <w:rPr>
                <w:rFonts w:ascii="Georgia" w:hAnsi="Georgia" w:cs="Georgia"/>
              </w:rPr>
            </w:pPr>
            <w:r w:rsidRPr="00801BBF">
              <w:rPr>
                <w:rFonts w:ascii="Georgia" w:hAnsi="Georgia" w:cs="Georgia"/>
              </w:rPr>
              <w:tab/>
            </w:r>
            <w:r w:rsidRPr="00801BBF">
              <w:rPr>
                <w:rFonts w:ascii="Georgia" w:hAnsi="Georgia" w:cs="Georgia"/>
                <w:b/>
                <w:bCs/>
              </w:rPr>
              <w:t>*</w:t>
            </w:r>
            <w:r w:rsidRPr="00801BBF">
              <w:rPr>
                <w:rFonts w:ascii="Georgia" w:hAnsi="Georgia" w:cs="Georgia"/>
              </w:rPr>
              <w:t xml:space="preserve"> Retina ven dal tıkanıklı</w:t>
            </w:r>
            <w:r w:rsidRPr="00801BBF">
              <w:rPr>
                <w:rFonts w:ascii="Times New Roman" w:hAnsi="Times New Roman" w:cs="Times New Roman"/>
              </w:rPr>
              <w:t>ğ</w:t>
            </w:r>
            <w:r w:rsidRPr="00801BBF">
              <w:rPr>
                <w:rFonts w:ascii="Georgia" w:hAnsi="Georgia" w:cs="Georgia"/>
              </w:rPr>
              <w:t>ı</w:t>
            </w:r>
          </w:p>
          <w:p w:rsidR="005F1857" w:rsidRPr="00801BBF" w:rsidRDefault="005F1857" w:rsidP="00AC03D1">
            <w:pPr>
              <w:spacing w:after="100"/>
              <w:jc w:val="both"/>
              <w:rPr>
                <w:rFonts w:ascii="Georgia" w:hAnsi="Georgia" w:cs="Georgia"/>
              </w:rPr>
            </w:pPr>
            <w:r w:rsidRPr="00801BBF">
              <w:rPr>
                <w:rFonts w:ascii="Georgia" w:hAnsi="Georgia" w:cs="Georgia"/>
              </w:rPr>
              <w:tab/>
            </w:r>
            <w:r w:rsidRPr="00801BBF">
              <w:rPr>
                <w:rFonts w:ascii="Georgia" w:hAnsi="Georgia" w:cs="Georgia"/>
                <w:b/>
                <w:bCs/>
              </w:rPr>
              <w:t>*</w:t>
            </w:r>
            <w:r w:rsidRPr="00801BBF">
              <w:rPr>
                <w:rFonts w:ascii="Georgia" w:hAnsi="Georgia" w:cs="Georgia"/>
              </w:rPr>
              <w:t xml:space="preserve"> Hemisantral retina ven tıkanıklı</w:t>
            </w:r>
            <w:r w:rsidRPr="00801BBF">
              <w:rPr>
                <w:rFonts w:ascii="Times New Roman" w:hAnsi="Times New Roman" w:cs="Times New Roman"/>
              </w:rPr>
              <w:t>ğ</w:t>
            </w:r>
            <w:r w:rsidRPr="00801BBF">
              <w:rPr>
                <w:rFonts w:ascii="Georgia" w:hAnsi="Georgia" w:cs="Georgia"/>
              </w:rPr>
              <w:t xml:space="preserve">ı olarak sınıflandırılır. </w:t>
            </w:r>
          </w:p>
          <w:p w:rsidR="005F1857" w:rsidRPr="00801BBF" w:rsidRDefault="005F1857" w:rsidP="00AC03D1">
            <w:pPr>
              <w:tabs>
                <w:tab w:val="num" w:pos="720"/>
              </w:tabs>
              <w:spacing w:after="100"/>
              <w:jc w:val="both"/>
              <w:rPr>
                <w:rFonts w:ascii="Georgia" w:hAnsi="Georgia" w:cs="Georgia"/>
              </w:rPr>
            </w:pPr>
            <w:r w:rsidRPr="00801BBF">
              <w:rPr>
                <w:rFonts w:ascii="Georgia" w:hAnsi="Georgia" w:cs="Georgia"/>
              </w:rPr>
              <w:t>Patofizyolojisi ve tedavisi kesinlik kazanmamı</w:t>
            </w:r>
            <w:r w:rsidRPr="00801BBF">
              <w:rPr>
                <w:rFonts w:ascii="Times New Roman" w:hAnsi="Times New Roman" w:cs="Times New Roman"/>
              </w:rPr>
              <w:t>ş</w:t>
            </w:r>
            <w:r w:rsidRPr="00801BBF">
              <w:rPr>
                <w:rFonts w:ascii="Georgia" w:hAnsi="Georgia" w:cs="Georgia"/>
              </w:rPr>
              <w:t>tır. Aniden, günler ya da aylar içinde geli</w:t>
            </w:r>
            <w:r w:rsidRPr="00801BBF">
              <w:rPr>
                <w:rFonts w:ascii="Times New Roman" w:hAnsi="Times New Roman" w:cs="Times New Roman"/>
              </w:rPr>
              <w:t>ş</w:t>
            </w:r>
            <w:r w:rsidRPr="00801BBF">
              <w:rPr>
                <w:rFonts w:ascii="Georgia" w:hAnsi="Georgia" w:cs="Georgia"/>
              </w:rPr>
              <w:t xml:space="preserve">ebilir.  60’lı yıllarda zirve yapar ve erkeklerde daha sık görülür. </w:t>
            </w:r>
          </w:p>
          <w:p w:rsidR="005F1857" w:rsidRPr="00801BBF" w:rsidRDefault="005F1857" w:rsidP="00253E43">
            <w:pPr>
              <w:tabs>
                <w:tab w:val="num" w:pos="720"/>
              </w:tabs>
              <w:spacing w:after="100"/>
              <w:jc w:val="both"/>
              <w:rPr>
                <w:rFonts w:ascii="Georgia" w:hAnsi="Georgia" w:cs="Georgia"/>
              </w:rPr>
            </w:pPr>
            <w:r w:rsidRPr="00801BBF">
              <w:rPr>
                <w:rFonts w:ascii="Georgia" w:hAnsi="Georgia" w:cs="Georgia"/>
              </w:rPr>
              <w:t>Lamina kribroza seviyesinde blokaj olu</w:t>
            </w:r>
            <w:r w:rsidRPr="00801BBF">
              <w:rPr>
                <w:rFonts w:ascii="Times New Roman" w:hAnsi="Times New Roman" w:cs="Times New Roman"/>
              </w:rPr>
              <w:t>ş</w:t>
            </w:r>
            <w:r w:rsidRPr="00801BBF">
              <w:rPr>
                <w:rFonts w:ascii="Georgia" w:hAnsi="Georgia" w:cs="Georgia"/>
              </w:rPr>
              <w:t>turan durumlar veya hemodinamik faktörlerin kan akımında tıkanıklı</w:t>
            </w:r>
            <w:r w:rsidRPr="00801BBF">
              <w:rPr>
                <w:rFonts w:ascii="Times New Roman" w:hAnsi="Times New Roman" w:cs="Times New Roman"/>
              </w:rPr>
              <w:t>ğ</w:t>
            </w:r>
            <w:r w:rsidRPr="00801BBF">
              <w:rPr>
                <w:rFonts w:ascii="Georgia" w:hAnsi="Georgia" w:cs="Georgia"/>
              </w:rPr>
              <w:t>a yol açtı</w:t>
            </w:r>
            <w:r w:rsidRPr="00801BBF">
              <w:rPr>
                <w:rFonts w:ascii="Times New Roman" w:hAnsi="Times New Roman" w:cs="Times New Roman"/>
              </w:rPr>
              <w:t>ğ</w:t>
            </w:r>
            <w:r w:rsidRPr="00801BBF">
              <w:rPr>
                <w:rFonts w:ascii="Georgia" w:hAnsi="Georgia" w:cs="Georgia"/>
              </w:rPr>
              <w:t>ı durumlar (fizyolojik tıkanma) bu tıkanıklı</w:t>
            </w:r>
            <w:r w:rsidRPr="00801BBF">
              <w:rPr>
                <w:rFonts w:ascii="Times New Roman" w:hAnsi="Times New Roman" w:cs="Times New Roman"/>
              </w:rPr>
              <w:t>ğ</w:t>
            </w:r>
            <w:r w:rsidRPr="00801BBF">
              <w:rPr>
                <w:rFonts w:ascii="Georgia" w:hAnsi="Georgia" w:cs="Georgia"/>
              </w:rPr>
              <w:t xml:space="preserve">a neden olabilir. </w:t>
            </w:r>
          </w:p>
          <w:p w:rsidR="005F1857" w:rsidRPr="00801BBF" w:rsidRDefault="005F1857" w:rsidP="00253E43">
            <w:pPr>
              <w:tabs>
                <w:tab w:val="num" w:pos="720"/>
              </w:tabs>
              <w:spacing w:after="100"/>
              <w:jc w:val="both"/>
              <w:rPr>
                <w:rFonts w:ascii="Georgia" w:hAnsi="Georgia" w:cs="Georgia"/>
              </w:rPr>
            </w:pPr>
            <w:r w:rsidRPr="00801BBF">
              <w:rPr>
                <w:rFonts w:ascii="Georgia" w:hAnsi="Georgia" w:cs="Georgia"/>
              </w:rPr>
              <w:t>Geli</w:t>
            </w:r>
            <w:r w:rsidRPr="00801BBF">
              <w:rPr>
                <w:rFonts w:ascii="Times New Roman" w:hAnsi="Times New Roman" w:cs="Times New Roman"/>
              </w:rPr>
              <w:t>ş</w:t>
            </w:r>
            <w:r w:rsidRPr="00801BBF">
              <w:rPr>
                <w:rFonts w:ascii="Georgia" w:hAnsi="Georgia" w:cs="Georgia"/>
              </w:rPr>
              <w:t>mesinde birtakım risk faktörleri rol oynar ;</w:t>
            </w:r>
          </w:p>
          <w:p w:rsidR="005F1857" w:rsidRPr="00801BBF" w:rsidRDefault="005F1857" w:rsidP="00253E43">
            <w:pPr>
              <w:numPr>
                <w:ilvl w:val="0"/>
                <w:numId w:val="20"/>
              </w:numPr>
              <w:spacing w:after="100"/>
              <w:jc w:val="both"/>
              <w:rPr>
                <w:rFonts w:ascii="Georgia" w:hAnsi="Georgia" w:cs="Georgia"/>
              </w:rPr>
            </w:pPr>
            <w:r w:rsidRPr="00801BBF">
              <w:rPr>
                <w:rFonts w:ascii="Georgia" w:hAnsi="Georgia" w:cs="Georgia"/>
              </w:rPr>
              <w:t>Hipertansiyon (%50-70)</w:t>
            </w:r>
          </w:p>
          <w:p w:rsidR="005F1857" w:rsidRPr="00801BBF" w:rsidRDefault="005F1857" w:rsidP="00253E43">
            <w:pPr>
              <w:numPr>
                <w:ilvl w:val="0"/>
                <w:numId w:val="21"/>
              </w:numPr>
              <w:spacing w:after="100"/>
              <w:jc w:val="both"/>
              <w:rPr>
                <w:rFonts w:ascii="Georgia" w:hAnsi="Georgia" w:cs="Georgia"/>
              </w:rPr>
            </w:pPr>
            <w:r w:rsidRPr="00801BBF">
              <w:rPr>
                <w:rFonts w:ascii="Georgia" w:hAnsi="Georgia" w:cs="Georgia"/>
              </w:rPr>
              <w:t>Primer açık açılı glokom (PAAG) (%40)</w:t>
            </w:r>
          </w:p>
          <w:p w:rsidR="005F1857" w:rsidRPr="00801BBF" w:rsidRDefault="005F1857" w:rsidP="00253E43">
            <w:pPr>
              <w:numPr>
                <w:ilvl w:val="0"/>
                <w:numId w:val="22"/>
              </w:numPr>
              <w:spacing w:after="100"/>
              <w:jc w:val="both"/>
              <w:rPr>
                <w:rFonts w:ascii="Georgia" w:hAnsi="Georgia" w:cs="Georgia"/>
              </w:rPr>
            </w:pPr>
            <w:r w:rsidRPr="00801BBF">
              <w:rPr>
                <w:rFonts w:ascii="Georgia" w:hAnsi="Georgia" w:cs="Georgia"/>
              </w:rPr>
              <w:t>Kardiyovasküler hastalıklar</w:t>
            </w:r>
          </w:p>
          <w:p w:rsidR="005F1857" w:rsidRPr="00801BBF" w:rsidRDefault="005F1857" w:rsidP="00253E43">
            <w:pPr>
              <w:numPr>
                <w:ilvl w:val="0"/>
                <w:numId w:val="23"/>
              </w:numPr>
              <w:spacing w:after="100"/>
              <w:jc w:val="both"/>
              <w:rPr>
                <w:rFonts w:ascii="Georgia" w:hAnsi="Georgia" w:cs="Georgia"/>
              </w:rPr>
            </w:pPr>
            <w:r w:rsidRPr="00801BBF">
              <w:rPr>
                <w:rFonts w:ascii="Georgia" w:hAnsi="Georgia" w:cs="Georgia"/>
              </w:rPr>
              <w:t>Ya</w:t>
            </w:r>
            <w:r w:rsidRPr="00801BBF">
              <w:rPr>
                <w:rFonts w:ascii="Times New Roman" w:hAnsi="Times New Roman" w:cs="Times New Roman"/>
              </w:rPr>
              <w:t>ş</w:t>
            </w:r>
            <w:r w:rsidRPr="00801BBF">
              <w:rPr>
                <w:rFonts w:ascii="Georgia" w:hAnsi="Georgia" w:cs="Georgia"/>
              </w:rPr>
              <w:t>lılık</w:t>
            </w:r>
          </w:p>
          <w:p w:rsidR="005F1857" w:rsidRPr="00801BBF" w:rsidRDefault="005F1857" w:rsidP="00253E43">
            <w:pPr>
              <w:numPr>
                <w:ilvl w:val="0"/>
                <w:numId w:val="24"/>
              </w:numPr>
              <w:spacing w:after="100"/>
              <w:jc w:val="both"/>
              <w:rPr>
                <w:rFonts w:ascii="Georgia" w:hAnsi="Georgia" w:cs="Georgia"/>
              </w:rPr>
            </w:pPr>
            <w:r w:rsidRPr="00801BBF">
              <w:rPr>
                <w:rFonts w:ascii="Georgia" w:hAnsi="Georgia" w:cs="Georgia"/>
              </w:rPr>
              <w:t>Artmı</w:t>
            </w:r>
            <w:r w:rsidRPr="00801BBF">
              <w:rPr>
                <w:rFonts w:ascii="Times New Roman" w:hAnsi="Times New Roman" w:cs="Times New Roman"/>
              </w:rPr>
              <w:t>ş</w:t>
            </w:r>
            <w:r w:rsidRPr="00801BBF">
              <w:rPr>
                <w:rFonts w:ascii="Georgia" w:hAnsi="Georgia" w:cs="Georgia"/>
              </w:rPr>
              <w:t xml:space="preserve"> vücut kitlesi</w:t>
            </w:r>
          </w:p>
          <w:p w:rsidR="005F1857" w:rsidRPr="00801BBF" w:rsidRDefault="005F1857" w:rsidP="00253E43">
            <w:pPr>
              <w:tabs>
                <w:tab w:val="num" w:pos="720"/>
              </w:tabs>
              <w:spacing w:after="100"/>
              <w:jc w:val="both"/>
              <w:rPr>
                <w:rFonts w:ascii="Georgia" w:hAnsi="Georgia" w:cs="Georgia"/>
              </w:rPr>
            </w:pPr>
          </w:p>
          <w:p w:rsidR="005F1857" w:rsidRPr="00801BBF" w:rsidRDefault="005F1857" w:rsidP="00253E43">
            <w:pPr>
              <w:numPr>
                <w:ilvl w:val="0"/>
                <w:numId w:val="25"/>
              </w:numPr>
              <w:spacing w:after="100"/>
              <w:jc w:val="both"/>
              <w:rPr>
                <w:rFonts w:ascii="Georgia" w:hAnsi="Georgia" w:cs="Georgia"/>
              </w:rPr>
            </w:pPr>
            <w:r w:rsidRPr="00801BBF">
              <w:rPr>
                <w:rFonts w:ascii="Georgia" w:hAnsi="Georgia" w:cs="Georgia"/>
              </w:rPr>
              <w:t>Diabetes Mellitus</w:t>
            </w:r>
          </w:p>
          <w:p w:rsidR="005F1857" w:rsidRPr="00801BBF" w:rsidRDefault="005F1857" w:rsidP="00F029A4">
            <w:pPr>
              <w:spacing w:after="100"/>
              <w:jc w:val="both"/>
              <w:rPr>
                <w:rFonts w:ascii="Georgia" w:hAnsi="Georgia" w:cs="Georgia"/>
              </w:rPr>
            </w:pPr>
            <w:r w:rsidRPr="00801BBF">
              <w:rPr>
                <w:rFonts w:ascii="Georgia" w:hAnsi="Georgia" w:cs="Georgia"/>
              </w:rPr>
              <w:t>Genellikle tek taraflı, hızlı geli</w:t>
            </w:r>
            <w:r w:rsidRPr="00801BBF">
              <w:rPr>
                <w:rFonts w:ascii="Times New Roman" w:hAnsi="Times New Roman" w:cs="Times New Roman"/>
              </w:rPr>
              <w:t>ş</w:t>
            </w:r>
            <w:r w:rsidRPr="00801BBF">
              <w:rPr>
                <w:rFonts w:ascii="Georgia" w:hAnsi="Georgia" w:cs="Georgia"/>
              </w:rPr>
              <w:t>en a</w:t>
            </w:r>
            <w:r w:rsidRPr="00801BBF">
              <w:rPr>
                <w:rFonts w:ascii="Times New Roman" w:hAnsi="Times New Roman" w:cs="Times New Roman"/>
              </w:rPr>
              <w:t>ğ</w:t>
            </w:r>
            <w:r w:rsidRPr="00801BBF">
              <w:rPr>
                <w:rFonts w:ascii="Georgia" w:hAnsi="Georgia" w:cs="Georgia"/>
              </w:rPr>
              <w:t>rısız görme kaybı vardır. Tıkanıklı</w:t>
            </w:r>
            <w:r w:rsidRPr="00801BBF">
              <w:rPr>
                <w:rFonts w:ascii="Times New Roman" w:hAnsi="Times New Roman" w:cs="Times New Roman"/>
              </w:rPr>
              <w:t>ğ</w:t>
            </w:r>
            <w:r w:rsidRPr="00801BBF">
              <w:rPr>
                <w:rFonts w:ascii="Georgia" w:hAnsi="Georgia" w:cs="Georgia"/>
              </w:rPr>
              <w:t>ın derecesine göre görme kaybı de</w:t>
            </w:r>
            <w:r w:rsidRPr="00801BBF">
              <w:rPr>
                <w:rFonts w:ascii="Times New Roman" w:hAnsi="Times New Roman" w:cs="Times New Roman"/>
              </w:rPr>
              <w:t>ğ</w:t>
            </w:r>
            <w:r w:rsidRPr="00801BBF">
              <w:rPr>
                <w:rFonts w:ascii="Georgia" w:hAnsi="Georgia" w:cs="Georgia"/>
              </w:rPr>
              <w:t>i</w:t>
            </w:r>
            <w:r w:rsidRPr="00801BBF">
              <w:rPr>
                <w:rFonts w:ascii="Times New Roman" w:hAnsi="Times New Roman" w:cs="Times New Roman"/>
              </w:rPr>
              <w:t>ş</w:t>
            </w:r>
            <w:r w:rsidRPr="00801BBF">
              <w:rPr>
                <w:rFonts w:ascii="Georgia" w:hAnsi="Georgia" w:cs="Georgia"/>
              </w:rPr>
              <w:t>kenlik gösterebilir. Fundus muayenesinde retinada tüm kadranlarda kanamalar izlenir. Venlerde dolgunluk  ve kıvrımlanma artı</w:t>
            </w:r>
            <w:r w:rsidRPr="00801BBF">
              <w:rPr>
                <w:rFonts w:ascii="Times New Roman" w:hAnsi="Times New Roman" w:cs="Times New Roman"/>
              </w:rPr>
              <w:t>ş</w:t>
            </w:r>
            <w:r w:rsidRPr="00801BBF">
              <w:rPr>
                <w:rFonts w:ascii="Georgia" w:hAnsi="Georgia" w:cs="Georgia"/>
              </w:rPr>
              <w:t xml:space="preserve">ı vardır.    </w:t>
            </w:r>
          </w:p>
          <w:p w:rsidR="005F1857" w:rsidRPr="00801BBF" w:rsidRDefault="005F1857" w:rsidP="00253E43">
            <w:pPr>
              <w:tabs>
                <w:tab w:val="num" w:pos="720"/>
              </w:tabs>
              <w:spacing w:after="100"/>
              <w:jc w:val="both"/>
              <w:rPr>
                <w:rFonts w:ascii="Georgia" w:hAnsi="Georgia" w:cs="Georgia"/>
              </w:rPr>
            </w:pPr>
            <w:r w:rsidRPr="00F10564">
              <w:rPr>
                <w:rFonts w:ascii="Georgia" w:hAnsi="Georgia" w:cs="Georgia"/>
              </w:rPr>
              <w:pict>
                <v:shape id="Picture 3" o:spid="_x0000_i1028" type="#_x0000_t75" alt="servet1" style="width:177pt;height:2in;visibility:visible;mso-position-horizontal-relative:char;mso-position-vertical-relative:line">
                  <v:imagedata r:id="rId8" o:title="" gain="79922f" blacklevel="1966f"/>
                </v:shape>
              </w:pict>
            </w:r>
          </w:p>
          <w:p w:rsidR="005F1857" w:rsidRPr="00801BBF" w:rsidRDefault="005F1857" w:rsidP="00253E43">
            <w:pPr>
              <w:tabs>
                <w:tab w:val="num" w:pos="720"/>
              </w:tabs>
              <w:spacing w:after="100"/>
              <w:jc w:val="both"/>
              <w:rPr>
                <w:rFonts w:ascii="Georgia" w:hAnsi="Georgia" w:cs="Georgia"/>
              </w:rPr>
            </w:pPr>
            <w:r w:rsidRPr="00801BBF">
              <w:rPr>
                <w:rFonts w:ascii="Georgia" w:hAnsi="Georgia" w:cs="Georgia"/>
              </w:rPr>
              <w:t>Retinada kanamalar (SRVT)</w:t>
            </w:r>
          </w:p>
          <w:p w:rsidR="005F1857" w:rsidRPr="00801BBF" w:rsidRDefault="005F1857" w:rsidP="00253E43">
            <w:pPr>
              <w:tabs>
                <w:tab w:val="num" w:pos="720"/>
              </w:tabs>
              <w:spacing w:after="100"/>
              <w:jc w:val="both"/>
              <w:rPr>
                <w:rFonts w:ascii="Georgia" w:hAnsi="Georgia" w:cs="Georgia"/>
              </w:rPr>
            </w:pPr>
            <w:r w:rsidRPr="00801BBF">
              <w:rPr>
                <w:rFonts w:ascii="Georgia" w:hAnsi="Georgia" w:cs="Georgia"/>
              </w:rPr>
              <w:t>Optik disk ve makula öd</w:t>
            </w:r>
            <w:r>
              <w:rPr>
                <w:rFonts w:ascii="Georgia" w:hAnsi="Georgia" w:cs="Georgia"/>
              </w:rPr>
              <w:t>emlidir. %34</w:t>
            </w:r>
            <w:r w:rsidRPr="00801BBF">
              <w:rPr>
                <w:rFonts w:ascii="Georgia" w:hAnsi="Georgia" w:cs="Georgia"/>
              </w:rPr>
              <w:t xml:space="preserve"> oranında geli</w:t>
            </w:r>
            <w:r w:rsidRPr="00801BBF">
              <w:rPr>
                <w:rFonts w:ascii="Times New Roman" w:hAnsi="Times New Roman" w:cs="Times New Roman"/>
              </w:rPr>
              <w:t>ş</w:t>
            </w:r>
            <w:r w:rsidRPr="00801BBF">
              <w:rPr>
                <w:rFonts w:ascii="Georgia" w:hAnsi="Georgia" w:cs="Georgia"/>
              </w:rPr>
              <w:t>en iskemik tipinde retinada yumu</w:t>
            </w:r>
            <w:r w:rsidRPr="00801BBF">
              <w:rPr>
                <w:rFonts w:ascii="Times New Roman" w:hAnsi="Times New Roman" w:cs="Times New Roman"/>
              </w:rPr>
              <w:t>ş</w:t>
            </w:r>
            <w:r w:rsidRPr="00801BBF">
              <w:rPr>
                <w:rFonts w:ascii="Georgia" w:hAnsi="Georgia" w:cs="Georgia"/>
              </w:rPr>
              <w:t>ak eksudalar izlenir. Yumu</w:t>
            </w:r>
            <w:r w:rsidRPr="00801BBF">
              <w:rPr>
                <w:rFonts w:ascii="Times New Roman" w:hAnsi="Times New Roman" w:cs="Times New Roman"/>
              </w:rPr>
              <w:t>ş</w:t>
            </w:r>
            <w:r w:rsidRPr="00801BBF">
              <w:rPr>
                <w:rFonts w:ascii="Georgia" w:hAnsi="Georgia" w:cs="Georgia"/>
              </w:rPr>
              <w:t>ak eksudalar iskemi göstergesidir. Bu tipte, ilerleyen dönemde optik disk, ve retinada yeni damarlar geli</w:t>
            </w:r>
            <w:r w:rsidRPr="00801BBF">
              <w:rPr>
                <w:rFonts w:ascii="Times New Roman" w:hAnsi="Times New Roman" w:cs="Times New Roman"/>
              </w:rPr>
              <w:t>ş</w:t>
            </w:r>
            <w:r w:rsidRPr="00801BBF">
              <w:rPr>
                <w:rFonts w:ascii="Georgia" w:hAnsi="Georgia" w:cs="Georgia"/>
              </w:rPr>
              <w:t>ir, bu damarların vitreus çatısına do</w:t>
            </w:r>
            <w:r w:rsidRPr="00801BBF">
              <w:rPr>
                <w:rFonts w:ascii="Times New Roman" w:hAnsi="Times New Roman" w:cs="Times New Roman"/>
              </w:rPr>
              <w:t>ğ</w:t>
            </w:r>
            <w:r w:rsidRPr="00801BBF">
              <w:rPr>
                <w:rFonts w:ascii="Georgia" w:hAnsi="Georgia" w:cs="Georgia"/>
              </w:rPr>
              <w:t xml:space="preserve">ru uzayarak retinayı çekmesi çekinti retina dekolmanı ve vitreus hemorajisine neden olur.   </w:t>
            </w:r>
            <w:r w:rsidRPr="00801BBF">
              <w:rPr>
                <w:rFonts w:ascii="Times New Roman" w:hAnsi="Times New Roman" w:cs="Times New Roman"/>
              </w:rPr>
              <w:t>İ</w:t>
            </w:r>
            <w:r w:rsidRPr="00801BBF">
              <w:rPr>
                <w:rFonts w:ascii="Georgia" w:hAnsi="Georgia" w:cs="Georgia"/>
              </w:rPr>
              <w:t>riste geli</w:t>
            </w:r>
            <w:r w:rsidRPr="00801BBF">
              <w:rPr>
                <w:rFonts w:ascii="Times New Roman" w:hAnsi="Times New Roman" w:cs="Times New Roman"/>
              </w:rPr>
              <w:t>ş</w:t>
            </w:r>
            <w:r w:rsidRPr="00801BBF">
              <w:rPr>
                <w:rFonts w:ascii="Georgia" w:hAnsi="Georgia" w:cs="Georgia"/>
              </w:rPr>
              <w:t>en yeni damarlar ise ön kamara açısına ilerleyerek  neovasküler glokoma geli</w:t>
            </w:r>
            <w:r w:rsidRPr="00801BBF">
              <w:rPr>
                <w:rFonts w:ascii="Times New Roman" w:hAnsi="Times New Roman" w:cs="Times New Roman"/>
              </w:rPr>
              <w:t>ş</w:t>
            </w:r>
            <w:r w:rsidRPr="00801BBF">
              <w:rPr>
                <w:rFonts w:ascii="Georgia" w:hAnsi="Georgia" w:cs="Georgia"/>
              </w:rPr>
              <w:t xml:space="preserve">imine sebep olur. </w:t>
            </w:r>
          </w:p>
          <w:p w:rsidR="005F1857" w:rsidRPr="00801BBF" w:rsidRDefault="005F1857" w:rsidP="00253E43">
            <w:pPr>
              <w:tabs>
                <w:tab w:val="num" w:pos="720"/>
              </w:tabs>
              <w:spacing w:after="100"/>
              <w:jc w:val="both"/>
              <w:rPr>
                <w:rFonts w:ascii="Georgia" w:hAnsi="Georgia" w:cs="Georgia"/>
              </w:rPr>
            </w:pPr>
            <w:r w:rsidRPr="00801BBF">
              <w:rPr>
                <w:rFonts w:ascii="Georgia" w:hAnsi="Georgia" w:cs="Georgia"/>
              </w:rPr>
              <w:t>Ba</w:t>
            </w:r>
            <w:r w:rsidRPr="00801BBF">
              <w:rPr>
                <w:rFonts w:ascii="Times New Roman" w:hAnsi="Times New Roman" w:cs="Times New Roman"/>
              </w:rPr>
              <w:t>ş</w:t>
            </w:r>
            <w:r w:rsidRPr="00801BBF">
              <w:rPr>
                <w:rFonts w:ascii="Georgia" w:hAnsi="Georgia" w:cs="Georgia"/>
              </w:rPr>
              <w:t>langıç görmesi ve retina perfüzyonu iyi olan hastalarda prognoz iyidir. Ba</w:t>
            </w:r>
            <w:r w:rsidRPr="00801BBF">
              <w:rPr>
                <w:rFonts w:ascii="Times New Roman" w:hAnsi="Times New Roman" w:cs="Times New Roman"/>
              </w:rPr>
              <w:t>ş</w:t>
            </w:r>
            <w:r w:rsidRPr="00801BBF">
              <w:rPr>
                <w:rFonts w:ascii="Georgia" w:hAnsi="Georgia" w:cs="Georgia"/>
              </w:rPr>
              <w:t>langıç</w:t>
            </w:r>
            <w:r>
              <w:rPr>
                <w:rFonts w:ascii="Georgia" w:hAnsi="Georgia" w:cs="Georgia"/>
              </w:rPr>
              <w:t xml:space="preserve"> görmesi 0.1’in altında ve retin</w:t>
            </w:r>
            <w:r w:rsidRPr="00801BBF">
              <w:rPr>
                <w:rFonts w:ascii="Georgia" w:hAnsi="Georgia" w:cs="Georgia"/>
              </w:rPr>
              <w:t>a/makulada iskemi varsa prognoz kötüdür. Retina perfüzyonu flöresein anjiografi ile de</w:t>
            </w:r>
            <w:r w:rsidRPr="00801BBF">
              <w:rPr>
                <w:rFonts w:ascii="Times New Roman" w:hAnsi="Times New Roman" w:cs="Times New Roman"/>
              </w:rPr>
              <w:t>ğ</w:t>
            </w:r>
            <w:r w:rsidRPr="00801BBF">
              <w:rPr>
                <w:rFonts w:ascii="Georgia" w:hAnsi="Georgia" w:cs="Georgia"/>
              </w:rPr>
              <w:t xml:space="preserve">erlendirilmelidir. </w:t>
            </w:r>
          </w:p>
          <w:p w:rsidR="005F1857" w:rsidRPr="00801BBF" w:rsidRDefault="005F1857" w:rsidP="00253E43">
            <w:pPr>
              <w:tabs>
                <w:tab w:val="num" w:pos="720"/>
              </w:tabs>
              <w:spacing w:after="100"/>
              <w:jc w:val="both"/>
              <w:rPr>
                <w:rFonts w:ascii="Georgia" w:hAnsi="Georgia" w:cs="Georgia"/>
              </w:rPr>
            </w:pPr>
            <w:r w:rsidRPr="00801BBF">
              <w:rPr>
                <w:rFonts w:ascii="Georgia" w:hAnsi="Georgia" w:cs="Georgia"/>
              </w:rPr>
              <w:t>Tedavi : Santral retinal ven tıkanıklı</w:t>
            </w:r>
            <w:r w:rsidRPr="00801BBF">
              <w:rPr>
                <w:rFonts w:ascii="Times New Roman" w:hAnsi="Times New Roman" w:cs="Times New Roman"/>
              </w:rPr>
              <w:t>ğ</w:t>
            </w:r>
            <w:r w:rsidRPr="00801BBF">
              <w:rPr>
                <w:rFonts w:ascii="Georgia" w:hAnsi="Georgia" w:cs="Georgia"/>
              </w:rPr>
              <w:t>ı ile gelen olgularda etyolojiye yönelik sistemik ara</w:t>
            </w:r>
            <w:r w:rsidRPr="00801BBF">
              <w:rPr>
                <w:rFonts w:ascii="Times New Roman" w:hAnsi="Times New Roman" w:cs="Times New Roman"/>
              </w:rPr>
              <w:t>ş</w:t>
            </w:r>
            <w:r w:rsidRPr="00801BBF">
              <w:rPr>
                <w:rFonts w:ascii="Georgia" w:hAnsi="Georgia" w:cs="Georgia"/>
              </w:rPr>
              <w:t>tırmalar yapılmalı ve hasta ileri tanı yöntemleri ve tedavi uygulanmak üzere bir retina klini</w:t>
            </w:r>
            <w:r w:rsidRPr="00801BBF">
              <w:rPr>
                <w:rFonts w:ascii="Times New Roman" w:hAnsi="Times New Roman" w:cs="Times New Roman"/>
              </w:rPr>
              <w:t>ğ</w:t>
            </w:r>
            <w:r w:rsidRPr="00801BBF">
              <w:rPr>
                <w:rFonts w:ascii="Georgia" w:hAnsi="Georgia" w:cs="Georgia"/>
              </w:rPr>
              <w:t xml:space="preserve">ine yönlendirilmelidir. </w:t>
            </w:r>
            <w:r>
              <w:rPr>
                <w:rFonts w:ascii="Georgia" w:hAnsi="Georgia" w:cs="Georgia"/>
              </w:rPr>
              <w:t xml:space="preserve"> Makula ödemi ve iskemi varsa tedavi edilir. </w:t>
            </w:r>
          </w:p>
          <w:p w:rsidR="005F1857" w:rsidRDefault="005F1857" w:rsidP="00930455">
            <w:pPr>
              <w:spacing w:after="100"/>
              <w:jc w:val="both"/>
              <w:rPr>
                <w:rFonts w:ascii="Georgia" w:hAnsi="Georgia" w:cs="Georgia"/>
                <w:b/>
                <w:bCs/>
              </w:rPr>
            </w:pPr>
          </w:p>
          <w:p w:rsidR="005F1857" w:rsidRPr="00930455" w:rsidRDefault="005F1857" w:rsidP="00930455">
            <w:pPr>
              <w:spacing w:after="100" w:line="240" w:lineRule="auto"/>
              <w:jc w:val="both"/>
              <w:rPr>
                <w:rFonts w:ascii="Georgia" w:hAnsi="Georgia" w:cs="Georgia"/>
                <w:b/>
                <w:bCs/>
              </w:rPr>
            </w:pPr>
            <w:r w:rsidRPr="00930455">
              <w:rPr>
                <w:rFonts w:ascii="Georgia" w:hAnsi="Georgia" w:cs="Georgia"/>
                <w:b/>
                <w:bCs/>
              </w:rPr>
              <w:t>D</w:t>
            </w:r>
            <w:r w:rsidRPr="00930455">
              <w:rPr>
                <w:rFonts w:ascii="Times New Roman" w:hAnsi="Times New Roman" w:cs="Times New Roman"/>
                <w:b/>
                <w:bCs/>
              </w:rPr>
              <w:t>İ</w:t>
            </w:r>
            <w:r w:rsidRPr="00930455">
              <w:rPr>
                <w:rFonts w:ascii="Georgia" w:hAnsi="Georgia" w:cs="Georgia"/>
                <w:b/>
                <w:bCs/>
              </w:rPr>
              <w:t>ABET</w:t>
            </w:r>
            <w:r w:rsidRPr="00930455">
              <w:rPr>
                <w:rFonts w:ascii="Times New Roman" w:hAnsi="Times New Roman" w:cs="Times New Roman"/>
                <w:b/>
                <w:bCs/>
              </w:rPr>
              <w:t>İ</w:t>
            </w:r>
            <w:r w:rsidRPr="00930455">
              <w:rPr>
                <w:rFonts w:ascii="Georgia" w:hAnsi="Georgia" w:cs="Georgia"/>
                <w:b/>
                <w:bCs/>
              </w:rPr>
              <w:t>K RET</w:t>
            </w:r>
            <w:r w:rsidRPr="00930455">
              <w:rPr>
                <w:rFonts w:ascii="Times New Roman" w:hAnsi="Times New Roman" w:cs="Times New Roman"/>
                <w:b/>
                <w:bCs/>
              </w:rPr>
              <w:t>İ</w:t>
            </w:r>
            <w:r w:rsidRPr="00930455">
              <w:rPr>
                <w:rFonts w:ascii="Georgia" w:hAnsi="Georgia" w:cs="Georgia"/>
                <w:b/>
                <w:bCs/>
              </w:rPr>
              <w:t>NOPAT</w:t>
            </w:r>
            <w:r w:rsidRPr="00930455">
              <w:rPr>
                <w:rFonts w:ascii="Times New Roman" w:hAnsi="Times New Roman" w:cs="Times New Roman"/>
                <w:b/>
                <w:bCs/>
              </w:rPr>
              <w:t>İ</w:t>
            </w:r>
          </w:p>
          <w:p w:rsidR="005F1857" w:rsidRPr="00930455" w:rsidRDefault="005F1857" w:rsidP="00930455">
            <w:pPr>
              <w:spacing w:after="100" w:line="240" w:lineRule="auto"/>
              <w:jc w:val="both"/>
              <w:rPr>
                <w:rFonts w:ascii="Georgia" w:hAnsi="Georgia" w:cs="Georgia"/>
              </w:rPr>
            </w:pPr>
            <w:r w:rsidRPr="00930455">
              <w:rPr>
                <w:rFonts w:ascii="Georgia" w:hAnsi="Georgia" w:cs="Georgia"/>
              </w:rPr>
              <w:t>Damarsal retina hastalıklarının en sık görülen tipidir. Geli</w:t>
            </w:r>
            <w:r w:rsidRPr="00930455">
              <w:rPr>
                <w:rFonts w:ascii="Times New Roman" w:hAnsi="Times New Roman" w:cs="Times New Roman"/>
              </w:rPr>
              <w:t>ş</w:t>
            </w:r>
            <w:r w:rsidRPr="00930455">
              <w:rPr>
                <w:rFonts w:ascii="Georgia" w:hAnsi="Georgia" w:cs="Georgia"/>
              </w:rPr>
              <w:t>mi</w:t>
            </w:r>
            <w:r w:rsidRPr="00930455">
              <w:rPr>
                <w:rFonts w:ascii="Times New Roman" w:hAnsi="Times New Roman" w:cs="Times New Roman"/>
              </w:rPr>
              <w:t>ş</w:t>
            </w:r>
            <w:r w:rsidRPr="00930455">
              <w:rPr>
                <w:rFonts w:ascii="Georgia" w:hAnsi="Georgia" w:cs="Georgia"/>
              </w:rPr>
              <w:t xml:space="preserve"> ülkelerdeki 20-65 ya</w:t>
            </w:r>
            <w:r w:rsidRPr="00930455">
              <w:rPr>
                <w:rFonts w:ascii="Times New Roman" w:hAnsi="Times New Roman" w:cs="Times New Roman"/>
              </w:rPr>
              <w:t>ş</w:t>
            </w:r>
            <w:r w:rsidRPr="00930455">
              <w:rPr>
                <w:rFonts w:ascii="Georgia" w:hAnsi="Georgia" w:cs="Georgia"/>
              </w:rPr>
              <w:t xml:space="preserve"> grubunda en sık körlük nedenidir. Diabetik</w:t>
            </w:r>
            <w:r>
              <w:rPr>
                <w:rFonts w:ascii="Georgia" w:hAnsi="Georgia" w:cs="Georgia"/>
              </w:rPr>
              <w:t xml:space="preserve"> </w:t>
            </w:r>
            <w:r w:rsidRPr="00930455">
              <w:rPr>
                <w:rFonts w:ascii="Georgia" w:hAnsi="Georgia" w:cs="Georgia"/>
              </w:rPr>
              <w:t>popülasyonun % 25’ inde diabetik</w:t>
            </w:r>
            <w:r>
              <w:rPr>
                <w:rFonts w:ascii="Georgia" w:hAnsi="Georgia" w:cs="Georgia"/>
              </w:rPr>
              <w:t xml:space="preserve"> </w:t>
            </w:r>
            <w:r w:rsidRPr="00930455">
              <w:rPr>
                <w:rFonts w:ascii="Georgia" w:hAnsi="Georgia" w:cs="Georgia"/>
              </w:rPr>
              <w:t>retinopati görülür. Diabetik</w:t>
            </w:r>
            <w:r>
              <w:rPr>
                <w:rFonts w:ascii="Georgia" w:hAnsi="Georgia" w:cs="Georgia"/>
              </w:rPr>
              <w:t xml:space="preserve"> </w:t>
            </w:r>
            <w:r w:rsidRPr="00930455">
              <w:rPr>
                <w:rFonts w:ascii="Georgia" w:hAnsi="Georgia" w:cs="Georgia"/>
              </w:rPr>
              <w:t>retinopati; retinadaki prekapiller</w:t>
            </w:r>
            <w:r>
              <w:rPr>
                <w:rFonts w:ascii="Georgia" w:hAnsi="Georgia" w:cs="Georgia"/>
              </w:rPr>
              <w:t xml:space="preserve"> </w:t>
            </w:r>
            <w:r w:rsidRPr="00930455">
              <w:rPr>
                <w:rFonts w:ascii="Georgia" w:hAnsi="Georgia" w:cs="Georgia"/>
              </w:rPr>
              <w:t>arteriolleri, kapillerleri ve venülleri etkileyen bir mikroanjiopatidir. Mikrovasküler yatakta sızıntı ve tıkanıklık olu</w:t>
            </w:r>
            <w:r w:rsidRPr="00930455">
              <w:rPr>
                <w:rFonts w:ascii="Times New Roman" w:hAnsi="Times New Roman" w:cs="Times New Roman"/>
              </w:rPr>
              <w:t>ş</w:t>
            </w:r>
            <w:r>
              <w:rPr>
                <w:rFonts w:ascii="Georgia" w:hAnsi="Georgia" w:cs="Georgia"/>
              </w:rPr>
              <w:t xml:space="preserve">ur. </w:t>
            </w:r>
          </w:p>
          <w:p w:rsidR="005F1857" w:rsidRPr="00930455" w:rsidRDefault="005F1857" w:rsidP="00930455">
            <w:pPr>
              <w:spacing w:after="100" w:line="240" w:lineRule="auto"/>
              <w:jc w:val="both"/>
              <w:rPr>
                <w:rFonts w:ascii="Georgia" w:hAnsi="Georgia" w:cs="Georgia"/>
              </w:rPr>
            </w:pPr>
            <w:r w:rsidRPr="00930455">
              <w:rPr>
                <w:rFonts w:ascii="Georgia" w:hAnsi="Georgia" w:cs="Georgia"/>
                <w:b/>
                <w:bCs/>
                <w:i/>
                <w:iCs/>
              </w:rPr>
              <w:t>Mikrovasküler tıkanıklık sonucu:</w:t>
            </w:r>
            <w:r w:rsidRPr="00930455">
              <w:rPr>
                <w:rFonts w:ascii="Georgia" w:hAnsi="Georgia" w:cs="Georgia"/>
              </w:rPr>
              <w:t xml:space="preserve"> yumu</w:t>
            </w:r>
            <w:r w:rsidRPr="00930455">
              <w:rPr>
                <w:rFonts w:ascii="Times New Roman" w:hAnsi="Times New Roman" w:cs="Times New Roman"/>
              </w:rPr>
              <w:t>ş</w:t>
            </w:r>
            <w:r w:rsidRPr="00930455">
              <w:rPr>
                <w:rFonts w:ascii="Georgia" w:hAnsi="Georgia" w:cs="Georgia"/>
              </w:rPr>
              <w:t>ak eksuda, retinal</w:t>
            </w:r>
            <w:r>
              <w:rPr>
                <w:rFonts w:ascii="Georgia" w:hAnsi="Georgia" w:cs="Georgia"/>
              </w:rPr>
              <w:t xml:space="preserve"> </w:t>
            </w:r>
            <w:r w:rsidRPr="00930455">
              <w:rPr>
                <w:rFonts w:ascii="Georgia" w:hAnsi="Georgia" w:cs="Georgia"/>
              </w:rPr>
              <w:t>neovaskülarizasyon, vitreus kanaması, traksiyonel retina dekolmanı, neovasküler glokom olu</w:t>
            </w:r>
            <w:r w:rsidRPr="00930455">
              <w:rPr>
                <w:rFonts w:ascii="Times New Roman" w:hAnsi="Times New Roman" w:cs="Times New Roman"/>
              </w:rPr>
              <w:t>ş</w:t>
            </w:r>
            <w:r w:rsidRPr="00930455">
              <w:rPr>
                <w:rFonts w:ascii="Georgia" w:hAnsi="Georgia" w:cs="Georgia"/>
              </w:rPr>
              <w:t>ur</w:t>
            </w:r>
          </w:p>
          <w:p w:rsidR="005F1857" w:rsidRPr="00930455" w:rsidRDefault="005F1857" w:rsidP="00930455">
            <w:pPr>
              <w:spacing w:after="100" w:line="240" w:lineRule="auto"/>
              <w:jc w:val="both"/>
              <w:rPr>
                <w:rFonts w:ascii="Georgia" w:hAnsi="Georgia" w:cs="Georgia"/>
              </w:rPr>
            </w:pPr>
            <w:r w:rsidRPr="00930455">
              <w:rPr>
                <w:rFonts w:ascii="Georgia" w:hAnsi="Georgia" w:cs="Georgia"/>
                <w:b/>
                <w:bCs/>
                <w:i/>
                <w:iCs/>
              </w:rPr>
              <w:t>Mikrovasküler geni</w:t>
            </w:r>
            <w:r w:rsidRPr="00930455">
              <w:rPr>
                <w:rFonts w:ascii="Times New Roman" w:hAnsi="Times New Roman" w:cs="Times New Roman"/>
                <w:b/>
                <w:bCs/>
                <w:i/>
                <w:iCs/>
              </w:rPr>
              <w:t>ş</w:t>
            </w:r>
            <w:r w:rsidRPr="00930455">
              <w:rPr>
                <w:rFonts w:ascii="Georgia" w:hAnsi="Georgia" w:cs="Georgia"/>
                <w:b/>
                <w:bCs/>
                <w:i/>
                <w:iCs/>
              </w:rPr>
              <w:t xml:space="preserve">leme ve sızıntı sonucu: </w:t>
            </w:r>
            <w:r w:rsidRPr="00930455">
              <w:rPr>
                <w:rFonts w:ascii="Georgia" w:hAnsi="Georgia" w:cs="Georgia"/>
              </w:rPr>
              <w:t>Serum, lipid ve kan elemanları sızar. Bunlara ba</w:t>
            </w:r>
            <w:r w:rsidRPr="00930455">
              <w:rPr>
                <w:rFonts w:ascii="Times New Roman" w:hAnsi="Times New Roman" w:cs="Times New Roman"/>
              </w:rPr>
              <w:t>ğ</w:t>
            </w:r>
            <w:r w:rsidRPr="00930455">
              <w:rPr>
                <w:rFonts w:ascii="Georgia" w:hAnsi="Georgia" w:cs="Georgia"/>
              </w:rPr>
              <w:t xml:space="preserve">lı olarak nokta/leke </w:t>
            </w:r>
            <w:r w:rsidRPr="00930455">
              <w:rPr>
                <w:rFonts w:ascii="Times New Roman" w:hAnsi="Times New Roman" w:cs="Times New Roman"/>
              </w:rPr>
              <w:t>ş</w:t>
            </w:r>
            <w:r w:rsidRPr="00930455">
              <w:rPr>
                <w:rFonts w:ascii="Georgia" w:hAnsi="Georgia" w:cs="Georgia"/>
              </w:rPr>
              <w:t>eklinde retinal kanamalar, sert eksudalar ve diabetik</w:t>
            </w:r>
            <w:r>
              <w:rPr>
                <w:rFonts w:ascii="Georgia" w:hAnsi="Georgia" w:cs="Georgia"/>
              </w:rPr>
              <w:t xml:space="preserve"> </w:t>
            </w:r>
            <w:r w:rsidRPr="00930455">
              <w:rPr>
                <w:rFonts w:ascii="Georgia" w:hAnsi="Georgia" w:cs="Georgia"/>
              </w:rPr>
              <w:t>maküla ödemi olu</w:t>
            </w:r>
            <w:r w:rsidRPr="00930455">
              <w:rPr>
                <w:rFonts w:ascii="Times New Roman" w:hAnsi="Times New Roman" w:cs="Times New Roman"/>
              </w:rPr>
              <w:t>ş</w:t>
            </w:r>
            <w:r w:rsidRPr="00930455">
              <w:rPr>
                <w:rFonts w:ascii="Georgia" w:hAnsi="Georgia" w:cs="Georgia"/>
              </w:rPr>
              <w:t>ur.</w:t>
            </w:r>
          </w:p>
          <w:p w:rsidR="005F1857" w:rsidRPr="00930455" w:rsidRDefault="005F1857" w:rsidP="00930455">
            <w:pPr>
              <w:spacing w:after="100" w:line="240" w:lineRule="auto"/>
              <w:jc w:val="both"/>
              <w:rPr>
                <w:rFonts w:ascii="Georgia" w:hAnsi="Georgia" w:cs="Georgia"/>
                <w:b/>
                <w:bCs/>
              </w:rPr>
            </w:pPr>
            <w:r w:rsidRPr="00930455">
              <w:rPr>
                <w:rFonts w:ascii="Georgia" w:hAnsi="Georgia" w:cs="Georgia"/>
                <w:b/>
                <w:bCs/>
              </w:rPr>
              <w:t>Diabetik</w:t>
            </w:r>
            <w:r>
              <w:rPr>
                <w:rFonts w:ascii="Georgia" w:hAnsi="Georgia" w:cs="Georgia"/>
                <w:b/>
                <w:bCs/>
              </w:rPr>
              <w:t xml:space="preserve"> </w:t>
            </w:r>
            <w:r w:rsidRPr="00930455">
              <w:rPr>
                <w:rFonts w:ascii="Georgia" w:hAnsi="Georgia" w:cs="Georgia"/>
                <w:b/>
                <w:bCs/>
              </w:rPr>
              <w:t xml:space="preserve">retinopati için risk faktörleri </w:t>
            </w:r>
            <w:r w:rsidRPr="00930455">
              <w:rPr>
                <w:rFonts w:ascii="Times New Roman" w:hAnsi="Times New Roman" w:cs="Times New Roman"/>
                <w:b/>
                <w:bCs/>
              </w:rPr>
              <w:t>ş</w:t>
            </w:r>
            <w:r w:rsidRPr="00930455">
              <w:rPr>
                <w:rFonts w:ascii="Georgia" w:hAnsi="Georgia" w:cs="Georgia"/>
                <w:b/>
                <w:bCs/>
              </w:rPr>
              <w:t>unlardır:</w:t>
            </w:r>
          </w:p>
          <w:p w:rsidR="005F1857" w:rsidRPr="00930455" w:rsidRDefault="005F1857" w:rsidP="00930455">
            <w:pPr>
              <w:pStyle w:val="ListParagraph"/>
              <w:numPr>
                <w:ilvl w:val="0"/>
                <w:numId w:val="34"/>
              </w:numPr>
              <w:spacing w:after="100" w:line="240" w:lineRule="auto"/>
              <w:jc w:val="both"/>
              <w:rPr>
                <w:rFonts w:ascii="Georgia" w:hAnsi="Georgia" w:cs="Georgia"/>
              </w:rPr>
            </w:pPr>
            <w:r w:rsidRPr="00930455">
              <w:rPr>
                <w:rFonts w:ascii="Georgia" w:hAnsi="Georgia" w:cs="Georgia"/>
              </w:rPr>
              <w:t>Diabetes</w:t>
            </w:r>
            <w:r>
              <w:rPr>
                <w:rFonts w:ascii="Georgia" w:hAnsi="Georgia" w:cs="Georgia"/>
              </w:rPr>
              <w:t xml:space="preserve"> </w:t>
            </w:r>
            <w:r w:rsidRPr="00930455">
              <w:rPr>
                <w:rFonts w:ascii="Georgia" w:hAnsi="Georgia" w:cs="Georgia"/>
              </w:rPr>
              <w:t>mellitusun süresi: Süre arttıkça retinopati görülme insidansı da artar. 10-15 yıl diabeti olanlarda sıklık % 23-50 arasında de</w:t>
            </w:r>
            <w:r w:rsidRPr="00930455">
              <w:rPr>
                <w:rFonts w:ascii="Times New Roman" w:hAnsi="Times New Roman" w:cs="Times New Roman"/>
              </w:rPr>
              <w:t>ğ</w:t>
            </w:r>
            <w:r w:rsidRPr="00930455">
              <w:rPr>
                <w:rFonts w:ascii="Georgia" w:hAnsi="Georgia" w:cs="Georgia"/>
              </w:rPr>
              <w:t>i</w:t>
            </w:r>
            <w:r w:rsidRPr="00930455">
              <w:rPr>
                <w:rFonts w:ascii="Times New Roman" w:hAnsi="Times New Roman" w:cs="Times New Roman"/>
              </w:rPr>
              <w:t>ş</w:t>
            </w:r>
            <w:r w:rsidRPr="00930455">
              <w:rPr>
                <w:rFonts w:ascii="Georgia" w:hAnsi="Georgia" w:cs="Georgia"/>
              </w:rPr>
              <w:t>ir.</w:t>
            </w:r>
          </w:p>
          <w:p w:rsidR="005F1857" w:rsidRPr="00930455" w:rsidRDefault="005F1857" w:rsidP="00930455">
            <w:pPr>
              <w:pStyle w:val="ListParagraph"/>
              <w:numPr>
                <w:ilvl w:val="0"/>
                <w:numId w:val="34"/>
              </w:numPr>
              <w:spacing w:after="100" w:line="240" w:lineRule="auto"/>
              <w:jc w:val="both"/>
              <w:rPr>
                <w:rFonts w:ascii="Georgia" w:hAnsi="Georgia" w:cs="Georgia"/>
              </w:rPr>
            </w:pPr>
            <w:r w:rsidRPr="00930455">
              <w:rPr>
                <w:rFonts w:ascii="Georgia" w:hAnsi="Georgia" w:cs="Georgia"/>
              </w:rPr>
              <w:t>Diabetin kötü metabolik kontrolü</w:t>
            </w:r>
          </w:p>
          <w:p w:rsidR="005F1857" w:rsidRPr="00930455" w:rsidRDefault="005F1857" w:rsidP="00930455">
            <w:pPr>
              <w:pStyle w:val="ListParagraph"/>
              <w:numPr>
                <w:ilvl w:val="0"/>
                <w:numId w:val="34"/>
              </w:numPr>
              <w:spacing w:after="100" w:line="240" w:lineRule="auto"/>
              <w:jc w:val="both"/>
              <w:rPr>
                <w:rFonts w:ascii="Georgia" w:hAnsi="Georgia" w:cs="Georgia"/>
              </w:rPr>
            </w:pPr>
            <w:r w:rsidRPr="00930455">
              <w:rPr>
                <w:rFonts w:ascii="Georgia" w:hAnsi="Georgia" w:cs="Georgia"/>
              </w:rPr>
              <w:t>Sistemik hipertansiyon, böbrek tutulumu</w:t>
            </w:r>
          </w:p>
          <w:p w:rsidR="005F1857" w:rsidRPr="00930455" w:rsidRDefault="005F1857" w:rsidP="00930455">
            <w:pPr>
              <w:pStyle w:val="ListParagraph"/>
              <w:numPr>
                <w:ilvl w:val="0"/>
                <w:numId w:val="34"/>
              </w:numPr>
              <w:spacing w:after="100" w:line="240" w:lineRule="auto"/>
              <w:jc w:val="both"/>
              <w:rPr>
                <w:rFonts w:ascii="Georgia" w:hAnsi="Georgia" w:cs="Georgia"/>
              </w:rPr>
            </w:pPr>
            <w:r w:rsidRPr="00930455">
              <w:rPr>
                <w:rFonts w:ascii="Times New Roman" w:hAnsi="Times New Roman" w:cs="Times New Roman"/>
              </w:rPr>
              <w:t>Ş</w:t>
            </w:r>
            <w:r w:rsidRPr="00930455">
              <w:rPr>
                <w:rFonts w:ascii="Georgia" w:hAnsi="Georgia" w:cs="Georgia"/>
              </w:rPr>
              <w:t>i</w:t>
            </w:r>
            <w:r w:rsidRPr="00930455">
              <w:rPr>
                <w:rFonts w:ascii="Times New Roman" w:hAnsi="Times New Roman" w:cs="Times New Roman"/>
              </w:rPr>
              <w:t>ş</w:t>
            </w:r>
            <w:r w:rsidRPr="00930455">
              <w:rPr>
                <w:rFonts w:ascii="Georgia" w:hAnsi="Georgia" w:cs="Georgia"/>
              </w:rPr>
              <w:t xml:space="preserve">manlık, hiperlipemi, tütün, anemi, </w:t>
            </w:r>
          </w:p>
          <w:p w:rsidR="005F1857" w:rsidRPr="00930455" w:rsidRDefault="005F1857" w:rsidP="00930455">
            <w:pPr>
              <w:pStyle w:val="ListParagraph"/>
              <w:numPr>
                <w:ilvl w:val="0"/>
                <w:numId w:val="34"/>
              </w:numPr>
              <w:spacing w:after="100" w:line="240" w:lineRule="auto"/>
              <w:jc w:val="both"/>
              <w:rPr>
                <w:rFonts w:ascii="Georgia" w:hAnsi="Georgia" w:cs="Georgia"/>
              </w:rPr>
            </w:pPr>
            <w:r w:rsidRPr="00930455">
              <w:rPr>
                <w:rFonts w:ascii="Georgia" w:hAnsi="Georgia" w:cs="Georgia"/>
              </w:rPr>
              <w:t>Gebelik, adelosan</w:t>
            </w:r>
            <w:r>
              <w:rPr>
                <w:rFonts w:ascii="Georgia" w:hAnsi="Georgia" w:cs="Georgia"/>
              </w:rPr>
              <w:t>s</w:t>
            </w:r>
          </w:p>
          <w:p w:rsidR="005F1857" w:rsidRPr="00930455" w:rsidRDefault="005F1857" w:rsidP="00930455">
            <w:pPr>
              <w:spacing w:after="100" w:line="240" w:lineRule="auto"/>
              <w:jc w:val="both"/>
              <w:rPr>
                <w:rFonts w:ascii="Georgia" w:hAnsi="Georgia" w:cs="Georgia"/>
                <w:b/>
                <w:bCs/>
              </w:rPr>
            </w:pPr>
            <w:r w:rsidRPr="00930455">
              <w:rPr>
                <w:rFonts w:ascii="Georgia" w:hAnsi="Georgia" w:cs="Georgia"/>
                <w:b/>
                <w:bCs/>
              </w:rPr>
              <w:t>Diabetik</w:t>
            </w:r>
            <w:r>
              <w:rPr>
                <w:rFonts w:ascii="Georgia" w:hAnsi="Georgia" w:cs="Georgia"/>
                <w:b/>
                <w:bCs/>
              </w:rPr>
              <w:t xml:space="preserve"> </w:t>
            </w:r>
            <w:r w:rsidRPr="00930455">
              <w:rPr>
                <w:rFonts w:ascii="Georgia" w:hAnsi="Georgia" w:cs="Georgia"/>
                <w:b/>
                <w:bCs/>
              </w:rPr>
              <w:t>retinopatinin evreleri:</w:t>
            </w:r>
          </w:p>
          <w:p w:rsidR="005F1857" w:rsidRPr="00E7581F" w:rsidRDefault="005F1857" w:rsidP="00930455">
            <w:pPr>
              <w:pStyle w:val="ListParagraph"/>
              <w:numPr>
                <w:ilvl w:val="0"/>
                <w:numId w:val="35"/>
              </w:numPr>
              <w:spacing w:after="100" w:line="240" w:lineRule="auto"/>
              <w:jc w:val="both"/>
              <w:rPr>
                <w:rFonts w:ascii="Georgia" w:hAnsi="Georgia" w:cs="Georgia"/>
                <w:b/>
                <w:bCs/>
              </w:rPr>
            </w:pPr>
            <w:r w:rsidRPr="00930455">
              <w:rPr>
                <w:rFonts w:ascii="Georgia" w:hAnsi="Georgia" w:cs="Georgia"/>
                <w:b/>
                <w:bCs/>
              </w:rPr>
              <w:t xml:space="preserve">Non-proliferatif evre: </w:t>
            </w:r>
            <w:r w:rsidRPr="00930455">
              <w:rPr>
                <w:rFonts w:ascii="Georgia" w:hAnsi="Georgia" w:cs="Georgia"/>
              </w:rPr>
              <w:t>Mikroanevrizmalar, retina içi kanamalar, sert eksudalar, diabetik</w:t>
            </w:r>
            <w:r>
              <w:rPr>
                <w:rFonts w:ascii="Georgia" w:hAnsi="Georgia" w:cs="Georgia"/>
              </w:rPr>
              <w:t xml:space="preserve"> </w:t>
            </w:r>
            <w:r w:rsidRPr="00930455">
              <w:rPr>
                <w:rFonts w:ascii="Georgia" w:hAnsi="Georgia" w:cs="Georgia"/>
              </w:rPr>
              <w:t>maküla ödemi</w:t>
            </w:r>
          </w:p>
          <w:p w:rsidR="005F1857" w:rsidRDefault="005F1857" w:rsidP="00E7581F">
            <w:pPr>
              <w:pStyle w:val="ListParagraph"/>
              <w:spacing w:after="100" w:line="240" w:lineRule="auto"/>
              <w:ind w:left="0"/>
              <w:jc w:val="both"/>
              <w:rPr>
                <w:rFonts w:ascii="Georgia" w:hAnsi="Georgia" w:cs="Georgia"/>
                <w:b/>
                <w:bCs/>
              </w:rPr>
            </w:pPr>
          </w:p>
          <w:p w:rsidR="005F1857" w:rsidRDefault="005F1857" w:rsidP="00E7581F">
            <w:pPr>
              <w:pStyle w:val="ListParagraph"/>
              <w:spacing w:after="100" w:line="240" w:lineRule="auto"/>
              <w:ind w:left="0"/>
              <w:jc w:val="both"/>
              <w:rPr>
                <w:rFonts w:ascii="Georgia" w:hAnsi="Georgia" w:cs="Georgia"/>
                <w:b/>
                <w:bCs/>
                <w:noProof/>
                <w:lang w:val="en-US"/>
              </w:rPr>
            </w:pPr>
            <w:r w:rsidRPr="00F10564">
              <w:rPr>
                <w:rFonts w:ascii="Georgia" w:hAnsi="Georgia" w:cs="Georgia"/>
                <w:b/>
                <w:bCs/>
                <w:noProof/>
                <w:lang w:val="en-US"/>
              </w:rPr>
              <w:pict>
                <v:shape id="_x0000_i1029" type="#_x0000_t75" alt="Description: raziyedr4" style="width:192pt;height:2in;visibility:visible" o:bordertopcolor="#969696" o:borderleftcolor="#969696" o:borderbottomcolor="#969696" o:borderrightcolor="#969696">
                  <v:imagedata r:id="rId9" o:title=""/>
                  <w10:bordertop type="single" width="6"/>
                  <w10:borderleft type="single" width="6"/>
                  <w10:borderbottom type="single" width="6"/>
                  <w10:borderright type="single" width="6"/>
                </v:shape>
              </w:pict>
            </w:r>
          </w:p>
          <w:p w:rsidR="005F1857" w:rsidRPr="00E7581F" w:rsidRDefault="005F1857" w:rsidP="00E7581F">
            <w:pPr>
              <w:pStyle w:val="ListParagraph"/>
              <w:spacing w:after="100" w:line="240" w:lineRule="auto"/>
              <w:ind w:left="0"/>
              <w:jc w:val="both"/>
              <w:rPr>
                <w:rFonts w:ascii="Georgia" w:hAnsi="Georgia" w:cs="Georgia"/>
              </w:rPr>
            </w:pPr>
            <w:r w:rsidRPr="00E7581F">
              <w:rPr>
                <w:rFonts w:ascii="Georgia" w:hAnsi="Georgia" w:cs="Georgia"/>
                <w:noProof/>
                <w:lang w:val="en-US"/>
              </w:rPr>
              <w:t>Non-proliferatif diabetik retinopati</w:t>
            </w:r>
          </w:p>
          <w:p w:rsidR="005F1857" w:rsidRPr="00930455" w:rsidRDefault="005F1857" w:rsidP="00930455">
            <w:pPr>
              <w:pStyle w:val="ListParagraph"/>
              <w:spacing w:after="100" w:line="240" w:lineRule="auto"/>
              <w:jc w:val="both"/>
              <w:rPr>
                <w:rFonts w:ascii="Georgia" w:hAnsi="Georgia" w:cs="Georgia"/>
              </w:rPr>
            </w:pPr>
            <w:r w:rsidRPr="00930455">
              <w:rPr>
                <w:rFonts w:ascii="Georgia" w:hAnsi="Georgia" w:cs="Georgia"/>
                <w:b/>
                <w:bCs/>
                <w:i/>
                <w:iCs/>
              </w:rPr>
              <w:t>Diabetik</w:t>
            </w:r>
            <w:r>
              <w:rPr>
                <w:rFonts w:ascii="Georgia" w:hAnsi="Georgia" w:cs="Georgia"/>
                <w:b/>
                <w:bCs/>
                <w:i/>
                <w:iCs/>
              </w:rPr>
              <w:t xml:space="preserve"> </w:t>
            </w:r>
            <w:r w:rsidRPr="00930455">
              <w:rPr>
                <w:rFonts w:ascii="Georgia" w:hAnsi="Georgia" w:cs="Georgia"/>
                <w:b/>
                <w:bCs/>
                <w:i/>
                <w:iCs/>
              </w:rPr>
              <w:t>Maküla Ödemi:</w:t>
            </w:r>
            <w:r w:rsidRPr="00930455">
              <w:rPr>
                <w:rFonts w:ascii="Georgia" w:hAnsi="Georgia" w:cs="Georgia"/>
              </w:rPr>
              <w:t>Flöresein</w:t>
            </w:r>
            <w:r>
              <w:rPr>
                <w:rFonts w:ascii="Georgia" w:hAnsi="Georgia" w:cs="Georgia"/>
              </w:rPr>
              <w:t xml:space="preserve"> </w:t>
            </w:r>
            <w:r w:rsidRPr="00930455">
              <w:rPr>
                <w:rFonts w:ascii="Georgia" w:hAnsi="Georgia" w:cs="Georgia"/>
              </w:rPr>
              <w:t>anjiografide 3 tipde görülür:</w:t>
            </w:r>
          </w:p>
          <w:p w:rsidR="005F1857" w:rsidRPr="00930455" w:rsidRDefault="005F1857" w:rsidP="00930455">
            <w:pPr>
              <w:pStyle w:val="ListParagraph"/>
              <w:numPr>
                <w:ilvl w:val="0"/>
                <w:numId w:val="36"/>
              </w:numPr>
              <w:spacing w:after="100" w:line="240" w:lineRule="auto"/>
              <w:jc w:val="both"/>
              <w:rPr>
                <w:rFonts w:ascii="Georgia" w:hAnsi="Georgia" w:cs="Georgia"/>
              </w:rPr>
            </w:pPr>
            <w:r w:rsidRPr="00930455">
              <w:rPr>
                <w:rFonts w:ascii="Georgia" w:hAnsi="Georgia" w:cs="Georgia"/>
              </w:rPr>
              <w:t>Fokal sızıntı: mikroanevrizma veya lokalize geni</w:t>
            </w:r>
            <w:r w:rsidRPr="00930455">
              <w:rPr>
                <w:rFonts w:ascii="Times New Roman" w:hAnsi="Times New Roman" w:cs="Times New Roman"/>
              </w:rPr>
              <w:t>ş</w:t>
            </w:r>
            <w:r w:rsidRPr="00930455">
              <w:rPr>
                <w:rFonts w:ascii="Georgia" w:hAnsi="Georgia" w:cs="Georgia"/>
              </w:rPr>
              <w:t>lemi</w:t>
            </w:r>
            <w:r w:rsidRPr="00930455">
              <w:rPr>
                <w:rFonts w:ascii="Times New Roman" w:hAnsi="Times New Roman" w:cs="Times New Roman"/>
              </w:rPr>
              <w:t>ş</w:t>
            </w:r>
            <w:r w:rsidRPr="00930455">
              <w:rPr>
                <w:rFonts w:ascii="Georgia" w:hAnsi="Georgia" w:cs="Georgia"/>
              </w:rPr>
              <w:t xml:space="preserve"> kapillerlere ba</w:t>
            </w:r>
            <w:r w:rsidRPr="00930455">
              <w:rPr>
                <w:rFonts w:ascii="Times New Roman" w:hAnsi="Times New Roman" w:cs="Times New Roman"/>
              </w:rPr>
              <w:t>ğ</w:t>
            </w:r>
            <w:r w:rsidRPr="00930455">
              <w:rPr>
                <w:rFonts w:ascii="Georgia" w:hAnsi="Georgia" w:cs="Georgia"/>
              </w:rPr>
              <w:t>lı fokal sızıntı alanları</w:t>
            </w:r>
          </w:p>
          <w:p w:rsidR="005F1857" w:rsidRPr="00930455" w:rsidRDefault="005F1857" w:rsidP="00930455">
            <w:pPr>
              <w:pStyle w:val="ListParagraph"/>
              <w:numPr>
                <w:ilvl w:val="0"/>
                <w:numId w:val="36"/>
              </w:numPr>
              <w:spacing w:after="100" w:line="240" w:lineRule="auto"/>
              <w:jc w:val="both"/>
              <w:rPr>
                <w:rFonts w:ascii="Georgia" w:hAnsi="Georgia" w:cs="Georgia"/>
              </w:rPr>
            </w:pPr>
            <w:r w:rsidRPr="00930455">
              <w:rPr>
                <w:rFonts w:ascii="Georgia" w:hAnsi="Georgia" w:cs="Georgia"/>
              </w:rPr>
              <w:t>Diffüz sızıntı: tüm foveayı kaplayan, yaygın ve kayna</w:t>
            </w:r>
            <w:r w:rsidRPr="00930455">
              <w:rPr>
                <w:rFonts w:ascii="Times New Roman" w:hAnsi="Times New Roman" w:cs="Times New Roman"/>
              </w:rPr>
              <w:t>ğ</w:t>
            </w:r>
            <w:r w:rsidRPr="00930455">
              <w:rPr>
                <w:rFonts w:ascii="Georgia" w:hAnsi="Georgia" w:cs="Georgia"/>
              </w:rPr>
              <w:t>ı belirsiz sızıntı</w:t>
            </w:r>
          </w:p>
          <w:p w:rsidR="005F1857" w:rsidRPr="00930455" w:rsidRDefault="005F1857" w:rsidP="00930455">
            <w:pPr>
              <w:pStyle w:val="ListParagraph"/>
              <w:numPr>
                <w:ilvl w:val="0"/>
                <w:numId w:val="36"/>
              </w:numPr>
              <w:spacing w:after="100" w:line="240" w:lineRule="auto"/>
              <w:jc w:val="both"/>
              <w:rPr>
                <w:rFonts w:ascii="Georgia" w:hAnsi="Georgia" w:cs="Georgia"/>
              </w:rPr>
            </w:pPr>
            <w:r w:rsidRPr="00930455">
              <w:rPr>
                <w:rFonts w:ascii="Georgia" w:hAnsi="Georgia" w:cs="Georgia"/>
              </w:rPr>
              <w:t>Diffüz</w:t>
            </w:r>
            <w:r>
              <w:rPr>
                <w:rFonts w:ascii="Georgia" w:hAnsi="Georgia" w:cs="Georgia"/>
              </w:rPr>
              <w:t xml:space="preserve"> </w:t>
            </w:r>
            <w:r w:rsidRPr="00930455">
              <w:rPr>
                <w:rFonts w:ascii="Georgia" w:hAnsi="Georgia" w:cs="Georgia"/>
              </w:rPr>
              <w:t>kistoid sızıntı</w:t>
            </w:r>
          </w:p>
          <w:p w:rsidR="005F1857" w:rsidRPr="00930455" w:rsidRDefault="005F1857" w:rsidP="00930455">
            <w:pPr>
              <w:pStyle w:val="ListParagraph"/>
              <w:spacing w:after="100" w:line="240" w:lineRule="auto"/>
              <w:jc w:val="both"/>
              <w:rPr>
                <w:rFonts w:ascii="Georgia" w:hAnsi="Georgia" w:cs="Georgia"/>
                <w:b/>
                <w:bCs/>
              </w:rPr>
            </w:pPr>
          </w:p>
          <w:p w:rsidR="005F1857" w:rsidRPr="00930455" w:rsidRDefault="005F1857" w:rsidP="00930455">
            <w:pPr>
              <w:pStyle w:val="ListParagraph"/>
              <w:numPr>
                <w:ilvl w:val="0"/>
                <w:numId w:val="35"/>
              </w:numPr>
              <w:spacing w:after="100" w:line="240" w:lineRule="auto"/>
              <w:jc w:val="both"/>
              <w:rPr>
                <w:rFonts w:ascii="Georgia" w:hAnsi="Georgia" w:cs="Georgia"/>
                <w:b/>
                <w:bCs/>
              </w:rPr>
            </w:pPr>
            <w:r w:rsidRPr="00930455">
              <w:rPr>
                <w:rFonts w:ascii="Georgia" w:hAnsi="Georgia" w:cs="Georgia"/>
                <w:b/>
                <w:bCs/>
              </w:rPr>
              <w:t xml:space="preserve">Pre-proliferatif evre: </w:t>
            </w:r>
            <w:r w:rsidRPr="00930455">
              <w:rPr>
                <w:rFonts w:ascii="Georgia" w:hAnsi="Georgia" w:cs="Georgia"/>
              </w:rPr>
              <w:t>Atılmı</w:t>
            </w:r>
            <w:r w:rsidRPr="00930455">
              <w:rPr>
                <w:rFonts w:ascii="Times New Roman" w:hAnsi="Times New Roman" w:cs="Times New Roman"/>
              </w:rPr>
              <w:t>ş</w:t>
            </w:r>
            <w:r w:rsidRPr="00930455">
              <w:rPr>
                <w:rFonts w:ascii="Georgia" w:hAnsi="Georgia" w:cs="Georgia"/>
              </w:rPr>
              <w:t xml:space="preserve"> pamuk görünümü ( yumu</w:t>
            </w:r>
            <w:r w:rsidRPr="00930455">
              <w:rPr>
                <w:rFonts w:ascii="Times New Roman" w:hAnsi="Times New Roman" w:cs="Times New Roman"/>
              </w:rPr>
              <w:t>ş</w:t>
            </w:r>
            <w:r>
              <w:rPr>
                <w:rFonts w:ascii="Georgia" w:hAnsi="Georgia" w:cs="Georgia"/>
              </w:rPr>
              <w:t>ak eksudalar), r</w:t>
            </w:r>
            <w:r w:rsidRPr="00930455">
              <w:rPr>
                <w:rFonts w:ascii="Georgia" w:hAnsi="Georgia" w:cs="Georgia"/>
              </w:rPr>
              <w:t xml:space="preserve">etina içi nokta veya leke </w:t>
            </w:r>
            <w:r w:rsidRPr="00930455">
              <w:rPr>
                <w:rFonts w:ascii="Times New Roman" w:hAnsi="Times New Roman" w:cs="Times New Roman"/>
              </w:rPr>
              <w:t>ş</w:t>
            </w:r>
            <w:r w:rsidRPr="00930455">
              <w:rPr>
                <w:rFonts w:ascii="Georgia" w:hAnsi="Georgia" w:cs="Georgia"/>
              </w:rPr>
              <w:t>eklinde kanamalar, venöz</w:t>
            </w:r>
            <w:r>
              <w:rPr>
                <w:rFonts w:ascii="Georgia" w:hAnsi="Georgia" w:cs="Georgia"/>
              </w:rPr>
              <w:t xml:space="preserve"> </w:t>
            </w:r>
            <w:r w:rsidRPr="00930455">
              <w:rPr>
                <w:rFonts w:ascii="Georgia" w:hAnsi="Georgia" w:cs="Georgia"/>
              </w:rPr>
              <w:t>tesbihlenme/segmentasyon, retinal</w:t>
            </w:r>
            <w:r>
              <w:rPr>
                <w:rFonts w:ascii="Georgia" w:hAnsi="Georgia" w:cs="Georgia"/>
              </w:rPr>
              <w:t xml:space="preserve"> </w:t>
            </w:r>
            <w:r w:rsidRPr="00930455">
              <w:rPr>
                <w:rFonts w:ascii="Georgia" w:hAnsi="Georgia" w:cs="Georgia"/>
              </w:rPr>
              <w:t>arteriollerde tıkanma, retina içi mikrovasküler anormallikler</w:t>
            </w:r>
            <w:r>
              <w:rPr>
                <w:rFonts w:ascii="Georgia" w:hAnsi="Georgia" w:cs="Georgia"/>
              </w:rPr>
              <w:t xml:space="preserve"> </w:t>
            </w:r>
            <w:r w:rsidRPr="00930455">
              <w:rPr>
                <w:rFonts w:ascii="Georgia" w:hAnsi="Georgia" w:cs="Georgia"/>
              </w:rPr>
              <w:t>(IRMA) bulunur.</w:t>
            </w:r>
          </w:p>
          <w:p w:rsidR="005F1857" w:rsidRPr="00E7581F" w:rsidRDefault="005F1857" w:rsidP="00930455">
            <w:pPr>
              <w:pStyle w:val="ListParagraph"/>
              <w:numPr>
                <w:ilvl w:val="0"/>
                <w:numId w:val="35"/>
              </w:numPr>
              <w:spacing w:after="100" w:line="240" w:lineRule="auto"/>
              <w:jc w:val="both"/>
              <w:rPr>
                <w:rFonts w:ascii="Georgia" w:hAnsi="Georgia" w:cs="Georgia"/>
                <w:b/>
                <w:bCs/>
              </w:rPr>
            </w:pPr>
            <w:r w:rsidRPr="00930455">
              <w:rPr>
                <w:rFonts w:ascii="Georgia" w:hAnsi="Georgia" w:cs="Georgia"/>
                <w:b/>
                <w:bCs/>
              </w:rPr>
              <w:t xml:space="preserve">Proliferatif evre: </w:t>
            </w:r>
            <w:r w:rsidRPr="00930455">
              <w:rPr>
                <w:rFonts w:ascii="Georgia" w:hAnsi="Georgia" w:cs="Georgia"/>
              </w:rPr>
              <w:t>Diskte neovaskülarizasyon (NVD), retinanın di</w:t>
            </w:r>
            <w:r w:rsidRPr="00930455">
              <w:rPr>
                <w:rFonts w:ascii="Times New Roman" w:hAnsi="Times New Roman" w:cs="Times New Roman"/>
              </w:rPr>
              <w:t>ğ</w:t>
            </w:r>
            <w:r w:rsidRPr="00930455">
              <w:rPr>
                <w:rFonts w:ascii="Georgia" w:hAnsi="Georgia" w:cs="Georgia"/>
              </w:rPr>
              <w:t>er alanlarında neovaskülarizasyon( NVE), retina önü/vitreus kanaması, traksiyonel retina dekolmanı, iris ve/veya iridokorneal açıda neovaskülarizasyon bulunur.</w:t>
            </w:r>
          </w:p>
          <w:p w:rsidR="005F1857" w:rsidRDefault="005F1857" w:rsidP="00E7581F">
            <w:pPr>
              <w:pStyle w:val="ListParagraph"/>
              <w:spacing w:after="100" w:line="240" w:lineRule="auto"/>
              <w:ind w:left="0"/>
              <w:jc w:val="both"/>
              <w:rPr>
                <w:rFonts w:ascii="Georgia" w:hAnsi="Georgia" w:cs="Georgia"/>
                <w:b/>
                <w:bCs/>
              </w:rPr>
            </w:pPr>
          </w:p>
          <w:p w:rsidR="005F1857" w:rsidRPr="00930455" w:rsidRDefault="005F1857" w:rsidP="00E7581F">
            <w:pPr>
              <w:pStyle w:val="ListParagraph"/>
              <w:spacing w:after="100" w:line="240" w:lineRule="auto"/>
              <w:ind w:left="0"/>
              <w:jc w:val="both"/>
              <w:rPr>
                <w:rFonts w:ascii="Georgia" w:hAnsi="Georgia" w:cs="Georgia"/>
                <w:b/>
                <w:bCs/>
              </w:rPr>
            </w:pPr>
            <w:r w:rsidRPr="00F10564">
              <w:rPr>
                <w:rFonts w:ascii="Georgia" w:hAnsi="Georgia" w:cs="Georgia"/>
                <w:b/>
                <w:bCs/>
                <w:noProof/>
                <w:lang w:val="en-US"/>
              </w:rPr>
              <w:pict>
                <v:shape id="_x0000_i1030" type="#_x0000_t75" alt="Description: calis_hatice_01011945_97692_103220" style="width:195.75pt;height:147pt;visibility:visible" o:bordertopcolor="#969696" o:borderleftcolor="#969696" o:borderbottomcolor="#969696" o:borderrightcolor="#969696">
                  <v:imagedata r:id="rId10" o:title=""/>
                  <w10:bordertop type="single" width="6"/>
                  <w10:borderleft type="single" width="6"/>
                  <w10:borderbottom type="single" width="6"/>
                  <w10:borderright type="single" width="6"/>
                </v:shape>
              </w:pict>
            </w:r>
          </w:p>
          <w:p w:rsidR="005F1857" w:rsidRPr="00B97F1F" w:rsidRDefault="005F1857" w:rsidP="00930455">
            <w:pPr>
              <w:spacing w:after="100" w:line="240" w:lineRule="auto"/>
              <w:jc w:val="both"/>
              <w:rPr>
                <w:rFonts w:ascii="Georgia" w:hAnsi="Georgia" w:cs="Georgia"/>
              </w:rPr>
            </w:pPr>
            <w:r w:rsidRPr="00B97F1F">
              <w:rPr>
                <w:rFonts w:ascii="Georgia" w:hAnsi="Georgia" w:cs="Georgia"/>
              </w:rPr>
              <w:t>Proliferatif diabetik retinopati, vitreus bantları, traksiyonel retina dekolmanı</w:t>
            </w:r>
          </w:p>
          <w:p w:rsidR="005F1857" w:rsidRDefault="005F1857" w:rsidP="00930455">
            <w:pPr>
              <w:spacing w:after="100" w:line="240" w:lineRule="auto"/>
              <w:jc w:val="both"/>
              <w:rPr>
                <w:rFonts w:ascii="Georgia" w:hAnsi="Georgia" w:cs="Georgia"/>
                <w:b/>
                <w:bCs/>
              </w:rPr>
            </w:pPr>
          </w:p>
          <w:p w:rsidR="005F1857" w:rsidRPr="00930455" w:rsidRDefault="005F1857" w:rsidP="00930455">
            <w:pPr>
              <w:spacing w:after="100" w:line="240" w:lineRule="auto"/>
              <w:jc w:val="both"/>
              <w:rPr>
                <w:rFonts w:ascii="Georgia" w:hAnsi="Georgia" w:cs="Georgia"/>
                <w:b/>
                <w:bCs/>
              </w:rPr>
            </w:pPr>
            <w:r w:rsidRPr="00930455">
              <w:rPr>
                <w:rFonts w:ascii="Georgia" w:hAnsi="Georgia" w:cs="Georgia"/>
                <w:b/>
                <w:bCs/>
              </w:rPr>
              <w:t>Diabetik</w:t>
            </w:r>
            <w:r>
              <w:rPr>
                <w:rFonts w:ascii="Georgia" w:hAnsi="Georgia" w:cs="Georgia"/>
                <w:b/>
                <w:bCs/>
              </w:rPr>
              <w:t xml:space="preserve"> </w:t>
            </w:r>
            <w:r w:rsidRPr="00930455">
              <w:rPr>
                <w:rFonts w:ascii="Georgia" w:hAnsi="Georgia" w:cs="Georgia"/>
                <w:b/>
                <w:bCs/>
              </w:rPr>
              <w:t>retinopati tedavisi</w:t>
            </w:r>
          </w:p>
          <w:p w:rsidR="005F1857" w:rsidRPr="00930455" w:rsidRDefault="005F1857" w:rsidP="00930455">
            <w:pPr>
              <w:spacing w:after="100" w:line="240" w:lineRule="auto"/>
              <w:jc w:val="both"/>
              <w:rPr>
                <w:rFonts w:ascii="Georgia" w:hAnsi="Georgia" w:cs="Georgia"/>
              </w:rPr>
            </w:pPr>
            <w:r w:rsidRPr="00930455">
              <w:rPr>
                <w:rFonts w:ascii="Georgia" w:hAnsi="Georgia" w:cs="Georgia"/>
              </w:rPr>
              <w:t>Diabetik</w:t>
            </w:r>
            <w:r>
              <w:rPr>
                <w:rFonts w:ascii="Georgia" w:hAnsi="Georgia" w:cs="Georgia"/>
              </w:rPr>
              <w:t xml:space="preserve"> </w:t>
            </w:r>
            <w:r w:rsidRPr="00930455">
              <w:rPr>
                <w:rFonts w:ascii="Georgia" w:hAnsi="Georgia" w:cs="Georgia"/>
              </w:rPr>
              <w:t>retinopati ile gelen hastanın öncelikle sistemik regülasyonu ve Hb A1C de</w:t>
            </w:r>
            <w:r w:rsidRPr="00930455">
              <w:rPr>
                <w:rFonts w:ascii="Times New Roman" w:hAnsi="Times New Roman" w:cs="Times New Roman"/>
              </w:rPr>
              <w:t>ğ</w:t>
            </w:r>
            <w:r w:rsidRPr="00930455">
              <w:rPr>
                <w:rFonts w:ascii="Georgia" w:hAnsi="Georgia" w:cs="Georgia"/>
              </w:rPr>
              <w:t>erleri çok önemlidir. Sistemik de</w:t>
            </w:r>
            <w:r w:rsidRPr="00930455">
              <w:rPr>
                <w:rFonts w:ascii="Times New Roman" w:hAnsi="Times New Roman" w:cs="Times New Roman"/>
              </w:rPr>
              <w:t>ğ</w:t>
            </w:r>
            <w:r>
              <w:rPr>
                <w:rFonts w:ascii="Georgia" w:hAnsi="Georgia" w:cs="Georgia"/>
              </w:rPr>
              <w:t>erleri (</w:t>
            </w:r>
            <w:r w:rsidRPr="00930455">
              <w:rPr>
                <w:rFonts w:ascii="Georgia" w:hAnsi="Georgia" w:cs="Georgia"/>
              </w:rPr>
              <w:t>sistemik hipertansiyon, glisemi, kan ya</w:t>
            </w:r>
            <w:r w:rsidRPr="00930455">
              <w:rPr>
                <w:rFonts w:ascii="Times New Roman" w:hAnsi="Times New Roman" w:cs="Times New Roman"/>
              </w:rPr>
              <w:t>ğ</w:t>
            </w:r>
            <w:r w:rsidRPr="00930455">
              <w:rPr>
                <w:rFonts w:ascii="Georgia" w:hAnsi="Georgia" w:cs="Georgia"/>
              </w:rPr>
              <w:t>ları, böbrek fonksiyonları, anemi, A. Carotis</w:t>
            </w:r>
            <w:r>
              <w:rPr>
                <w:rFonts w:ascii="Georgia" w:hAnsi="Georgia" w:cs="Georgia"/>
              </w:rPr>
              <w:t xml:space="preserve"> </w:t>
            </w:r>
            <w:r w:rsidRPr="00930455">
              <w:rPr>
                <w:rFonts w:ascii="Georgia" w:hAnsi="Georgia" w:cs="Georgia"/>
              </w:rPr>
              <w:t>interna tıkanıklı</w:t>
            </w:r>
            <w:r w:rsidRPr="00930455">
              <w:rPr>
                <w:rFonts w:ascii="Times New Roman" w:hAnsi="Times New Roman" w:cs="Times New Roman"/>
              </w:rPr>
              <w:t>ğ</w:t>
            </w:r>
            <w:r w:rsidRPr="00930455">
              <w:rPr>
                <w:rFonts w:ascii="Georgia" w:hAnsi="Georgia" w:cs="Georgia"/>
              </w:rPr>
              <w:t>ı) regüle etmeden ba</w:t>
            </w:r>
            <w:r w:rsidRPr="00930455">
              <w:rPr>
                <w:rFonts w:ascii="Times New Roman" w:hAnsi="Times New Roman" w:cs="Times New Roman"/>
              </w:rPr>
              <w:t>ş</w:t>
            </w:r>
            <w:r w:rsidRPr="00930455">
              <w:rPr>
                <w:rFonts w:ascii="Georgia" w:hAnsi="Georgia" w:cs="Georgia"/>
              </w:rPr>
              <w:t>arılı bir göz tedavisi söz konusu de</w:t>
            </w:r>
            <w:r w:rsidRPr="00930455">
              <w:rPr>
                <w:rFonts w:ascii="Times New Roman" w:hAnsi="Times New Roman" w:cs="Times New Roman"/>
              </w:rPr>
              <w:t>ğ</w:t>
            </w:r>
            <w:r w:rsidRPr="00930455">
              <w:rPr>
                <w:rFonts w:ascii="Georgia" w:hAnsi="Georgia" w:cs="Georgia"/>
              </w:rPr>
              <w:t>ildir.</w:t>
            </w:r>
          </w:p>
          <w:p w:rsidR="005F1857" w:rsidRPr="00930455" w:rsidRDefault="005F1857" w:rsidP="00930455">
            <w:pPr>
              <w:spacing w:after="100" w:line="240" w:lineRule="auto"/>
              <w:jc w:val="both"/>
              <w:rPr>
                <w:rFonts w:ascii="Georgia" w:hAnsi="Georgia" w:cs="Georgia"/>
              </w:rPr>
            </w:pPr>
            <w:r w:rsidRPr="00930455">
              <w:rPr>
                <w:rFonts w:ascii="Georgia" w:hAnsi="Georgia" w:cs="Georgia"/>
                <w:b/>
                <w:bCs/>
              </w:rPr>
              <w:t>Non-proliferatif</w:t>
            </w:r>
            <w:r>
              <w:rPr>
                <w:rFonts w:ascii="Georgia" w:hAnsi="Georgia" w:cs="Georgia"/>
                <w:b/>
                <w:bCs/>
              </w:rPr>
              <w:t xml:space="preserve"> </w:t>
            </w:r>
            <w:r w:rsidRPr="00930455">
              <w:rPr>
                <w:rFonts w:ascii="Georgia" w:hAnsi="Georgia" w:cs="Georgia"/>
                <w:b/>
                <w:bCs/>
              </w:rPr>
              <w:t>diabetik</w:t>
            </w:r>
            <w:r>
              <w:rPr>
                <w:rFonts w:ascii="Georgia" w:hAnsi="Georgia" w:cs="Georgia"/>
                <w:b/>
                <w:bCs/>
              </w:rPr>
              <w:t xml:space="preserve"> </w:t>
            </w:r>
            <w:r w:rsidRPr="00930455">
              <w:rPr>
                <w:rFonts w:ascii="Georgia" w:hAnsi="Georgia" w:cs="Georgia"/>
                <w:b/>
                <w:bCs/>
              </w:rPr>
              <w:t xml:space="preserve">retinopati: </w:t>
            </w:r>
            <w:r w:rsidRPr="00930455">
              <w:rPr>
                <w:rFonts w:ascii="Georgia" w:hAnsi="Georgia" w:cs="Georgia"/>
              </w:rPr>
              <w:t>Hastanın genel sistemik regülasyonu ve periodik kontrolleri yapılır. Maküla ödemi varsa; mikroanevrizmalara ve sızıntı alanlarına laser</w:t>
            </w:r>
            <w:r>
              <w:rPr>
                <w:rFonts w:ascii="Georgia" w:hAnsi="Georgia" w:cs="Georgia"/>
              </w:rPr>
              <w:t xml:space="preserve"> </w:t>
            </w:r>
            <w:r w:rsidRPr="00930455">
              <w:rPr>
                <w:rFonts w:ascii="Georgia" w:hAnsi="Georgia" w:cs="Georgia"/>
              </w:rPr>
              <w:t>fotokoagülasyonu uygulanır.  Gerekirse intravitreal anti-VEGF ve uzun salınımlı steroid</w:t>
            </w:r>
            <w:r>
              <w:rPr>
                <w:rFonts w:ascii="Georgia" w:hAnsi="Georgia" w:cs="Georgia"/>
              </w:rPr>
              <w:t xml:space="preserve"> </w:t>
            </w:r>
            <w:r w:rsidRPr="00930455">
              <w:rPr>
                <w:rFonts w:ascii="Georgia" w:hAnsi="Georgia" w:cs="Georgia"/>
              </w:rPr>
              <w:t>enjeksiyonları yapılır.</w:t>
            </w:r>
          </w:p>
          <w:p w:rsidR="005F1857" w:rsidRPr="00930455" w:rsidRDefault="005F1857" w:rsidP="00930455">
            <w:pPr>
              <w:spacing w:after="100" w:line="240" w:lineRule="auto"/>
              <w:jc w:val="both"/>
              <w:rPr>
                <w:rFonts w:ascii="Georgia" w:hAnsi="Georgia" w:cs="Georgia"/>
              </w:rPr>
            </w:pPr>
            <w:r w:rsidRPr="00930455">
              <w:rPr>
                <w:rFonts w:ascii="Georgia" w:hAnsi="Georgia" w:cs="Georgia"/>
                <w:b/>
                <w:bCs/>
              </w:rPr>
              <w:t>Preproliferatif</w:t>
            </w:r>
            <w:r>
              <w:rPr>
                <w:rFonts w:ascii="Georgia" w:hAnsi="Georgia" w:cs="Georgia"/>
                <w:b/>
                <w:bCs/>
              </w:rPr>
              <w:t xml:space="preserve"> </w:t>
            </w:r>
            <w:r w:rsidRPr="00930455">
              <w:rPr>
                <w:rFonts w:ascii="Georgia" w:hAnsi="Georgia" w:cs="Georgia"/>
                <w:b/>
                <w:bCs/>
              </w:rPr>
              <w:t>diabetik</w:t>
            </w:r>
            <w:r>
              <w:rPr>
                <w:rFonts w:ascii="Georgia" w:hAnsi="Georgia" w:cs="Georgia"/>
                <w:b/>
                <w:bCs/>
              </w:rPr>
              <w:t xml:space="preserve"> </w:t>
            </w:r>
            <w:r w:rsidRPr="00930455">
              <w:rPr>
                <w:rFonts w:ascii="Georgia" w:hAnsi="Georgia" w:cs="Georgia"/>
                <w:b/>
                <w:bCs/>
              </w:rPr>
              <w:t xml:space="preserve">retinopati: </w:t>
            </w:r>
            <w:r w:rsidRPr="00930455">
              <w:rPr>
                <w:rFonts w:ascii="Georgia" w:hAnsi="Georgia" w:cs="Georgia"/>
              </w:rPr>
              <w:t>Hastanın genel sistemik regülasyonu önemlidir. Geni</w:t>
            </w:r>
            <w:r w:rsidRPr="00930455">
              <w:rPr>
                <w:rFonts w:ascii="Times New Roman" w:hAnsi="Times New Roman" w:cs="Times New Roman"/>
              </w:rPr>
              <w:t>ş</w:t>
            </w:r>
            <w:r w:rsidRPr="00930455">
              <w:rPr>
                <w:rFonts w:ascii="Georgia" w:hAnsi="Georgia" w:cs="Georgia"/>
              </w:rPr>
              <w:t xml:space="preserve"> retinal</w:t>
            </w:r>
            <w:r>
              <w:rPr>
                <w:rFonts w:ascii="Georgia" w:hAnsi="Georgia" w:cs="Georgia"/>
              </w:rPr>
              <w:t xml:space="preserve"> </w:t>
            </w:r>
            <w:r w:rsidRPr="00930455">
              <w:rPr>
                <w:rFonts w:ascii="Georgia" w:hAnsi="Georgia" w:cs="Georgia"/>
              </w:rPr>
              <w:t>iskemi alanları varsa laser tedavisi yapılır.</w:t>
            </w:r>
          </w:p>
          <w:p w:rsidR="005F1857" w:rsidRDefault="005F1857" w:rsidP="00E7581F">
            <w:pPr>
              <w:spacing w:after="100" w:line="240" w:lineRule="auto"/>
              <w:jc w:val="both"/>
              <w:rPr>
                <w:rFonts w:ascii="Georgia" w:hAnsi="Georgia" w:cs="Georgia"/>
              </w:rPr>
            </w:pPr>
            <w:r w:rsidRPr="00930455">
              <w:rPr>
                <w:rFonts w:ascii="Georgia" w:hAnsi="Georgia" w:cs="Georgia"/>
                <w:b/>
                <w:bCs/>
              </w:rPr>
              <w:t>Proliferatif</w:t>
            </w:r>
            <w:r>
              <w:rPr>
                <w:rFonts w:ascii="Georgia" w:hAnsi="Georgia" w:cs="Georgia"/>
                <w:b/>
                <w:bCs/>
              </w:rPr>
              <w:t xml:space="preserve"> </w:t>
            </w:r>
            <w:r w:rsidRPr="00930455">
              <w:rPr>
                <w:rFonts w:ascii="Georgia" w:hAnsi="Georgia" w:cs="Georgia"/>
                <w:b/>
                <w:bCs/>
              </w:rPr>
              <w:t>diabetik</w:t>
            </w:r>
            <w:r>
              <w:rPr>
                <w:rFonts w:ascii="Georgia" w:hAnsi="Georgia" w:cs="Georgia"/>
                <w:b/>
                <w:bCs/>
              </w:rPr>
              <w:t xml:space="preserve"> </w:t>
            </w:r>
            <w:r w:rsidRPr="00930455">
              <w:rPr>
                <w:rFonts w:ascii="Georgia" w:hAnsi="Georgia" w:cs="Georgia"/>
                <w:b/>
                <w:bCs/>
              </w:rPr>
              <w:t>retinopati:</w:t>
            </w:r>
            <w:r w:rsidRPr="00930455">
              <w:rPr>
                <w:rFonts w:ascii="Georgia" w:hAnsi="Georgia" w:cs="Georgia"/>
              </w:rPr>
              <w:t>Disk ve retina neovaskülarizasyonu varsa panretinal</w:t>
            </w:r>
            <w:r>
              <w:rPr>
                <w:rFonts w:ascii="Georgia" w:hAnsi="Georgia" w:cs="Georgia"/>
              </w:rPr>
              <w:t xml:space="preserve"> </w:t>
            </w:r>
            <w:r w:rsidRPr="00930455">
              <w:rPr>
                <w:rFonts w:ascii="Georgia" w:hAnsi="Georgia" w:cs="Georgia"/>
              </w:rPr>
              <w:t>laser</w:t>
            </w:r>
            <w:r>
              <w:rPr>
                <w:rFonts w:ascii="Georgia" w:hAnsi="Georgia" w:cs="Georgia"/>
              </w:rPr>
              <w:t xml:space="preserve"> </w:t>
            </w:r>
            <w:r w:rsidRPr="00930455">
              <w:rPr>
                <w:rFonts w:ascii="Georgia" w:hAnsi="Georgia" w:cs="Georgia"/>
              </w:rPr>
              <w:t>fotokoagülasyonu yapılır. Gerekirse</w:t>
            </w:r>
            <w:r>
              <w:rPr>
                <w:rFonts w:ascii="Georgia" w:hAnsi="Georgia" w:cs="Georgia"/>
              </w:rPr>
              <w:t xml:space="preserve"> </w:t>
            </w:r>
            <w:r w:rsidRPr="00930455">
              <w:rPr>
                <w:rFonts w:ascii="Georgia" w:hAnsi="Georgia" w:cs="Georgia"/>
              </w:rPr>
              <w:t>laser tedavisine ilaveten, dikkatli olarak vitreusa anti-VEGF ilaçlar enjekte edilebilir. Yo</w:t>
            </w:r>
            <w:r w:rsidRPr="00930455">
              <w:rPr>
                <w:rFonts w:ascii="Times New Roman" w:hAnsi="Times New Roman" w:cs="Times New Roman"/>
              </w:rPr>
              <w:t>ğ</w:t>
            </w:r>
            <w:r w:rsidRPr="00930455">
              <w:rPr>
                <w:rFonts w:ascii="Georgia" w:hAnsi="Georgia" w:cs="Georgia"/>
              </w:rPr>
              <w:t>un/emilmeyen vitreus kanaması ve traksiyonel retina dekolmanı varsa vitreoretinal cerrahi ( pars plana vitrektomi) uygulanır.</w:t>
            </w:r>
          </w:p>
          <w:p w:rsidR="005F1857" w:rsidRDefault="005F1857" w:rsidP="00E7581F">
            <w:pPr>
              <w:spacing w:after="100" w:line="240" w:lineRule="auto"/>
              <w:jc w:val="both"/>
              <w:rPr>
                <w:rFonts w:ascii="Georgia" w:hAnsi="Georgia" w:cs="Georgia"/>
              </w:rPr>
            </w:pPr>
          </w:p>
          <w:p w:rsidR="005F1857" w:rsidRDefault="005F1857" w:rsidP="00E7581F">
            <w:pPr>
              <w:spacing w:after="100" w:line="240" w:lineRule="auto"/>
              <w:jc w:val="both"/>
              <w:rPr>
                <w:rFonts w:ascii="Times New Roman" w:hAnsi="Times New Roman" w:cs="Times New Roman"/>
                <w:b/>
                <w:bCs/>
              </w:rPr>
            </w:pPr>
            <w:r w:rsidRPr="000D426C">
              <w:rPr>
                <w:rFonts w:ascii="Georgia" w:hAnsi="Georgia" w:cs="Georgia"/>
                <w:b/>
                <w:bCs/>
              </w:rPr>
              <w:t>H</w:t>
            </w:r>
            <w:r w:rsidRPr="000D426C">
              <w:rPr>
                <w:rFonts w:ascii="Times New Roman" w:hAnsi="Times New Roman" w:cs="Times New Roman"/>
                <w:b/>
                <w:bCs/>
              </w:rPr>
              <w:t>İ</w:t>
            </w:r>
            <w:r w:rsidRPr="000D426C">
              <w:rPr>
                <w:rFonts w:ascii="Georgia" w:hAnsi="Georgia" w:cs="Georgia"/>
                <w:b/>
                <w:bCs/>
              </w:rPr>
              <w:t>PERTANS</w:t>
            </w:r>
            <w:r w:rsidRPr="000D426C">
              <w:rPr>
                <w:rFonts w:ascii="Times New Roman" w:hAnsi="Times New Roman" w:cs="Times New Roman"/>
                <w:b/>
                <w:bCs/>
              </w:rPr>
              <w:t>İ</w:t>
            </w:r>
            <w:r w:rsidRPr="000D426C">
              <w:rPr>
                <w:rFonts w:ascii="Georgia" w:hAnsi="Georgia" w:cs="Georgia"/>
                <w:b/>
                <w:bCs/>
              </w:rPr>
              <w:t>F RET</w:t>
            </w:r>
            <w:r w:rsidRPr="000D426C">
              <w:rPr>
                <w:rFonts w:ascii="Times New Roman" w:hAnsi="Times New Roman" w:cs="Times New Roman"/>
                <w:b/>
                <w:bCs/>
              </w:rPr>
              <w:t>İ</w:t>
            </w:r>
            <w:r w:rsidRPr="000D426C">
              <w:rPr>
                <w:rFonts w:ascii="Georgia" w:hAnsi="Georgia" w:cs="Georgia"/>
                <w:b/>
                <w:bCs/>
              </w:rPr>
              <w:t>NOPAT</w:t>
            </w:r>
            <w:r w:rsidRPr="000D426C">
              <w:rPr>
                <w:rFonts w:ascii="Times New Roman" w:hAnsi="Times New Roman" w:cs="Times New Roman"/>
                <w:b/>
                <w:bCs/>
              </w:rPr>
              <w:t>İ</w:t>
            </w:r>
          </w:p>
          <w:p w:rsidR="005F1857" w:rsidRPr="00031A23" w:rsidRDefault="005F1857" w:rsidP="000D426C">
            <w:pPr>
              <w:pStyle w:val="Heading1"/>
              <w:rPr>
                <w:rFonts w:ascii="Georgia" w:hAnsi="Georgia" w:cs="Georgia"/>
                <w:b w:val="0"/>
                <w:bCs w:val="0"/>
                <w:sz w:val="22"/>
                <w:szCs w:val="22"/>
              </w:rPr>
            </w:pPr>
            <w:r w:rsidRPr="00031A23">
              <w:rPr>
                <w:rFonts w:ascii="Georgia" w:hAnsi="Georgia" w:cs="Georgia"/>
                <w:b w:val="0"/>
                <w:bCs w:val="0"/>
                <w:sz w:val="22"/>
                <w:szCs w:val="22"/>
              </w:rPr>
              <w:t>Hipertansiyon, retina damarları, koroid damarları ve optik sinir ba</w:t>
            </w:r>
            <w:r w:rsidRPr="00031A23">
              <w:rPr>
                <w:rFonts w:ascii="Times New Roman" w:hAnsi="Times New Roman" w:cs="Times New Roman"/>
                <w:b w:val="0"/>
                <w:bCs w:val="0"/>
                <w:sz w:val="22"/>
                <w:szCs w:val="22"/>
              </w:rPr>
              <w:t>ş</w:t>
            </w:r>
            <w:r w:rsidRPr="00031A23">
              <w:rPr>
                <w:rFonts w:ascii="Georgia" w:hAnsi="Georgia" w:cs="Georgia"/>
                <w:b w:val="0"/>
                <w:bCs w:val="0"/>
                <w:sz w:val="22"/>
                <w:szCs w:val="22"/>
              </w:rPr>
              <w:t>ını etkileyerek çe</w:t>
            </w:r>
            <w:r w:rsidRPr="00031A23">
              <w:rPr>
                <w:rFonts w:ascii="Times New Roman" w:hAnsi="Times New Roman" w:cs="Times New Roman"/>
                <w:b w:val="0"/>
                <w:bCs w:val="0"/>
                <w:sz w:val="22"/>
                <w:szCs w:val="22"/>
              </w:rPr>
              <w:t>ş</w:t>
            </w:r>
            <w:r w:rsidRPr="00031A23">
              <w:rPr>
                <w:rFonts w:ascii="Georgia" w:hAnsi="Georgia" w:cs="Georgia"/>
                <w:b w:val="0"/>
                <w:bCs w:val="0"/>
                <w:sz w:val="22"/>
                <w:szCs w:val="22"/>
              </w:rPr>
              <w:t>itli bulgular olu</w:t>
            </w:r>
            <w:r w:rsidRPr="00031A23">
              <w:rPr>
                <w:rFonts w:ascii="Times New Roman" w:hAnsi="Times New Roman" w:cs="Times New Roman"/>
                <w:b w:val="0"/>
                <w:bCs w:val="0"/>
                <w:sz w:val="22"/>
                <w:szCs w:val="22"/>
              </w:rPr>
              <w:t>ş</w:t>
            </w:r>
            <w:r w:rsidRPr="00031A23">
              <w:rPr>
                <w:rFonts w:ascii="Georgia" w:hAnsi="Georgia" w:cs="Georgia"/>
                <w:b w:val="0"/>
                <w:bCs w:val="0"/>
                <w:sz w:val="22"/>
                <w:szCs w:val="22"/>
              </w:rPr>
              <w:t xml:space="preserve">turur. </w:t>
            </w:r>
          </w:p>
          <w:p w:rsidR="005F1857" w:rsidRPr="00617280" w:rsidRDefault="005F1857" w:rsidP="000D426C">
            <w:pPr>
              <w:numPr>
                <w:ilvl w:val="0"/>
                <w:numId w:val="37"/>
              </w:numPr>
              <w:spacing w:after="100" w:line="240" w:lineRule="auto"/>
              <w:jc w:val="both"/>
              <w:rPr>
                <w:rFonts w:ascii="Georgia" w:hAnsi="Georgia" w:cs="Georgia"/>
              </w:rPr>
            </w:pPr>
            <w:r w:rsidRPr="00617280">
              <w:rPr>
                <w:rFonts w:ascii="Georgia" w:hAnsi="Georgia" w:cs="Georgia"/>
              </w:rPr>
              <w:t>Yükselmi</w:t>
            </w:r>
            <w:r w:rsidRPr="00617280">
              <w:rPr>
                <w:rFonts w:ascii="Times New Roman" w:hAnsi="Times New Roman" w:cs="Times New Roman"/>
              </w:rPr>
              <w:t>ş</w:t>
            </w:r>
            <w:r w:rsidRPr="00617280">
              <w:rPr>
                <w:rFonts w:ascii="Georgia" w:hAnsi="Georgia" w:cs="Georgia"/>
              </w:rPr>
              <w:t xml:space="preserve"> kan basıncına ilk cevap arteriyollerde </w:t>
            </w:r>
            <w:r w:rsidRPr="00617280">
              <w:rPr>
                <w:rFonts w:ascii="Times New Roman" w:hAnsi="Times New Roman" w:cs="Times New Roman"/>
              </w:rPr>
              <w:t xml:space="preserve"> </w:t>
            </w:r>
            <w:r w:rsidRPr="00617280">
              <w:rPr>
                <w:rFonts w:ascii="Georgia" w:hAnsi="Georgia" w:cs="Georgia"/>
              </w:rPr>
              <w:t>fokal veya jeneralize daralmalardır.</w:t>
            </w:r>
          </w:p>
          <w:p w:rsidR="005F1857" w:rsidRPr="00617280" w:rsidRDefault="005F1857" w:rsidP="000D426C">
            <w:pPr>
              <w:numPr>
                <w:ilvl w:val="0"/>
                <w:numId w:val="37"/>
              </w:numPr>
              <w:spacing w:after="100" w:line="240" w:lineRule="auto"/>
              <w:jc w:val="both"/>
              <w:rPr>
                <w:rFonts w:ascii="Georgia" w:hAnsi="Georgia" w:cs="Georgia"/>
              </w:rPr>
            </w:pPr>
            <w:r w:rsidRPr="00617280">
              <w:rPr>
                <w:rFonts w:ascii="Georgia" w:hAnsi="Georgia" w:cs="Georgia"/>
              </w:rPr>
              <w:t>Uzun süreli hipertansiyonda arteriollerde sklerotik de</w:t>
            </w:r>
            <w:r w:rsidRPr="00617280">
              <w:rPr>
                <w:rFonts w:ascii="Times New Roman" w:hAnsi="Times New Roman" w:cs="Times New Roman"/>
              </w:rPr>
              <w:t>ğ</w:t>
            </w:r>
            <w:r w:rsidRPr="00617280">
              <w:rPr>
                <w:rFonts w:ascii="Georgia" w:hAnsi="Georgia" w:cs="Georgia"/>
              </w:rPr>
              <w:t>i</w:t>
            </w:r>
            <w:r w:rsidRPr="00617280">
              <w:rPr>
                <w:rFonts w:ascii="Times New Roman" w:hAnsi="Times New Roman" w:cs="Times New Roman"/>
              </w:rPr>
              <w:t>ş</w:t>
            </w:r>
            <w:r w:rsidRPr="00617280">
              <w:rPr>
                <w:rFonts w:ascii="Georgia" w:hAnsi="Georgia" w:cs="Georgia"/>
              </w:rPr>
              <w:t>iklikler geli</w:t>
            </w:r>
            <w:r w:rsidRPr="00617280">
              <w:rPr>
                <w:rFonts w:ascii="Times New Roman" w:hAnsi="Times New Roman" w:cs="Times New Roman"/>
              </w:rPr>
              <w:t xml:space="preserve">şir. </w:t>
            </w:r>
          </w:p>
          <w:p w:rsidR="005F1857" w:rsidRPr="000D426C" w:rsidRDefault="005F1857" w:rsidP="000D426C">
            <w:pPr>
              <w:tabs>
                <w:tab w:val="num" w:pos="720"/>
              </w:tabs>
              <w:spacing w:after="100" w:line="240" w:lineRule="auto"/>
              <w:jc w:val="both"/>
              <w:rPr>
                <w:rFonts w:ascii="Georgia" w:hAnsi="Georgia" w:cs="Georgia"/>
                <w:lang w:val="en-GB"/>
              </w:rPr>
            </w:pPr>
            <w:r w:rsidRPr="00617280">
              <w:rPr>
                <w:rFonts w:ascii="Georgia" w:hAnsi="Georgia" w:cs="Georgia"/>
              </w:rPr>
              <w:tab/>
            </w:r>
            <w:r w:rsidRPr="000D426C">
              <w:rPr>
                <w:rFonts w:ascii="Georgia" w:hAnsi="Georgia" w:cs="Georgia"/>
                <w:lang w:val="en-AU"/>
              </w:rPr>
              <w:t>(intima, subintimada hyalin depolanması, mediada hipertrofi, endotelde hiperplazi)</w:t>
            </w:r>
          </w:p>
          <w:p w:rsidR="005F1857" w:rsidRPr="000D426C" w:rsidRDefault="005F1857" w:rsidP="000D426C">
            <w:pPr>
              <w:numPr>
                <w:ilvl w:val="0"/>
                <w:numId w:val="38"/>
              </w:numPr>
              <w:spacing w:after="100" w:line="240" w:lineRule="auto"/>
              <w:jc w:val="both"/>
              <w:rPr>
                <w:rFonts w:ascii="Georgia" w:hAnsi="Georgia" w:cs="Georgia"/>
                <w:lang w:val="en-GB"/>
              </w:rPr>
            </w:pPr>
            <w:r w:rsidRPr="000D426C">
              <w:rPr>
                <w:rFonts w:ascii="Georgia" w:hAnsi="Georgia" w:cs="Georgia"/>
                <w:lang w:val="en-AU"/>
              </w:rPr>
              <w:t>Damar ı</w:t>
            </w:r>
            <w:r w:rsidRPr="000D426C">
              <w:rPr>
                <w:rFonts w:ascii="Times New Roman" w:hAnsi="Times New Roman" w:cs="Times New Roman"/>
                <w:lang w:val="en-AU"/>
              </w:rPr>
              <w:t>ş</w:t>
            </w:r>
            <w:r>
              <w:rPr>
                <w:rFonts w:ascii="Georgia" w:hAnsi="Georgia" w:cs="Georgia"/>
                <w:lang w:val="en-AU"/>
              </w:rPr>
              <w:t>ık refleleri</w:t>
            </w:r>
            <w:r w:rsidRPr="000D426C">
              <w:rPr>
                <w:rFonts w:ascii="Georgia" w:hAnsi="Georgia" w:cs="Georgia"/>
                <w:lang w:val="en-AU"/>
              </w:rPr>
              <w:t xml:space="preserve"> de</w:t>
            </w:r>
            <w:r w:rsidRPr="000D426C">
              <w:rPr>
                <w:rFonts w:ascii="Times New Roman" w:hAnsi="Times New Roman" w:cs="Times New Roman"/>
                <w:lang w:val="en-AU"/>
              </w:rPr>
              <w:t>ğ</w:t>
            </w:r>
            <w:r w:rsidRPr="000D426C">
              <w:rPr>
                <w:rFonts w:ascii="Georgia" w:hAnsi="Georgia" w:cs="Georgia"/>
                <w:lang w:val="en-AU"/>
              </w:rPr>
              <w:t>i</w:t>
            </w:r>
            <w:r w:rsidRPr="000D426C">
              <w:rPr>
                <w:rFonts w:ascii="Times New Roman" w:hAnsi="Times New Roman" w:cs="Times New Roman"/>
                <w:lang w:val="en-AU"/>
              </w:rPr>
              <w:t>ş</w:t>
            </w:r>
            <w:r>
              <w:rPr>
                <w:rFonts w:ascii="Times New Roman" w:hAnsi="Times New Roman" w:cs="Times New Roman"/>
                <w:lang w:val="en-AU"/>
              </w:rPr>
              <w:t xml:space="preserve">ir. </w:t>
            </w:r>
          </w:p>
          <w:p w:rsidR="005F1857" w:rsidRPr="000D426C" w:rsidRDefault="005F1857" w:rsidP="000D426C">
            <w:pPr>
              <w:tabs>
                <w:tab w:val="num" w:pos="720"/>
              </w:tabs>
              <w:spacing w:after="100" w:line="240" w:lineRule="auto"/>
              <w:jc w:val="both"/>
              <w:rPr>
                <w:rFonts w:ascii="Georgia" w:hAnsi="Georgia" w:cs="Georgia"/>
                <w:lang w:val="en-GB"/>
              </w:rPr>
            </w:pPr>
            <w:r w:rsidRPr="000D426C">
              <w:rPr>
                <w:rFonts w:ascii="Georgia" w:hAnsi="Georgia" w:cs="Georgia"/>
                <w:lang w:val="en-AU"/>
              </w:rPr>
              <w:tab/>
              <w:t>(bakır tel, gümü</w:t>
            </w:r>
            <w:r w:rsidRPr="000D426C">
              <w:rPr>
                <w:rFonts w:ascii="Times New Roman" w:hAnsi="Times New Roman" w:cs="Times New Roman"/>
                <w:lang w:val="en-AU"/>
              </w:rPr>
              <w:t>ş</w:t>
            </w:r>
            <w:r w:rsidRPr="000D426C">
              <w:rPr>
                <w:rFonts w:ascii="Georgia" w:hAnsi="Georgia" w:cs="Georgia"/>
                <w:lang w:val="en-AU"/>
              </w:rPr>
              <w:t xml:space="preserve"> tel görünümü)</w:t>
            </w:r>
          </w:p>
          <w:p w:rsidR="005F1857" w:rsidRPr="00617280" w:rsidRDefault="005F1857" w:rsidP="000D426C">
            <w:pPr>
              <w:numPr>
                <w:ilvl w:val="0"/>
                <w:numId w:val="39"/>
              </w:numPr>
              <w:spacing w:after="100" w:line="240" w:lineRule="auto"/>
              <w:jc w:val="both"/>
              <w:rPr>
                <w:rFonts w:ascii="Georgia" w:hAnsi="Georgia" w:cs="Georgia"/>
                <w:lang w:val="pt-BR"/>
              </w:rPr>
            </w:pPr>
            <w:r w:rsidRPr="00617280">
              <w:rPr>
                <w:rFonts w:ascii="Georgia" w:hAnsi="Georgia" w:cs="Georgia"/>
                <w:lang w:val="pt-BR"/>
              </w:rPr>
              <w:t>Arteriovenöz çaprazla</w:t>
            </w:r>
            <w:r w:rsidRPr="00617280">
              <w:rPr>
                <w:rFonts w:ascii="Times New Roman" w:hAnsi="Times New Roman" w:cs="Times New Roman"/>
                <w:lang w:val="pt-BR"/>
              </w:rPr>
              <w:t>ş</w:t>
            </w:r>
            <w:r w:rsidRPr="00617280">
              <w:rPr>
                <w:rFonts w:ascii="Georgia" w:hAnsi="Georgia" w:cs="Georgia"/>
                <w:lang w:val="pt-BR"/>
              </w:rPr>
              <w:t xml:space="preserve">ma bölgelerinde patolojiler izlenir. </w:t>
            </w:r>
          </w:p>
          <w:p w:rsidR="005F1857" w:rsidRPr="00617280" w:rsidRDefault="005F1857" w:rsidP="000D426C">
            <w:pPr>
              <w:tabs>
                <w:tab w:val="num" w:pos="720"/>
              </w:tabs>
              <w:spacing w:after="100" w:line="240" w:lineRule="auto"/>
              <w:jc w:val="both"/>
              <w:rPr>
                <w:rFonts w:ascii="Georgia" w:hAnsi="Georgia" w:cs="Georgia"/>
                <w:lang w:val="pt-BR"/>
              </w:rPr>
            </w:pPr>
            <w:r w:rsidRPr="00617280">
              <w:rPr>
                <w:rFonts w:ascii="Georgia" w:hAnsi="Georgia" w:cs="Georgia"/>
                <w:lang w:val="pt-BR"/>
              </w:rPr>
              <w:tab/>
              <w:t>(Gunn belirtisi, Salus belirtisi)</w:t>
            </w:r>
          </w:p>
          <w:p w:rsidR="005F1857" w:rsidRPr="00617280" w:rsidRDefault="005F1857" w:rsidP="000D426C">
            <w:pPr>
              <w:tabs>
                <w:tab w:val="num" w:pos="720"/>
              </w:tabs>
              <w:spacing w:after="100" w:line="240" w:lineRule="auto"/>
              <w:jc w:val="both"/>
              <w:rPr>
                <w:rFonts w:ascii="Georgia" w:hAnsi="Georgia" w:cs="Georgia"/>
                <w:lang w:val="pt-BR"/>
              </w:rPr>
            </w:pPr>
            <w:r w:rsidRPr="00617280">
              <w:rPr>
                <w:rFonts w:ascii="Georgia" w:hAnsi="Georgia" w:cs="Georgia"/>
                <w:lang w:val="pt-BR"/>
              </w:rPr>
              <w:t>Hastalı</w:t>
            </w:r>
            <w:r w:rsidRPr="00617280">
              <w:rPr>
                <w:rFonts w:ascii="Times New Roman" w:hAnsi="Times New Roman" w:cs="Times New Roman"/>
                <w:lang w:val="pt-BR"/>
              </w:rPr>
              <w:t>ğ</w:t>
            </w:r>
            <w:r w:rsidRPr="00617280">
              <w:rPr>
                <w:rFonts w:ascii="Georgia" w:hAnsi="Georgia" w:cs="Georgia"/>
                <w:lang w:val="pt-BR"/>
              </w:rPr>
              <w:t>ın retina bulguları 4 evrede de</w:t>
            </w:r>
            <w:r w:rsidRPr="00617280">
              <w:rPr>
                <w:rFonts w:ascii="Times New Roman" w:hAnsi="Times New Roman" w:cs="Times New Roman"/>
                <w:lang w:val="pt-BR"/>
              </w:rPr>
              <w:t>ğ</w:t>
            </w:r>
            <w:r w:rsidRPr="00617280">
              <w:rPr>
                <w:rFonts w:ascii="Georgia" w:hAnsi="Georgia" w:cs="Georgia"/>
                <w:lang w:val="pt-BR"/>
              </w:rPr>
              <w:t xml:space="preserve">erlendirilir. </w:t>
            </w:r>
            <w:r w:rsidRPr="00617280">
              <w:rPr>
                <w:rFonts w:ascii="Georgia" w:hAnsi="Georgia" w:cs="Georgia"/>
                <w:b/>
                <w:bCs/>
                <w:lang w:val="pt-BR"/>
              </w:rPr>
              <w:t xml:space="preserve">Keith-Wagener-Barker </w:t>
            </w:r>
            <w:r w:rsidRPr="00617280">
              <w:rPr>
                <w:rFonts w:ascii="Georgia" w:hAnsi="Georgia" w:cs="Georgia"/>
                <w:lang w:val="pt-BR"/>
              </w:rPr>
              <w:t>sınıflamasına gore ;</w:t>
            </w:r>
          </w:p>
          <w:p w:rsidR="005F1857" w:rsidRPr="00617280" w:rsidRDefault="005F1857" w:rsidP="00F05E1B">
            <w:pPr>
              <w:tabs>
                <w:tab w:val="num" w:pos="720"/>
              </w:tabs>
              <w:spacing w:after="100" w:line="240" w:lineRule="auto"/>
              <w:jc w:val="both"/>
              <w:rPr>
                <w:rFonts w:ascii="Georgia" w:hAnsi="Georgia" w:cs="Georgia"/>
                <w:lang w:val="pt-BR"/>
              </w:rPr>
            </w:pPr>
            <w:r w:rsidRPr="00617280">
              <w:rPr>
                <w:rFonts w:ascii="Georgia" w:hAnsi="Georgia" w:cs="Georgia"/>
                <w:lang w:val="pt-BR"/>
              </w:rPr>
              <w:t>Grade 1 : Retina arteriollerinde minimal daralma ve kıvrım artı</w:t>
            </w:r>
            <w:r w:rsidRPr="00617280">
              <w:rPr>
                <w:rFonts w:ascii="Times New Roman" w:hAnsi="Times New Roman" w:cs="Times New Roman"/>
                <w:lang w:val="pt-BR"/>
              </w:rPr>
              <w:t>ş</w:t>
            </w:r>
            <w:r w:rsidRPr="00617280">
              <w:rPr>
                <w:rFonts w:ascii="Georgia" w:hAnsi="Georgia" w:cs="Georgia"/>
                <w:lang w:val="pt-BR"/>
              </w:rPr>
              <w:t>ı</w:t>
            </w:r>
          </w:p>
          <w:p w:rsidR="005F1857" w:rsidRPr="00617280" w:rsidRDefault="005F1857" w:rsidP="00F05E1B">
            <w:pPr>
              <w:tabs>
                <w:tab w:val="num" w:pos="720"/>
              </w:tabs>
              <w:spacing w:after="100" w:line="240" w:lineRule="auto"/>
              <w:jc w:val="both"/>
              <w:rPr>
                <w:rFonts w:ascii="Georgia" w:hAnsi="Georgia" w:cs="Georgia"/>
                <w:lang w:val="pt-BR"/>
              </w:rPr>
            </w:pPr>
            <w:r w:rsidRPr="00617280">
              <w:rPr>
                <w:rFonts w:ascii="Georgia" w:hAnsi="Georgia" w:cs="Georgia"/>
                <w:lang w:val="pt-BR"/>
              </w:rPr>
              <w:t>Grade 2 : Grade 1’e ilaveten arteriollerde jeneralize ya da fokal daralmalar, A-V çaprazla</w:t>
            </w:r>
            <w:r w:rsidRPr="00617280">
              <w:rPr>
                <w:rFonts w:ascii="Times New Roman" w:hAnsi="Times New Roman" w:cs="Times New Roman"/>
                <w:lang w:val="pt-BR"/>
              </w:rPr>
              <w:t>ş</w:t>
            </w:r>
            <w:r w:rsidRPr="00617280">
              <w:rPr>
                <w:rFonts w:ascii="Georgia" w:hAnsi="Georgia" w:cs="Georgia"/>
                <w:lang w:val="pt-BR"/>
              </w:rPr>
              <w:t>ma</w:t>
            </w:r>
          </w:p>
          <w:p w:rsidR="005F1857" w:rsidRPr="00617280" w:rsidRDefault="005F1857" w:rsidP="00F05E1B">
            <w:pPr>
              <w:tabs>
                <w:tab w:val="num" w:pos="720"/>
              </w:tabs>
              <w:spacing w:after="100" w:line="240" w:lineRule="auto"/>
              <w:jc w:val="both"/>
              <w:rPr>
                <w:rFonts w:ascii="Georgia" w:hAnsi="Georgia" w:cs="Georgia"/>
                <w:lang w:val="pt-BR"/>
              </w:rPr>
            </w:pPr>
            <w:r w:rsidRPr="00617280">
              <w:rPr>
                <w:rFonts w:ascii="Georgia" w:hAnsi="Georgia" w:cs="Georgia"/>
                <w:lang w:val="pt-BR"/>
              </w:rPr>
              <w:t xml:space="preserve">                  bulguları</w:t>
            </w:r>
          </w:p>
          <w:p w:rsidR="005F1857" w:rsidRPr="00617280" w:rsidRDefault="005F1857" w:rsidP="00F05E1B">
            <w:pPr>
              <w:tabs>
                <w:tab w:val="num" w:pos="720"/>
              </w:tabs>
              <w:spacing w:after="100" w:line="240" w:lineRule="auto"/>
              <w:jc w:val="both"/>
              <w:rPr>
                <w:rFonts w:ascii="Georgia" w:hAnsi="Georgia" w:cs="Georgia"/>
                <w:lang w:val="pt-BR"/>
              </w:rPr>
            </w:pPr>
            <w:r w:rsidRPr="00617280">
              <w:rPr>
                <w:rFonts w:ascii="Georgia" w:hAnsi="Georgia" w:cs="Georgia"/>
                <w:lang w:val="pt-BR"/>
              </w:rPr>
              <w:t xml:space="preserve">Grade 3 : Grade 2’ye ilaveten retina ödemi, lipid eksudasyonları, </w:t>
            </w:r>
            <w:r w:rsidRPr="00F05E1B">
              <w:rPr>
                <w:rFonts w:ascii="Georgia" w:hAnsi="Georgia" w:cs="Georgia"/>
              </w:rPr>
              <w:t>k</w:t>
            </w:r>
            <w:r w:rsidRPr="00617280">
              <w:rPr>
                <w:rFonts w:ascii="Georgia" w:hAnsi="Georgia" w:cs="Georgia"/>
                <w:lang w:val="pt-BR"/>
              </w:rPr>
              <w:t>anamalar ve yumu</w:t>
            </w:r>
            <w:r w:rsidRPr="00617280">
              <w:rPr>
                <w:rFonts w:ascii="Times New Roman" w:hAnsi="Times New Roman" w:cs="Times New Roman"/>
                <w:lang w:val="pt-BR"/>
              </w:rPr>
              <w:t>ş</w:t>
            </w:r>
            <w:r w:rsidRPr="00617280">
              <w:rPr>
                <w:rFonts w:ascii="Georgia" w:hAnsi="Georgia" w:cs="Georgia"/>
                <w:lang w:val="pt-BR"/>
              </w:rPr>
              <w:t>ak eksudalar</w:t>
            </w:r>
          </w:p>
          <w:p w:rsidR="005F1857" w:rsidRPr="00617280" w:rsidRDefault="005F1857" w:rsidP="00F05E1B">
            <w:pPr>
              <w:tabs>
                <w:tab w:val="num" w:pos="720"/>
              </w:tabs>
              <w:spacing w:after="100" w:line="240" w:lineRule="auto"/>
              <w:jc w:val="both"/>
              <w:rPr>
                <w:rFonts w:ascii="Georgia" w:hAnsi="Georgia" w:cs="Georgia"/>
                <w:lang w:val="pt-BR"/>
              </w:rPr>
            </w:pPr>
            <w:r w:rsidRPr="00617280">
              <w:rPr>
                <w:rFonts w:ascii="Georgia" w:hAnsi="Georgia" w:cs="Georgia"/>
                <w:lang w:val="pt-BR"/>
              </w:rPr>
              <w:t>Grade 4 : Daha önceki bulgulara ilaveten papilla ödemi, Elschnig spotları</w:t>
            </w:r>
          </w:p>
          <w:p w:rsidR="005F1857" w:rsidRPr="00617280" w:rsidRDefault="005F1857" w:rsidP="00F05E1B">
            <w:pPr>
              <w:tabs>
                <w:tab w:val="num" w:pos="720"/>
              </w:tabs>
              <w:spacing w:after="100" w:line="240" w:lineRule="auto"/>
              <w:jc w:val="both"/>
              <w:rPr>
                <w:rFonts w:ascii="Georgia" w:hAnsi="Georgia" w:cs="Georgia"/>
                <w:lang w:val="pt-BR"/>
              </w:rPr>
            </w:pPr>
            <w:r w:rsidRPr="00617280">
              <w:rPr>
                <w:rFonts w:ascii="Georgia" w:hAnsi="Georgia" w:cs="Georgia"/>
                <w:lang w:val="pt-BR"/>
              </w:rPr>
              <w:t xml:space="preserve">Tedavide hipertansiyonun regülasyonu önerilir. </w:t>
            </w:r>
          </w:p>
          <w:p w:rsidR="005F1857" w:rsidRPr="00930455" w:rsidRDefault="005F1857" w:rsidP="00930455">
            <w:pPr>
              <w:tabs>
                <w:tab w:val="num" w:pos="720"/>
              </w:tabs>
              <w:spacing w:after="100" w:line="240" w:lineRule="auto"/>
              <w:jc w:val="both"/>
              <w:rPr>
                <w:rFonts w:ascii="Georgia" w:hAnsi="Georgia" w:cs="Georgia"/>
              </w:rPr>
            </w:pPr>
            <w:bookmarkStart w:id="0" w:name="_GoBack"/>
            <w:bookmarkEnd w:id="0"/>
          </w:p>
          <w:p w:rsidR="005F1857" w:rsidRPr="00930455" w:rsidRDefault="005F1857" w:rsidP="00930455">
            <w:pPr>
              <w:tabs>
                <w:tab w:val="num" w:pos="720"/>
              </w:tabs>
              <w:spacing w:after="100" w:line="240" w:lineRule="auto"/>
              <w:jc w:val="both"/>
              <w:rPr>
                <w:rFonts w:ascii="Georgia" w:hAnsi="Georgia" w:cs="Georgia"/>
                <w:b/>
                <w:bCs/>
              </w:rPr>
            </w:pPr>
            <w:r w:rsidRPr="00930455">
              <w:rPr>
                <w:rFonts w:ascii="Georgia" w:hAnsi="Georgia" w:cs="Georgia"/>
                <w:b/>
                <w:bCs/>
              </w:rPr>
              <w:t>PREMATÜRE RET</w:t>
            </w:r>
            <w:r w:rsidRPr="00930455">
              <w:rPr>
                <w:rFonts w:ascii="Times New Roman" w:hAnsi="Times New Roman" w:cs="Times New Roman"/>
                <w:b/>
                <w:bCs/>
              </w:rPr>
              <w:t>İ</w:t>
            </w:r>
            <w:r w:rsidRPr="00930455">
              <w:rPr>
                <w:rFonts w:ascii="Georgia" w:hAnsi="Georgia" w:cs="Georgia"/>
                <w:b/>
                <w:bCs/>
              </w:rPr>
              <w:t>NOPAT</w:t>
            </w:r>
            <w:r w:rsidRPr="00930455">
              <w:rPr>
                <w:rFonts w:ascii="Times New Roman" w:hAnsi="Times New Roman" w:cs="Times New Roman"/>
                <w:b/>
                <w:bCs/>
              </w:rPr>
              <w:t>İ</w:t>
            </w:r>
            <w:r w:rsidRPr="00930455">
              <w:rPr>
                <w:rFonts w:ascii="Georgia" w:hAnsi="Georgia" w:cs="Georgia"/>
                <w:b/>
                <w:bCs/>
              </w:rPr>
              <w:t>S</w:t>
            </w:r>
            <w:r w:rsidRPr="00930455">
              <w:rPr>
                <w:rFonts w:ascii="Times New Roman" w:hAnsi="Times New Roman" w:cs="Times New Roman"/>
                <w:b/>
                <w:bCs/>
              </w:rPr>
              <w:t>İ</w:t>
            </w:r>
            <w:r w:rsidRPr="00930455">
              <w:rPr>
                <w:rFonts w:ascii="Georgia" w:hAnsi="Georgia" w:cs="Georgia"/>
                <w:b/>
                <w:bCs/>
              </w:rPr>
              <w:t xml:space="preserve"> (ROP)</w:t>
            </w:r>
          </w:p>
          <w:p w:rsidR="005F1857" w:rsidRPr="00930455" w:rsidRDefault="005F1857" w:rsidP="00930455">
            <w:pPr>
              <w:tabs>
                <w:tab w:val="num" w:pos="720"/>
              </w:tabs>
              <w:spacing w:after="100" w:line="240" w:lineRule="auto"/>
              <w:jc w:val="both"/>
              <w:rPr>
                <w:rFonts w:ascii="Georgia" w:hAnsi="Georgia" w:cs="Georgia"/>
              </w:rPr>
            </w:pPr>
            <w:r w:rsidRPr="00930455">
              <w:rPr>
                <w:rFonts w:ascii="Georgia" w:hAnsi="Georgia" w:cs="Georgia"/>
              </w:rPr>
              <w:t>Prematüre Retinopatisi, prematür ve dü</w:t>
            </w:r>
            <w:r w:rsidRPr="00930455">
              <w:rPr>
                <w:rFonts w:ascii="Times New Roman" w:hAnsi="Times New Roman" w:cs="Times New Roman"/>
              </w:rPr>
              <w:t>ş</w:t>
            </w:r>
            <w:r w:rsidRPr="00930455">
              <w:rPr>
                <w:rFonts w:ascii="Georgia" w:hAnsi="Georgia" w:cs="Georgia"/>
              </w:rPr>
              <w:t>ük do</w:t>
            </w:r>
            <w:r w:rsidRPr="00930455">
              <w:rPr>
                <w:rFonts w:ascii="Times New Roman" w:hAnsi="Times New Roman" w:cs="Times New Roman"/>
              </w:rPr>
              <w:t>ğ</w:t>
            </w:r>
            <w:r w:rsidRPr="00930455">
              <w:rPr>
                <w:rFonts w:ascii="Georgia" w:hAnsi="Georgia" w:cs="Georgia"/>
              </w:rPr>
              <w:t>um a</w:t>
            </w:r>
            <w:r w:rsidRPr="00930455">
              <w:rPr>
                <w:rFonts w:ascii="Times New Roman" w:hAnsi="Times New Roman" w:cs="Times New Roman"/>
              </w:rPr>
              <w:t>ğ</w:t>
            </w:r>
            <w:r w:rsidRPr="00930455">
              <w:rPr>
                <w:rFonts w:ascii="Georgia" w:hAnsi="Georgia" w:cs="Georgia"/>
              </w:rPr>
              <w:t>ırlıklı  bebeklerde, tetikleyici perinatal faktörlerin de etkisiyle geli</w:t>
            </w:r>
            <w:r w:rsidRPr="00930455">
              <w:rPr>
                <w:rFonts w:ascii="Times New Roman" w:hAnsi="Times New Roman" w:cs="Times New Roman"/>
              </w:rPr>
              <w:t>ş</w:t>
            </w:r>
            <w:r w:rsidRPr="00930455">
              <w:rPr>
                <w:rFonts w:ascii="Georgia" w:hAnsi="Georgia" w:cs="Georgia"/>
              </w:rPr>
              <w:t xml:space="preserve">en  bir proliferatif vitreoretinopatidir. </w:t>
            </w:r>
          </w:p>
          <w:p w:rsidR="005F1857" w:rsidRPr="00930455" w:rsidRDefault="005F1857" w:rsidP="00930455">
            <w:pPr>
              <w:tabs>
                <w:tab w:val="num" w:pos="720"/>
              </w:tabs>
              <w:spacing w:after="100" w:line="240" w:lineRule="auto"/>
              <w:jc w:val="both"/>
              <w:rPr>
                <w:rFonts w:ascii="Georgia" w:hAnsi="Georgia" w:cs="Georgia"/>
              </w:rPr>
            </w:pPr>
            <w:r w:rsidRPr="00930455">
              <w:rPr>
                <w:rFonts w:ascii="Georgia" w:hAnsi="Georgia" w:cs="Georgia"/>
              </w:rPr>
              <w:t>Etyolojisinde retina damar geli</w:t>
            </w:r>
            <w:r w:rsidRPr="00930455">
              <w:rPr>
                <w:rFonts w:ascii="Times New Roman" w:hAnsi="Times New Roman" w:cs="Times New Roman"/>
              </w:rPr>
              <w:t>ş</w:t>
            </w:r>
            <w:r w:rsidRPr="00930455">
              <w:rPr>
                <w:rFonts w:ascii="Georgia" w:hAnsi="Georgia" w:cs="Georgia"/>
              </w:rPr>
              <w:t>iminin tamamlanmaması, sonrası geli</w:t>
            </w:r>
            <w:r w:rsidRPr="00930455">
              <w:rPr>
                <w:rFonts w:ascii="Times New Roman" w:hAnsi="Times New Roman" w:cs="Times New Roman"/>
              </w:rPr>
              <w:t>ş</w:t>
            </w:r>
            <w:r w:rsidRPr="00930455">
              <w:rPr>
                <w:rFonts w:ascii="Georgia" w:hAnsi="Georgia" w:cs="Georgia"/>
              </w:rPr>
              <w:t xml:space="preserve">en iskemi ve neovaskülarizasyon rol oynamaktadır. </w:t>
            </w:r>
          </w:p>
          <w:p w:rsidR="005F1857" w:rsidRPr="00930455" w:rsidRDefault="005F1857" w:rsidP="00930455">
            <w:pPr>
              <w:tabs>
                <w:tab w:val="num" w:pos="720"/>
              </w:tabs>
              <w:spacing w:after="100" w:line="240" w:lineRule="auto"/>
              <w:jc w:val="both"/>
              <w:rPr>
                <w:rFonts w:ascii="Georgia" w:hAnsi="Georgia" w:cs="Georgia"/>
              </w:rPr>
            </w:pPr>
            <w:r w:rsidRPr="00930455">
              <w:rPr>
                <w:rFonts w:ascii="Georgia" w:hAnsi="Georgia" w:cs="Georgia"/>
                <w:b/>
                <w:bCs/>
              </w:rPr>
              <w:t xml:space="preserve">Prognoz : </w:t>
            </w:r>
            <w:r w:rsidRPr="00930455">
              <w:rPr>
                <w:rFonts w:ascii="Georgia" w:hAnsi="Georgia" w:cs="Georgia"/>
              </w:rPr>
              <w:t>%85'i kendili</w:t>
            </w:r>
            <w:r w:rsidRPr="00930455">
              <w:rPr>
                <w:rFonts w:ascii="Times New Roman" w:hAnsi="Times New Roman" w:cs="Times New Roman"/>
              </w:rPr>
              <w:t>ğ</w:t>
            </w:r>
            <w:r w:rsidRPr="00930455">
              <w:rPr>
                <w:rFonts w:ascii="Georgia" w:hAnsi="Georgia" w:cs="Georgia"/>
              </w:rPr>
              <w:t>inden geriler,</w:t>
            </w:r>
            <w:r w:rsidRPr="00930455">
              <w:rPr>
                <w:rFonts w:ascii="Georgia" w:hAnsi="Georgia" w:cs="Georgia"/>
                <w:b/>
                <w:bCs/>
              </w:rPr>
              <w:t xml:space="preserve"> </w:t>
            </w:r>
            <w:r w:rsidRPr="00930455">
              <w:rPr>
                <w:rFonts w:ascii="Georgia" w:hAnsi="Georgia" w:cs="Georgia"/>
              </w:rPr>
              <w:t>%15'inde ise retina dekolmanı ve körlük geli</w:t>
            </w:r>
            <w:r w:rsidRPr="00930455">
              <w:rPr>
                <w:rFonts w:ascii="Times New Roman" w:hAnsi="Times New Roman" w:cs="Times New Roman"/>
              </w:rPr>
              <w:t>ş</w:t>
            </w:r>
            <w:r w:rsidRPr="00930455">
              <w:rPr>
                <w:rFonts w:ascii="Georgia" w:hAnsi="Georgia" w:cs="Georgia"/>
              </w:rPr>
              <w:t>ir.</w:t>
            </w:r>
          </w:p>
          <w:p w:rsidR="005F1857" w:rsidRPr="00930455" w:rsidRDefault="005F1857" w:rsidP="00930455">
            <w:pPr>
              <w:spacing w:after="100" w:line="240" w:lineRule="auto"/>
              <w:jc w:val="both"/>
              <w:rPr>
                <w:rFonts w:ascii="Georgia" w:hAnsi="Georgia" w:cs="Georgia"/>
              </w:rPr>
            </w:pPr>
            <w:r w:rsidRPr="00930455">
              <w:rPr>
                <w:rFonts w:ascii="Georgia" w:hAnsi="Georgia" w:cs="Georgia"/>
              </w:rPr>
              <w:t>Retina gestasyonun 4. ayına kadar kan damarlarına sahip olmayan tek dokudur. Damarlanma nazal kadranda 36. haftada, temporal kadranda ise  40. haftada tamamlanmaktadır. Bu sürelerden erken do</w:t>
            </w:r>
            <w:r w:rsidRPr="00930455">
              <w:rPr>
                <w:rFonts w:ascii="Times New Roman" w:hAnsi="Times New Roman" w:cs="Times New Roman"/>
              </w:rPr>
              <w:t>ğ</w:t>
            </w:r>
            <w:r w:rsidRPr="00930455">
              <w:rPr>
                <w:rFonts w:ascii="Georgia" w:hAnsi="Georgia" w:cs="Georgia"/>
              </w:rPr>
              <w:t>an prematür bebekler kvöze alınarak a</w:t>
            </w:r>
            <w:r w:rsidRPr="00930455">
              <w:rPr>
                <w:rFonts w:ascii="Times New Roman" w:hAnsi="Times New Roman" w:cs="Times New Roman"/>
              </w:rPr>
              <w:t>ş</w:t>
            </w:r>
            <w:r w:rsidRPr="00930455">
              <w:rPr>
                <w:rFonts w:ascii="Georgia" w:hAnsi="Georgia" w:cs="Georgia"/>
              </w:rPr>
              <w:t>ırı oksijene maruz kalmakta, bunun sonucunda kendi damar geli</w:t>
            </w:r>
            <w:r w:rsidRPr="00930455">
              <w:rPr>
                <w:rFonts w:ascii="Times New Roman" w:hAnsi="Times New Roman" w:cs="Times New Roman"/>
              </w:rPr>
              <w:t>ş</w:t>
            </w:r>
            <w:r w:rsidRPr="00930455">
              <w:rPr>
                <w:rFonts w:ascii="Georgia" w:hAnsi="Georgia" w:cs="Georgia"/>
              </w:rPr>
              <w:t>imleri bozulmakta ve anormal damarlar geli</w:t>
            </w:r>
            <w:r w:rsidRPr="00930455">
              <w:rPr>
                <w:rFonts w:ascii="Times New Roman" w:hAnsi="Times New Roman" w:cs="Times New Roman"/>
              </w:rPr>
              <w:t>ş</w:t>
            </w:r>
            <w:r w:rsidRPr="00930455">
              <w:rPr>
                <w:rFonts w:ascii="Georgia" w:hAnsi="Georgia" w:cs="Georgia"/>
              </w:rPr>
              <w:t>mektedir.</w:t>
            </w:r>
          </w:p>
          <w:p w:rsidR="005F1857" w:rsidRPr="00930455" w:rsidRDefault="005F1857" w:rsidP="00930455">
            <w:pPr>
              <w:tabs>
                <w:tab w:val="num" w:pos="720"/>
              </w:tabs>
              <w:spacing w:after="100" w:line="240" w:lineRule="auto"/>
              <w:jc w:val="both"/>
              <w:rPr>
                <w:rFonts w:ascii="Georgia" w:hAnsi="Georgia" w:cs="Georgia"/>
              </w:rPr>
            </w:pPr>
            <w:r w:rsidRPr="00930455">
              <w:rPr>
                <w:rFonts w:ascii="Georgia" w:hAnsi="Georgia" w:cs="Georgia"/>
              </w:rPr>
              <w:t xml:space="preserve">Damar proliferasyonuna göre hastalık 5 evreye ayrılır. </w:t>
            </w:r>
          </w:p>
          <w:p w:rsidR="005F1857" w:rsidRPr="00930455" w:rsidRDefault="005F1857" w:rsidP="00930455">
            <w:pPr>
              <w:spacing w:after="100" w:line="240" w:lineRule="auto"/>
              <w:jc w:val="both"/>
              <w:rPr>
                <w:rFonts w:ascii="Georgia" w:hAnsi="Georgia" w:cs="Georgia"/>
              </w:rPr>
            </w:pPr>
            <w:r w:rsidRPr="00930455">
              <w:rPr>
                <w:rFonts w:ascii="Georgia" w:hAnsi="Georgia" w:cs="Georgia"/>
              </w:rPr>
              <w:t xml:space="preserve">1.Sınır çizgisi (demarkasyon hattı) : Damarlı ve damarsız retinayı birbirinden ayıran, retina ile aynı düzlemde  çizgi </w:t>
            </w:r>
            <w:r w:rsidRPr="00930455">
              <w:rPr>
                <w:rFonts w:ascii="Times New Roman" w:hAnsi="Times New Roman" w:cs="Times New Roman"/>
              </w:rPr>
              <w:t>ş</w:t>
            </w:r>
            <w:r w:rsidRPr="00930455">
              <w:rPr>
                <w:rFonts w:ascii="Georgia" w:hAnsi="Georgia" w:cs="Georgia"/>
              </w:rPr>
              <w:t>eklinde bir hattın varlı</w:t>
            </w:r>
            <w:r w:rsidRPr="00930455">
              <w:rPr>
                <w:rFonts w:ascii="Times New Roman" w:hAnsi="Times New Roman" w:cs="Times New Roman"/>
              </w:rPr>
              <w:t>ğ</w:t>
            </w:r>
            <w:r w:rsidRPr="00930455">
              <w:rPr>
                <w:rFonts w:ascii="Georgia" w:hAnsi="Georgia" w:cs="Georgia"/>
              </w:rPr>
              <w:t>ı</w:t>
            </w:r>
          </w:p>
          <w:p w:rsidR="005F1857" w:rsidRPr="00930455" w:rsidRDefault="005F1857" w:rsidP="00930455">
            <w:pPr>
              <w:spacing w:after="100" w:line="240" w:lineRule="auto"/>
              <w:jc w:val="both"/>
              <w:rPr>
                <w:rFonts w:ascii="Georgia" w:hAnsi="Georgia" w:cs="Georgia"/>
              </w:rPr>
            </w:pPr>
            <w:r w:rsidRPr="00F10564">
              <w:rPr>
                <w:rFonts w:ascii="Georgia" w:hAnsi="Georgia" w:cs="Georgia"/>
                <w:noProof/>
                <w:lang w:val="en-US"/>
              </w:rPr>
              <w:pict>
                <v:shape id="Picture 7" o:spid="_x0000_i1031" type="#_x0000_t75" style="width:153.75pt;height:120pt;visibility:visible" o:bordertopcolor="#969696" o:borderleftcolor="#969696" o:borderbottomcolor="#969696" o:borderrightcolor="#969696">
                  <v:imagedata r:id="rId11" o:title="" gain="93623f" blacklevel="-1966f"/>
                  <w10:bordertop type="single" width="6"/>
                  <w10:borderleft type="single" width="6"/>
                  <w10:borderbottom type="single" width="6"/>
                  <w10:borderright type="single" width="6"/>
                </v:shape>
              </w:pict>
            </w:r>
          </w:p>
          <w:p w:rsidR="005F1857" w:rsidRPr="00930455" w:rsidRDefault="005F1857" w:rsidP="00930455">
            <w:pPr>
              <w:spacing w:after="100" w:line="240" w:lineRule="auto"/>
              <w:jc w:val="both"/>
              <w:rPr>
                <w:rFonts w:ascii="Georgia" w:hAnsi="Georgia" w:cs="Georgia"/>
              </w:rPr>
            </w:pPr>
          </w:p>
          <w:p w:rsidR="005F1857" w:rsidRPr="00930455" w:rsidRDefault="005F1857" w:rsidP="00930455">
            <w:pPr>
              <w:spacing w:after="100" w:line="240" w:lineRule="auto"/>
              <w:jc w:val="both"/>
              <w:rPr>
                <w:rFonts w:ascii="Georgia" w:hAnsi="Georgia" w:cs="Georgia"/>
              </w:rPr>
            </w:pPr>
            <w:r w:rsidRPr="00930455">
              <w:rPr>
                <w:rFonts w:ascii="Georgia" w:hAnsi="Georgia" w:cs="Georgia"/>
              </w:rPr>
              <w:t>2. Ridge (basamak) : sınır çizgisinin yüksekli</w:t>
            </w:r>
            <w:r w:rsidRPr="00930455">
              <w:rPr>
                <w:rFonts w:ascii="Times New Roman" w:hAnsi="Times New Roman" w:cs="Times New Roman"/>
              </w:rPr>
              <w:t>ğ</w:t>
            </w:r>
            <w:r w:rsidRPr="00930455">
              <w:rPr>
                <w:rFonts w:ascii="Georgia" w:hAnsi="Georgia" w:cs="Georgia"/>
              </w:rPr>
              <w:t>i ve geni</w:t>
            </w:r>
            <w:r w:rsidRPr="00930455">
              <w:rPr>
                <w:rFonts w:ascii="Times New Roman" w:hAnsi="Times New Roman" w:cs="Times New Roman"/>
              </w:rPr>
              <w:t>ş</w:t>
            </w:r>
            <w:r w:rsidRPr="00930455">
              <w:rPr>
                <w:rFonts w:ascii="Georgia" w:hAnsi="Georgia" w:cs="Georgia"/>
              </w:rPr>
              <w:t>li</w:t>
            </w:r>
            <w:r w:rsidRPr="00930455">
              <w:rPr>
                <w:rFonts w:ascii="Times New Roman" w:hAnsi="Times New Roman" w:cs="Times New Roman"/>
              </w:rPr>
              <w:t>ğ</w:t>
            </w:r>
            <w:r w:rsidRPr="00930455">
              <w:rPr>
                <w:rFonts w:ascii="Georgia" w:hAnsi="Georgia" w:cs="Georgia"/>
              </w:rPr>
              <w:t>inde artma</w:t>
            </w:r>
          </w:p>
          <w:p w:rsidR="005F1857" w:rsidRPr="00930455" w:rsidRDefault="005F1857" w:rsidP="00930455">
            <w:pPr>
              <w:spacing w:after="100" w:line="240" w:lineRule="auto"/>
              <w:jc w:val="both"/>
              <w:rPr>
                <w:rFonts w:ascii="Georgia" w:hAnsi="Georgia" w:cs="Georgia"/>
              </w:rPr>
            </w:pPr>
            <w:r w:rsidRPr="00F10564">
              <w:rPr>
                <w:rFonts w:ascii="Georgia" w:hAnsi="Georgia" w:cs="Georgia"/>
                <w:noProof/>
                <w:lang w:val="en-US"/>
              </w:rPr>
              <w:pict>
                <v:shape id="Picture 5" o:spid="_x0000_i1032" type="#_x0000_t75" alt="Description: stage2" style="width:153.75pt;height:141pt;visibility:visible" o:bordertopcolor="#969696" o:borderleftcolor="#969696" o:borderbottomcolor="#969696" o:borderrightcolor="#969696">
                  <v:imagedata r:id="rId12" o:title=""/>
                  <w10:bordertop type="single" width="6"/>
                  <w10:borderleft type="single" width="6"/>
                  <w10:borderbottom type="single" width="6"/>
                  <w10:borderright type="single" width="6"/>
                </v:shape>
              </w:pict>
            </w:r>
          </w:p>
          <w:p w:rsidR="005F1857" w:rsidRPr="00930455" w:rsidRDefault="005F1857" w:rsidP="00930455">
            <w:pPr>
              <w:spacing w:after="100" w:line="240" w:lineRule="auto"/>
              <w:jc w:val="both"/>
              <w:rPr>
                <w:rFonts w:ascii="Georgia" w:hAnsi="Georgia" w:cs="Georgia"/>
              </w:rPr>
            </w:pPr>
          </w:p>
          <w:p w:rsidR="005F1857" w:rsidRPr="00930455" w:rsidRDefault="005F1857" w:rsidP="00930455">
            <w:pPr>
              <w:spacing w:after="100" w:line="240" w:lineRule="auto"/>
              <w:jc w:val="both"/>
              <w:rPr>
                <w:rFonts w:ascii="Georgia" w:hAnsi="Georgia" w:cs="Georgia"/>
              </w:rPr>
            </w:pPr>
            <w:r w:rsidRPr="00930455">
              <w:rPr>
                <w:rFonts w:ascii="Georgia" w:hAnsi="Georgia" w:cs="Georgia"/>
              </w:rPr>
              <w:t>3.Retina dı</w:t>
            </w:r>
            <w:r w:rsidRPr="00930455">
              <w:rPr>
                <w:rFonts w:ascii="Times New Roman" w:hAnsi="Times New Roman" w:cs="Times New Roman"/>
              </w:rPr>
              <w:t>ş</w:t>
            </w:r>
            <w:r w:rsidRPr="00930455">
              <w:rPr>
                <w:rFonts w:ascii="Georgia" w:hAnsi="Georgia" w:cs="Georgia"/>
              </w:rPr>
              <w:t>ı fibrovasküler proliferasyon</w:t>
            </w:r>
          </w:p>
          <w:p w:rsidR="005F1857" w:rsidRPr="00801BBF" w:rsidRDefault="005F1857" w:rsidP="00930455">
            <w:pPr>
              <w:spacing w:after="100" w:line="240" w:lineRule="auto"/>
              <w:jc w:val="both"/>
              <w:rPr>
                <w:rFonts w:ascii="Georgia" w:hAnsi="Georgia" w:cs="Georgia"/>
              </w:rPr>
            </w:pPr>
            <w:r w:rsidRPr="00F10564">
              <w:rPr>
                <w:rFonts w:ascii="Georgia" w:hAnsi="Georgia" w:cs="Georgia"/>
                <w:noProof/>
                <w:lang w:val="en-US"/>
              </w:rPr>
              <w:pict>
                <v:shape id="_x0000_i1033" type="#_x0000_t75" alt="Description: stage3" style="width:153.75pt;height:147.75pt;visibility:visible" o:bordertopcolor="#969696" o:borderleftcolor="#969696" o:borderbottomcolor="#969696" o:borderrightcolor="#969696">
                  <v:imagedata r:id="rId13" o:title=""/>
                  <w10:bordertop type="single" width="6"/>
                  <w10:borderleft type="single" width="6"/>
                  <w10:borderbottom type="single" width="6"/>
                  <w10:borderright type="single" width="6"/>
                </v:shape>
              </w:pict>
            </w:r>
          </w:p>
          <w:p w:rsidR="005F1857" w:rsidRPr="00801BBF" w:rsidRDefault="005F1857" w:rsidP="00253E43">
            <w:pPr>
              <w:tabs>
                <w:tab w:val="num" w:pos="720"/>
              </w:tabs>
              <w:spacing w:after="100"/>
              <w:jc w:val="both"/>
              <w:rPr>
                <w:rFonts w:ascii="Georgia" w:hAnsi="Georgia" w:cs="Georgia"/>
              </w:rPr>
            </w:pPr>
          </w:p>
          <w:p w:rsidR="005F1857" w:rsidRPr="00801BBF" w:rsidRDefault="005F1857" w:rsidP="00777510">
            <w:pPr>
              <w:spacing w:after="100"/>
              <w:jc w:val="both"/>
              <w:rPr>
                <w:rFonts w:ascii="Georgia" w:hAnsi="Georgia" w:cs="Georgia"/>
              </w:rPr>
            </w:pPr>
            <w:r w:rsidRPr="00801BBF">
              <w:rPr>
                <w:rFonts w:ascii="Georgia" w:hAnsi="Georgia" w:cs="Georgia"/>
              </w:rPr>
              <w:t>4.Subtotal retina dekolmanı</w:t>
            </w:r>
          </w:p>
          <w:p w:rsidR="005F1857" w:rsidRPr="00801BBF" w:rsidRDefault="005F1857" w:rsidP="00777510">
            <w:pPr>
              <w:spacing w:after="100"/>
              <w:ind w:left="720"/>
              <w:jc w:val="both"/>
              <w:rPr>
                <w:rFonts w:ascii="Georgia" w:hAnsi="Georgia" w:cs="Georgia"/>
              </w:rPr>
            </w:pPr>
            <w:r w:rsidRPr="00801BBF">
              <w:rPr>
                <w:rFonts w:ascii="Georgia" w:hAnsi="Georgia" w:cs="Georgia"/>
              </w:rPr>
              <w:t>4a: Makula tutulmamı</w:t>
            </w:r>
            <w:r w:rsidRPr="00801BBF">
              <w:rPr>
                <w:rFonts w:ascii="Times New Roman" w:hAnsi="Times New Roman" w:cs="Times New Roman"/>
              </w:rPr>
              <w:t>ş</w:t>
            </w:r>
          </w:p>
          <w:p w:rsidR="005F1857" w:rsidRPr="00801BBF" w:rsidRDefault="005F1857" w:rsidP="00777510">
            <w:pPr>
              <w:spacing w:after="100"/>
              <w:ind w:left="720"/>
              <w:jc w:val="both"/>
              <w:rPr>
                <w:rFonts w:ascii="Georgia" w:hAnsi="Georgia" w:cs="Georgia"/>
              </w:rPr>
            </w:pPr>
            <w:r w:rsidRPr="00F10564">
              <w:rPr>
                <w:rFonts w:ascii="Georgia" w:hAnsi="Georgia" w:cs="Georgia"/>
                <w:noProof/>
                <w:lang w:val="en-US"/>
              </w:rPr>
              <w:pict>
                <v:shape id="_x0000_i1034" type="#_x0000_t75" style="width:266.25pt;height:97.5pt;visibility:visible" o:bordertopcolor="#969696" o:borderleftcolor="#969696" o:borderbottomcolor="#969696" o:borderrightcolor="#969696">
                  <v:imagedata r:id="rId14" o:title="" croptop="36245f" cropbottom="23933f" cropleft="33997f" cropright="19470f"/>
                  <w10:bordertop type="single" width="6"/>
                  <w10:borderleft type="single" width="6"/>
                  <w10:borderbottom type="single" width="6"/>
                  <w10:borderright type="single" width="6"/>
                </v:shape>
              </w:pict>
            </w:r>
          </w:p>
          <w:p w:rsidR="005F1857" w:rsidRPr="00801BBF" w:rsidRDefault="005F1857" w:rsidP="00253E43">
            <w:pPr>
              <w:tabs>
                <w:tab w:val="num" w:pos="720"/>
              </w:tabs>
              <w:spacing w:after="100"/>
              <w:jc w:val="both"/>
              <w:rPr>
                <w:rFonts w:ascii="Georgia" w:hAnsi="Georgia" w:cs="Georgia"/>
              </w:rPr>
            </w:pPr>
            <w:r w:rsidRPr="00801BBF">
              <w:rPr>
                <w:rFonts w:ascii="Georgia" w:hAnsi="Georgia" w:cs="Georgia"/>
              </w:rPr>
              <w:t xml:space="preserve">             4b: Makula tutulmu</w:t>
            </w:r>
            <w:r w:rsidRPr="00801BBF">
              <w:rPr>
                <w:rFonts w:ascii="Times New Roman" w:hAnsi="Times New Roman" w:cs="Times New Roman"/>
              </w:rPr>
              <w:t>ş</w:t>
            </w:r>
          </w:p>
          <w:p w:rsidR="005F1857" w:rsidRPr="00801BBF" w:rsidRDefault="005F1857" w:rsidP="00253E43">
            <w:pPr>
              <w:tabs>
                <w:tab w:val="num" w:pos="720"/>
              </w:tabs>
              <w:spacing w:after="100"/>
              <w:jc w:val="both"/>
              <w:rPr>
                <w:rFonts w:ascii="Georgia" w:hAnsi="Georgia" w:cs="Georgia"/>
              </w:rPr>
            </w:pPr>
            <w:r w:rsidRPr="00801BBF">
              <w:rPr>
                <w:rFonts w:ascii="Georgia" w:hAnsi="Georgia" w:cs="Georgia"/>
              </w:rPr>
              <w:t xml:space="preserve">             </w:t>
            </w:r>
            <w:r w:rsidRPr="00F10564">
              <w:rPr>
                <w:rFonts w:ascii="Georgia" w:hAnsi="Georgia" w:cs="Georgia"/>
                <w:noProof/>
                <w:lang w:val="en-US"/>
              </w:rPr>
              <w:pict>
                <v:shape id="Picture 6" o:spid="_x0000_i1035" type="#_x0000_t75" style="width:273pt;height:102.75pt;visibility:visible" o:bordertopcolor="#969696" o:borderleftcolor="#969696" o:borderbottomcolor="#969696" o:borderrightcolor="#969696">
                  <v:imagedata r:id="rId14" o:title="" croptop="36112f" cropbottom="23963f" cropleft="46048f" cropright="7655f"/>
                  <w10:bordertop type="single" width="6"/>
                  <w10:borderleft type="single" width="6"/>
                  <w10:borderbottom type="single" width="6"/>
                  <w10:borderright type="single" width="6"/>
                </v:shape>
              </w:pict>
            </w:r>
          </w:p>
          <w:p w:rsidR="005F1857" w:rsidRPr="00801BBF" w:rsidRDefault="005F1857" w:rsidP="00253E43">
            <w:pPr>
              <w:tabs>
                <w:tab w:val="num" w:pos="720"/>
              </w:tabs>
              <w:spacing w:after="100"/>
              <w:jc w:val="both"/>
              <w:rPr>
                <w:rFonts w:ascii="Georgia" w:hAnsi="Georgia" w:cs="Georgia"/>
              </w:rPr>
            </w:pPr>
            <w:r w:rsidRPr="00801BBF">
              <w:rPr>
                <w:rFonts w:ascii="Georgia" w:hAnsi="Georgia" w:cs="Georgia"/>
              </w:rPr>
              <w:t>5.Total retina dekolmanı</w:t>
            </w:r>
          </w:p>
          <w:p w:rsidR="005F1857" w:rsidRPr="00801BBF" w:rsidRDefault="005F1857" w:rsidP="00253E43">
            <w:pPr>
              <w:tabs>
                <w:tab w:val="num" w:pos="720"/>
              </w:tabs>
              <w:spacing w:after="100"/>
              <w:jc w:val="both"/>
              <w:rPr>
                <w:rFonts w:ascii="Georgia" w:hAnsi="Georgia" w:cs="Georgia"/>
              </w:rPr>
            </w:pPr>
            <w:r w:rsidRPr="00F10564">
              <w:rPr>
                <w:rFonts w:ascii="Georgia" w:hAnsi="Georgia" w:cs="Georgia"/>
                <w:noProof/>
                <w:lang w:val="en-US"/>
              </w:rPr>
              <w:pict>
                <v:shape id="_x0000_i1036" type="#_x0000_t75" style="width:279.75pt;height:102.75pt;visibility:visible" o:bordertopcolor="#969696" o:borderleftcolor="#969696" o:borderbottomcolor="#969696" o:borderrightcolor="#969696">
                  <v:imagedata r:id="rId14" o:title="" croptop="44091f" cropbottom="15880f" cropleft="33792f" cropright="19602f" gain="69719f"/>
                  <w10:bordertop type="single" width="6"/>
                  <w10:borderleft type="single" width="6"/>
                  <w10:borderbottom type="single" width="6"/>
                  <w10:borderright type="single" width="6"/>
                </v:shape>
              </w:pict>
            </w:r>
          </w:p>
          <w:p w:rsidR="005F1857" w:rsidRPr="00801BBF" w:rsidRDefault="005F1857" w:rsidP="00B4766F">
            <w:pPr>
              <w:spacing w:after="100"/>
              <w:jc w:val="both"/>
              <w:rPr>
                <w:rFonts w:ascii="Georgia" w:hAnsi="Georgia" w:cs="Georgia"/>
              </w:rPr>
            </w:pPr>
            <w:r w:rsidRPr="00801BBF">
              <w:rPr>
                <w:rFonts w:ascii="Georgia" w:hAnsi="Georgia" w:cs="Georgia"/>
              </w:rPr>
              <w:t>360 derece fibrovasküler proliferasyon retina dokusu ile birlikte öne do</w:t>
            </w:r>
            <w:r w:rsidRPr="00801BBF">
              <w:rPr>
                <w:rFonts w:ascii="Times New Roman" w:hAnsi="Times New Roman" w:cs="Times New Roman"/>
              </w:rPr>
              <w:t>ğ</w:t>
            </w:r>
            <w:r w:rsidRPr="00801BBF">
              <w:rPr>
                <w:rFonts w:ascii="Georgia" w:hAnsi="Georgia" w:cs="Georgia"/>
              </w:rPr>
              <w:t>ru ilerleyerek lens arkasına yapı</w:t>
            </w:r>
            <w:r w:rsidRPr="00801BBF">
              <w:rPr>
                <w:rFonts w:ascii="Times New Roman" w:hAnsi="Times New Roman" w:cs="Times New Roman"/>
              </w:rPr>
              <w:t>ş</w:t>
            </w:r>
            <w:r w:rsidRPr="00801BBF">
              <w:rPr>
                <w:rFonts w:ascii="Georgia" w:hAnsi="Georgia" w:cs="Georgia"/>
              </w:rPr>
              <w:t>ır ve lökokori olarak adlandırılan beyaz pupilla bulgusunu olu</w:t>
            </w:r>
            <w:r w:rsidRPr="00801BBF">
              <w:rPr>
                <w:rFonts w:ascii="Times New Roman" w:hAnsi="Times New Roman" w:cs="Times New Roman"/>
              </w:rPr>
              <w:t>ş</w:t>
            </w:r>
            <w:r w:rsidRPr="00801BBF">
              <w:rPr>
                <w:rFonts w:ascii="Georgia" w:hAnsi="Georgia" w:cs="Georgia"/>
              </w:rPr>
              <w:t xml:space="preserve">turur. </w:t>
            </w:r>
          </w:p>
          <w:p w:rsidR="005F1857" w:rsidRPr="00801BBF" w:rsidRDefault="005F1857" w:rsidP="00B4766F">
            <w:pPr>
              <w:spacing w:after="100"/>
              <w:jc w:val="both"/>
              <w:rPr>
                <w:rFonts w:ascii="Georgia" w:hAnsi="Georgia" w:cs="Georgia"/>
              </w:rPr>
            </w:pPr>
            <w:r w:rsidRPr="00F10564">
              <w:rPr>
                <w:rFonts w:ascii="Georgia" w:hAnsi="Georgia" w:cs="Georgia"/>
                <w:noProof/>
                <w:lang w:val="en-US"/>
              </w:rPr>
              <w:pict>
                <v:shape id="_x0000_i1037" type="#_x0000_t75" style="width:279.75pt;height:102.75pt;visibility:visible" o:bordertopcolor="#969696" o:borderleftcolor="#969696" o:borderbottomcolor="#969696" o:borderrightcolor="#969696">
                  <v:imagedata r:id="rId14" o:title="" croptop="43952f" cropbottom="16087f" cropleft="45916f" cropright="7473f" gain="69719f"/>
                  <w10:bordertop type="single" width="6"/>
                  <w10:borderleft type="single" width="6"/>
                  <w10:borderbottom type="single" width="6"/>
                  <w10:borderright type="single" width="6"/>
                </v:shape>
              </w:pict>
            </w:r>
          </w:p>
          <w:p w:rsidR="005F1857" w:rsidRPr="00801BBF" w:rsidRDefault="005F1857" w:rsidP="00B4766F">
            <w:pPr>
              <w:spacing w:after="100"/>
              <w:jc w:val="both"/>
              <w:rPr>
                <w:rFonts w:ascii="Georgia" w:hAnsi="Georgia" w:cs="Georgia"/>
              </w:rPr>
            </w:pPr>
            <w:r w:rsidRPr="00801BBF">
              <w:rPr>
                <w:rFonts w:ascii="Georgia" w:hAnsi="Georgia" w:cs="Georgia"/>
              </w:rPr>
              <w:t>Arka kutup ve çevre retina damarlarında geni</w:t>
            </w:r>
            <w:r w:rsidRPr="00801BBF">
              <w:rPr>
                <w:rFonts w:ascii="Times New Roman" w:hAnsi="Times New Roman" w:cs="Times New Roman"/>
              </w:rPr>
              <w:t>ş</w:t>
            </w:r>
            <w:r w:rsidRPr="00801BBF">
              <w:rPr>
                <w:rFonts w:ascii="Georgia" w:hAnsi="Georgia" w:cs="Georgia"/>
              </w:rPr>
              <w:t>leme ve kıvrımlanma artı</w:t>
            </w:r>
            <w:r w:rsidRPr="00801BBF">
              <w:rPr>
                <w:rFonts w:ascii="Times New Roman" w:hAnsi="Times New Roman" w:cs="Times New Roman"/>
              </w:rPr>
              <w:t>ş</w:t>
            </w:r>
            <w:r w:rsidRPr="00801BBF">
              <w:rPr>
                <w:rFonts w:ascii="Georgia" w:hAnsi="Georgia" w:cs="Georgia"/>
              </w:rPr>
              <w:t xml:space="preserve">ı plus (artı) bulgusu olarak adlandırılır , hastalık aktivitesinin göstergesidir. </w:t>
            </w:r>
          </w:p>
          <w:p w:rsidR="005F1857" w:rsidRPr="00801BBF" w:rsidRDefault="005F1857" w:rsidP="00B4766F">
            <w:pPr>
              <w:spacing w:after="100"/>
              <w:jc w:val="both"/>
              <w:rPr>
                <w:rFonts w:ascii="Georgia" w:hAnsi="Georgia" w:cs="Georgia"/>
                <w:noProof/>
                <w:lang w:val="en-US"/>
              </w:rPr>
            </w:pPr>
            <w:r w:rsidRPr="00F10564">
              <w:rPr>
                <w:rFonts w:ascii="Georgia" w:hAnsi="Georgia" w:cs="Georgia"/>
                <w:noProof/>
                <w:lang w:val="en-US"/>
              </w:rPr>
              <w:pict>
                <v:shape id="_x0000_i1038" type="#_x0000_t75" alt="Description: roplus" style="width:126pt;height:109.5pt;visibility:visible" o:bordertopcolor="#969696" o:borderleftcolor="#969696" o:borderbottomcolor="#969696" o:borderrightcolor="#969696">
                  <v:imagedata r:id="rId15" o:title=""/>
                  <w10:bordertop type="single" width="6"/>
                  <w10:borderleft type="single" width="6"/>
                  <w10:borderbottom type="single" width="6"/>
                  <w10:borderright type="single" width="6"/>
                </v:shape>
              </w:pict>
            </w:r>
          </w:p>
          <w:p w:rsidR="005F1857" w:rsidRPr="00801BBF" w:rsidRDefault="005F1857" w:rsidP="00B4766F">
            <w:pPr>
              <w:spacing w:after="100"/>
              <w:jc w:val="both"/>
              <w:rPr>
                <w:rFonts w:ascii="Georgia" w:hAnsi="Georgia" w:cs="Georgia"/>
                <w:lang w:val="en-GB"/>
              </w:rPr>
            </w:pPr>
            <w:r w:rsidRPr="00801BBF">
              <w:rPr>
                <w:rFonts w:ascii="Georgia" w:hAnsi="Georgia" w:cs="Georgia"/>
                <w:lang w:val="en-GB"/>
              </w:rPr>
              <w:t>1500 gr altı ve 30 hafta öncesinde do</w:t>
            </w:r>
            <w:r w:rsidRPr="00801BBF">
              <w:rPr>
                <w:rFonts w:ascii="Times New Roman" w:hAnsi="Times New Roman" w:cs="Times New Roman"/>
                <w:lang w:val="en-GB"/>
              </w:rPr>
              <w:t>ğ</w:t>
            </w:r>
            <w:r w:rsidRPr="00801BBF">
              <w:rPr>
                <w:rFonts w:ascii="Georgia" w:hAnsi="Georgia" w:cs="Georgia"/>
                <w:lang w:val="en-GB"/>
              </w:rPr>
              <w:t>an bebekler ROP geli</w:t>
            </w:r>
            <w:r w:rsidRPr="00801BBF">
              <w:rPr>
                <w:rFonts w:ascii="Times New Roman" w:hAnsi="Times New Roman" w:cs="Times New Roman"/>
                <w:lang w:val="en-GB"/>
              </w:rPr>
              <w:t>ş</w:t>
            </w:r>
            <w:r w:rsidRPr="00801BBF">
              <w:rPr>
                <w:rFonts w:ascii="Georgia" w:hAnsi="Georgia" w:cs="Georgia"/>
                <w:lang w:val="en-GB"/>
              </w:rPr>
              <w:t xml:space="preserve">imi açısından pediatrik oftalmolog veya bir retina uzmanı tarafından taranmalıdır. ROP </w:t>
            </w:r>
            <w:r>
              <w:rPr>
                <w:rFonts w:ascii="Georgia" w:hAnsi="Georgia" w:cs="Georgia"/>
                <w:lang w:val="en-GB"/>
              </w:rPr>
              <w:t>tesbit edilen</w:t>
            </w:r>
            <w:r w:rsidRPr="00801BBF">
              <w:rPr>
                <w:rFonts w:ascii="Georgia" w:hAnsi="Georgia" w:cs="Georgia"/>
                <w:lang w:val="en-GB"/>
              </w:rPr>
              <w:t xml:space="preserve">  bebekler daha sık aralıklarla muayene edilerek hastalı</w:t>
            </w:r>
            <w:r w:rsidRPr="00801BBF">
              <w:rPr>
                <w:rFonts w:ascii="Times New Roman" w:hAnsi="Times New Roman" w:cs="Times New Roman"/>
                <w:lang w:val="en-GB"/>
              </w:rPr>
              <w:t>ğ</w:t>
            </w:r>
            <w:r w:rsidRPr="00801BBF">
              <w:rPr>
                <w:rFonts w:ascii="Georgia" w:hAnsi="Georgia" w:cs="Georgia"/>
                <w:lang w:val="en-GB"/>
              </w:rPr>
              <w:t>ın progresyonu takip edilir.  Artı hastalıkla birlikte evre 2 veya 3’e ilerleyen bebeklere laser fotokoagülasyon uygulanır. Evre 4 veya 5 geli</w:t>
            </w:r>
            <w:r w:rsidRPr="00801BBF">
              <w:rPr>
                <w:rFonts w:ascii="Times New Roman" w:hAnsi="Times New Roman" w:cs="Times New Roman"/>
                <w:lang w:val="en-GB"/>
              </w:rPr>
              <w:t>ş</w:t>
            </w:r>
            <w:r w:rsidRPr="00801BBF">
              <w:rPr>
                <w:rFonts w:ascii="Georgia" w:hAnsi="Georgia" w:cs="Georgia"/>
                <w:lang w:val="en-GB"/>
              </w:rPr>
              <w:t xml:space="preserve">en bebeklere ise vitreoretinal cerrahi uygulanmalıdır. </w:t>
            </w:r>
          </w:p>
          <w:p w:rsidR="005F1857" w:rsidRPr="0084747D" w:rsidRDefault="005F1857" w:rsidP="0084747D">
            <w:pPr>
              <w:spacing w:after="100"/>
              <w:jc w:val="both"/>
              <w:rPr>
                <w:rFonts w:ascii="Georgia" w:hAnsi="Georgia" w:cs="Georgia"/>
                <w:lang w:val="en-GB"/>
              </w:rPr>
            </w:pPr>
            <w:r w:rsidRPr="00801BBF">
              <w:rPr>
                <w:rFonts w:ascii="Georgia" w:hAnsi="Georgia" w:cs="Georgia"/>
                <w:lang w:val="en-GB"/>
              </w:rPr>
              <w:t>Prematür retinopatili olgular çocukluk ça</w:t>
            </w:r>
            <w:r w:rsidRPr="00801BBF">
              <w:rPr>
                <w:rFonts w:ascii="Times New Roman" w:hAnsi="Times New Roman" w:cs="Times New Roman"/>
                <w:lang w:val="en-GB"/>
              </w:rPr>
              <w:t>ğ</w:t>
            </w:r>
            <w:r w:rsidRPr="00801BBF">
              <w:rPr>
                <w:rFonts w:ascii="Georgia" w:hAnsi="Georgia" w:cs="Georgia"/>
                <w:lang w:val="en-GB"/>
              </w:rPr>
              <w:t xml:space="preserve">ı boyunca miyopi, ambliyopi, ve </w:t>
            </w:r>
            <w:r w:rsidRPr="00801BBF">
              <w:rPr>
                <w:rFonts w:ascii="Times New Roman" w:hAnsi="Times New Roman" w:cs="Times New Roman"/>
                <w:lang w:val="en-GB"/>
              </w:rPr>
              <w:t>ş</w:t>
            </w:r>
            <w:r w:rsidRPr="00801BBF">
              <w:rPr>
                <w:rFonts w:ascii="Georgia" w:hAnsi="Georgia" w:cs="Georgia"/>
                <w:lang w:val="en-GB"/>
              </w:rPr>
              <w:t>a</w:t>
            </w:r>
            <w:r w:rsidRPr="00801BBF">
              <w:rPr>
                <w:rFonts w:ascii="Times New Roman" w:hAnsi="Times New Roman" w:cs="Times New Roman"/>
                <w:lang w:val="en-GB"/>
              </w:rPr>
              <w:t>ş</w:t>
            </w:r>
            <w:r w:rsidRPr="00801BBF">
              <w:rPr>
                <w:rFonts w:ascii="Georgia" w:hAnsi="Georgia" w:cs="Georgia"/>
                <w:lang w:val="en-GB"/>
              </w:rPr>
              <w:t>ılık, ya</w:t>
            </w:r>
            <w:r w:rsidRPr="00801BBF">
              <w:rPr>
                <w:rFonts w:ascii="Times New Roman" w:hAnsi="Times New Roman" w:cs="Times New Roman"/>
                <w:lang w:val="en-GB"/>
              </w:rPr>
              <w:t>ş</w:t>
            </w:r>
            <w:r w:rsidRPr="00801BBF">
              <w:rPr>
                <w:rFonts w:ascii="Georgia" w:hAnsi="Georgia" w:cs="Georgia"/>
                <w:lang w:val="en-GB"/>
              </w:rPr>
              <w:t>amları boyunca yıllık aralıklarlaretina dekolmanı, glokom, katarakt olu</w:t>
            </w:r>
            <w:r w:rsidRPr="00801BBF">
              <w:rPr>
                <w:rFonts w:ascii="Times New Roman" w:hAnsi="Times New Roman" w:cs="Times New Roman"/>
                <w:lang w:val="en-GB"/>
              </w:rPr>
              <w:t>ş</w:t>
            </w:r>
            <w:r>
              <w:rPr>
                <w:rFonts w:ascii="Georgia" w:hAnsi="Georgia" w:cs="Georgia"/>
                <w:lang w:val="en-GB"/>
              </w:rPr>
              <w:t xml:space="preserve">umu açısından izlenmelidir. </w:t>
            </w:r>
          </w:p>
          <w:p w:rsidR="005F1857" w:rsidRPr="00801BBF" w:rsidRDefault="005F1857" w:rsidP="00253E43">
            <w:pPr>
              <w:tabs>
                <w:tab w:val="num" w:pos="720"/>
              </w:tabs>
              <w:spacing w:after="100"/>
              <w:jc w:val="both"/>
              <w:rPr>
                <w:rFonts w:ascii="Georgia" w:hAnsi="Georgia" w:cs="Georgia"/>
              </w:rPr>
            </w:pPr>
          </w:p>
          <w:p w:rsidR="005F1857" w:rsidRPr="0084747D" w:rsidRDefault="005F1857" w:rsidP="00253E43">
            <w:pPr>
              <w:tabs>
                <w:tab w:val="num" w:pos="720"/>
              </w:tabs>
              <w:spacing w:after="100"/>
              <w:jc w:val="both"/>
              <w:rPr>
                <w:rFonts w:ascii="Georgia" w:hAnsi="Georgia" w:cs="Georgia"/>
                <w:b/>
                <w:bCs/>
              </w:rPr>
            </w:pPr>
            <w:r w:rsidRPr="0084747D">
              <w:rPr>
                <w:rFonts w:ascii="Georgia" w:hAnsi="Georgia" w:cs="Georgia"/>
                <w:b/>
                <w:bCs/>
              </w:rPr>
              <w:t>YA</w:t>
            </w:r>
            <w:r w:rsidRPr="0084747D">
              <w:rPr>
                <w:rFonts w:ascii="Times New Roman" w:hAnsi="Times New Roman" w:cs="Times New Roman"/>
                <w:b/>
                <w:bCs/>
              </w:rPr>
              <w:t>Ş</w:t>
            </w:r>
            <w:r w:rsidRPr="0084747D">
              <w:rPr>
                <w:rFonts w:ascii="Georgia" w:hAnsi="Georgia" w:cs="Georgia"/>
                <w:b/>
                <w:bCs/>
              </w:rPr>
              <w:t>A BA</w:t>
            </w:r>
            <w:r w:rsidRPr="0084747D">
              <w:rPr>
                <w:rFonts w:ascii="Times New Roman" w:hAnsi="Times New Roman" w:cs="Times New Roman"/>
                <w:b/>
                <w:bCs/>
              </w:rPr>
              <w:t>Ğ</w:t>
            </w:r>
            <w:r w:rsidRPr="0084747D">
              <w:rPr>
                <w:rFonts w:ascii="Georgia" w:hAnsi="Georgia" w:cs="Georgia"/>
                <w:b/>
                <w:bCs/>
              </w:rPr>
              <w:t>LI MAKULA DEJENERASYONU (YBMD)</w:t>
            </w:r>
          </w:p>
          <w:p w:rsidR="005F1857" w:rsidRPr="00090B8D" w:rsidRDefault="005F1857" w:rsidP="0084747D">
            <w:pPr>
              <w:spacing w:after="100"/>
              <w:jc w:val="both"/>
              <w:rPr>
                <w:rFonts w:ascii="Georgia" w:hAnsi="Georgia" w:cs="Georgia"/>
              </w:rPr>
            </w:pPr>
            <w:r w:rsidRPr="00090B8D">
              <w:rPr>
                <w:rFonts w:ascii="Georgia" w:hAnsi="Georgia" w:cs="Georgia"/>
              </w:rPr>
              <w:t>Ya</w:t>
            </w:r>
            <w:r w:rsidRPr="00090B8D">
              <w:rPr>
                <w:rFonts w:ascii="Times New Roman" w:hAnsi="Times New Roman" w:cs="Times New Roman"/>
              </w:rPr>
              <w:t>ş</w:t>
            </w:r>
            <w:r w:rsidRPr="00090B8D">
              <w:rPr>
                <w:rFonts w:ascii="Georgia" w:hAnsi="Georgia" w:cs="Georgia"/>
              </w:rPr>
              <w:t>a ba</w:t>
            </w:r>
            <w:r w:rsidRPr="00090B8D">
              <w:rPr>
                <w:rFonts w:ascii="Times New Roman" w:hAnsi="Times New Roman" w:cs="Times New Roman"/>
              </w:rPr>
              <w:t>ğ</w:t>
            </w:r>
            <w:r w:rsidRPr="00090B8D">
              <w:rPr>
                <w:rFonts w:ascii="Georgia" w:hAnsi="Georgia" w:cs="Georgia"/>
              </w:rPr>
              <w:t>lı makula dejenerasyonu, retina  pigment  epiteli  (RPE),  Bruch membranı ve koriokapillarisin ilerleyici   ve dejeneratif bir hastalı</w:t>
            </w:r>
            <w:r w:rsidRPr="00090B8D">
              <w:rPr>
                <w:rFonts w:ascii="Times New Roman" w:hAnsi="Times New Roman" w:cs="Times New Roman"/>
              </w:rPr>
              <w:t>ğ</w:t>
            </w:r>
            <w:r w:rsidRPr="00090B8D">
              <w:rPr>
                <w:rFonts w:ascii="Georgia" w:hAnsi="Georgia" w:cs="Georgia"/>
              </w:rPr>
              <w:t>ı olup 65 ya</w:t>
            </w:r>
            <w:r w:rsidRPr="00090B8D">
              <w:rPr>
                <w:rFonts w:ascii="Times New Roman" w:hAnsi="Times New Roman" w:cs="Times New Roman"/>
              </w:rPr>
              <w:t>ş</w:t>
            </w:r>
            <w:r w:rsidRPr="00090B8D">
              <w:rPr>
                <w:rFonts w:ascii="Georgia" w:hAnsi="Georgia" w:cs="Georgia"/>
              </w:rPr>
              <w:t xml:space="preserve"> ve üzerindeki körlüklerin en önemli nedenidir. </w:t>
            </w:r>
          </w:p>
          <w:p w:rsidR="005F1857" w:rsidRPr="00090B8D" w:rsidRDefault="005F1857" w:rsidP="0084747D">
            <w:pPr>
              <w:spacing w:after="100"/>
              <w:jc w:val="both"/>
              <w:rPr>
                <w:rFonts w:ascii="Georgia" w:hAnsi="Georgia" w:cs="Georgia"/>
              </w:rPr>
            </w:pPr>
            <w:r w:rsidRPr="00617280">
              <w:rPr>
                <w:rFonts w:ascii="Georgia" w:hAnsi="Georgia" w:cs="Georgia"/>
              </w:rPr>
              <w:t>Hastalığın gelişimindeki</w:t>
            </w:r>
            <w:r w:rsidRPr="00090B8D">
              <w:rPr>
                <w:rFonts w:ascii="Georgia" w:hAnsi="Georgia" w:cs="Georgia"/>
              </w:rPr>
              <w:t xml:space="preserve"> ba</w:t>
            </w:r>
            <w:r w:rsidRPr="00090B8D">
              <w:rPr>
                <w:rFonts w:ascii="Times New Roman" w:hAnsi="Times New Roman" w:cs="Times New Roman"/>
              </w:rPr>
              <w:t>ş</w:t>
            </w:r>
            <w:r w:rsidRPr="00090B8D">
              <w:rPr>
                <w:rFonts w:ascii="Georgia" w:hAnsi="Georgia" w:cs="Georgia"/>
              </w:rPr>
              <w:t>lıca risk faktörleri ;</w:t>
            </w:r>
          </w:p>
          <w:p w:rsidR="005F1857" w:rsidRPr="0084747D" w:rsidRDefault="005F1857" w:rsidP="0084747D">
            <w:pPr>
              <w:numPr>
                <w:ilvl w:val="0"/>
                <w:numId w:val="33"/>
              </w:numPr>
              <w:spacing w:after="100"/>
              <w:jc w:val="both"/>
              <w:rPr>
                <w:rFonts w:ascii="Georgia" w:hAnsi="Georgia" w:cs="Georgia"/>
                <w:lang w:val="en-GB"/>
              </w:rPr>
            </w:pPr>
            <w:r w:rsidRPr="0084747D">
              <w:rPr>
                <w:rFonts w:ascii="Georgia" w:hAnsi="Georgia" w:cs="Georgia"/>
                <w:lang w:val="en-US"/>
              </w:rPr>
              <w:t>Ya</w:t>
            </w:r>
            <w:r w:rsidRPr="0084747D">
              <w:rPr>
                <w:rFonts w:ascii="Times New Roman" w:hAnsi="Times New Roman" w:cs="Times New Roman"/>
              </w:rPr>
              <w:t>ş</w:t>
            </w:r>
            <w:r w:rsidRPr="0084747D">
              <w:rPr>
                <w:rFonts w:ascii="Georgia" w:hAnsi="Georgia" w:cs="Georgia"/>
                <w:lang w:val="en-US"/>
              </w:rPr>
              <w:t>am süresinin artmas</w:t>
            </w:r>
            <w:r w:rsidRPr="0084747D">
              <w:rPr>
                <w:rFonts w:ascii="Georgia" w:hAnsi="Georgia" w:cs="Georgia"/>
              </w:rPr>
              <w:t>ı</w:t>
            </w:r>
          </w:p>
          <w:p w:rsidR="005F1857" w:rsidRPr="0084747D" w:rsidRDefault="005F1857" w:rsidP="0084747D">
            <w:pPr>
              <w:numPr>
                <w:ilvl w:val="0"/>
                <w:numId w:val="33"/>
              </w:numPr>
              <w:spacing w:after="100"/>
              <w:jc w:val="both"/>
              <w:rPr>
                <w:rFonts w:ascii="Georgia" w:hAnsi="Georgia" w:cs="Georgia"/>
                <w:lang w:val="en-GB"/>
              </w:rPr>
            </w:pPr>
            <w:r w:rsidRPr="0084747D">
              <w:rPr>
                <w:rFonts w:ascii="Georgia" w:hAnsi="Georgia" w:cs="Georgia"/>
                <w:lang w:val="en-US"/>
              </w:rPr>
              <w:t>Cinsiyet (kad</w:t>
            </w:r>
            <w:r w:rsidRPr="0084747D">
              <w:rPr>
                <w:rFonts w:ascii="Georgia" w:hAnsi="Georgia" w:cs="Georgia"/>
              </w:rPr>
              <w:t>ı</w:t>
            </w:r>
            <w:r w:rsidRPr="0084747D">
              <w:rPr>
                <w:rFonts w:ascii="Georgia" w:hAnsi="Georgia" w:cs="Georgia"/>
                <w:lang w:val="en-US"/>
              </w:rPr>
              <w:t xml:space="preserve">nlarda </w:t>
            </w:r>
            <w:r>
              <w:rPr>
                <w:rFonts w:ascii="Georgia" w:hAnsi="Georgia" w:cs="Georgia"/>
                <w:lang w:val="en-US"/>
              </w:rPr>
              <w:t xml:space="preserve">daha fazla)    </w:t>
            </w:r>
          </w:p>
          <w:p w:rsidR="005F1857" w:rsidRPr="0084747D" w:rsidRDefault="005F1857" w:rsidP="0084747D">
            <w:pPr>
              <w:numPr>
                <w:ilvl w:val="0"/>
                <w:numId w:val="33"/>
              </w:numPr>
              <w:spacing w:after="100"/>
              <w:jc w:val="both"/>
              <w:rPr>
                <w:rFonts w:ascii="Georgia" w:hAnsi="Georgia" w:cs="Georgia"/>
                <w:lang w:val="en-GB"/>
              </w:rPr>
            </w:pPr>
            <w:r w:rsidRPr="0084747D">
              <w:rPr>
                <w:rFonts w:ascii="Georgia" w:hAnsi="Georgia" w:cs="Georgia"/>
                <w:lang w:val="en-US"/>
              </w:rPr>
              <w:t>Aile öyküsü ( % 10-20 )</w:t>
            </w:r>
          </w:p>
          <w:p w:rsidR="005F1857" w:rsidRPr="0084747D" w:rsidRDefault="005F1857" w:rsidP="0084747D">
            <w:pPr>
              <w:numPr>
                <w:ilvl w:val="0"/>
                <w:numId w:val="33"/>
              </w:numPr>
              <w:spacing w:after="100"/>
              <w:jc w:val="both"/>
              <w:rPr>
                <w:rFonts w:ascii="Georgia" w:hAnsi="Georgia" w:cs="Georgia"/>
                <w:lang w:val="en-GB"/>
              </w:rPr>
            </w:pPr>
            <w:r w:rsidRPr="0084747D">
              <w:rPr>
                <w:rFonts w:ascii="Georgia" w:hAnsi="Georgia" w:cs="Georgia"/>
                <w:lang w:val="en-US"/>
              </w:rPr>
              <w:t xml:space="preserve">Beyaz </w:t>
            </w:r>
            <w:r w:rsidRPr="0084747D">
              <w:rPr>
                <w:rFonts w:ascii="Georgia" w:hAnsi="Georgia" w:cs="Georgia"/>
              </w:rPr>
              <w:t>ı</w:t>
            </w:r>
            <w:r w:rsidRPr="0084747D">
              <w:rPr>
                <w:rFonts w:ascii="Georgia" w:hAnsi="Georgia" w:cs="Georgia"/>
                <w:lang w:val="en-US"/>
              </w:rPr>
              <w:t>rk (sar</w:t>
            </w:r>
            <w:r w:rsidRPr="0084747D">
              <w:rPr>
                <w:rFonts w:ascii="Georgia" w:hAnsi="Georgia" w:cs="Georgia"/>
              </w:rPr>
              <w:t>ı</w:t>
            </w:r>
            <w:r w:rsidRPr="0084747D">
              <w:rPr>
                <w:rFonts w:ascii="Times New Roman" w:hAnsi="Times New Roman" w:cs="Times New Roman"/>
              </w:rPr>
              <w:t>ş</w:t>
            </w:r>
            <w:r w:rsidRPr="0084747D">
              <w:rPr>
                <w:rFonts w:ascii="Georgia" w:hAnsi="Georgia" w:cs="Georgia"/>
              </w:rPr>
              <w:t>ı</w:t>
            </w:r>
            <w:r w:rsidRPr="0084747D">
              <w:rPr>
                <w:rFonts w:ascii="Georgia" w:hAnsi="Georgia" w:cs="Georgia"/>
                <w:lang w:val="en-US"/>
              </w:rPr>
              <w:t>n, mavi gözlü)</w:t>
            </w:r>
          </w:p>
          <w:p w:rsidR="005F1857" w:rsidRPr="0084747D" w:rsidRDefault="005F1857" w:rsidP="0084747D">
            <w:pPr>
              <w:numPr>
                <w:ilvl w:val="0"/>
                <w:numId w:val="33"/>
              </w:numPr>
              <w:spacing w:after="100"/>
              <w:jc w:val="both"/>
              <w:rPr>
                <w:rFonts w:ascii="Georgia" w:hAnsi="Georgia" w:cs="Georgia"/>
                <w:lang w:val="en-GB"/>
              </w:rPr>
            </w:pPr>
            <w:r w:rsidRPr="0084747D">
              <w:rPr>
                <w:rFonts w:ascii="Georgia" w:hAnsi="Georgia" w:cs="Georgia"/>
                <w:lang w:val="en-US"/>
              </w:rPr>
              <w:t>Sigara, sistemik hipertansiyon, kardiyovasküler hastal</w:t>
            </w:r>
            <w:r w:rsidRPr="0084747D">
              <w:rPr>
                <w:rFonts w:ascii="Georgia" w:hAnsi="Georgia" w:cs="Georgia"/>
              </w:rPr>
              <w:t>ı</w:t>
            </w:r>
            <w:r w:rsidRPr="0084747D">
              <w:rPr>
                <w:rFonts w:ascii="Georgia" w:hAnsi="Georgia" w:cs="Georgia"/>
                <w:lang w:val="en-US"/>
              </w:rPr>
              <w:t>klar</w:t>
            </w:r>
          </w:p>
          <w:p w:rsidR="005F1857" w:rsidRPr="00B04454" w:rsidRDefault="005F1857" w:rsidP="0084747D">
            <w:pPr>
              <w:numPr>
                <w:ilvl w:val="0"/>
                <w:numId w:val="33"/>
              </w:numPr>
              <w:spacing w:after="100"/>
              <w:jc w:val="both"/>
              <w:rPr>
                <w:rFonts w:ascii="Georgia" w:hAnsi="Georgia" w:cs="Georgia"/>
                <w:lang w:val="en-GB"/>
              </w:rPr>
            </w:pPr>
            <w:r w:rsidRPr="0084747D">
              <w:rPr>
                <w:rFonts w:ascii="Georgia" w:hAnsi="Georgia" w:cs="Georgia"/>
                <w:lang w:val="en-US"/>
              </w:rPr>
              <w:t>Fototoksisite</w:t>
            </w:r>
            <w:r>
              <w:rPr>
                <w:rFonts w:ascii="Georgia" w:hAnsi="Georgia" w:cs="Georgia"/>
                <w:lang w:val="en-US"/>
              </w:rPr>
              <w:t>’dir.</w:t>
            </w:r>
          </w:p>
          <w:p w:rsidR="005F1857" w:rsidRPr="00617280" w:rsidRDefault="005F1857" w:rsidP="00B04454">
            <w:pPr>
              <w:spacing w:after="100"/>
              <w:jc w:val="both"/>
              <w:rPr>
                <w:rFonts w:ascii="Georgia" w:hAnsi="Georgia" w:cs="Georgia"/>
                <w:lang w:val="en-GB"/>
              </w:rPr>
            </w:pPr>
            <w:r w:rsidRPr="00617280">
              <w:rPr>
                <w:rFonts w:ascii="Georgia" w:hAnsi="Georgia" w:cs="Georgia"/>
                <w:lang w:val="en-US"/>
              </w:rPr>
              <w:t xml:space="preserve">Hastalık kuru ve yaş tip olmak üzere iki farklı klinik görünümde ortaya çıkar. Kuru tip makula dejeneresansı kronik görme kaybına neden olurken yaş tipte makulada kanama ve ödem gelişmesi sonucu akut görme kaybı gelişir. Kuru tip gelişen hastalar yaş tipe geçiş açısından takibe alınır. Antioksidan tedavi ve koruyucu önlemler önerilir. Bu hastalarda kırık görme veya görmede ani azalma olursa yaş tipe geçiş düşünülmeli ve hasta görüntüleme yöntemleriyle değerlendirilmelidir. Tesbit edilen lezyon özelliklerine gore tedavi uygulanır (intravitreal enjeksiyonlar, laser) </w:t>
            </w:r>
          </w:p>
          <w:p w:rsidR="005F1857" w:rsidRPr="00617280" w:rsidRDefault="005F1857" w:rsidP="00D3035C">
            <w:pPr>
              <w:spacing w:after="100"/>
              <w:jc w:val="both"/>
              <w:rPr>
                <w:rFonts w:ascii="Georgia" w:hAnsi="Georgia" w:cs="Georgia"/>
                <w:b/>
                <w:bCs/>
              </w:rPr>
            </w:pPr>
          </w:p>
          <w:p w:rsidR="005F1857" w:rsidRPr="00617280" w:rsidRDefault="005F1857" w:rsidP="00D3035C">
            <w:pPr>
              <w:spacing w:after="100"/>
              <w:jc w:val="both"/>
              <w:rPr>
                <w:rFonts w:ascii="Georgia" w:hAnsi="Georgia" w:cs="Georgia"/>
                <w:b/>
                <w:bCs/>
              </w:rPr>
            </w:pPr>
          </w:p>
          <w:p w:rsidR="005F1857" w:rsidRPr="00617280" w:rsidRDefault="005F1857" w:rsidP="00D3035C">
            <w:pPr>
              <w:spacing w:after="100"/>
              <w:jc w:val="both"/>
              <w:rPr>
                <w:rFonts w:ascii="Georgia" w:hAnsi="Georgia" w:cs="Georgia"/>
                <w:b/>
                <w:bCs/>
              </w:rPr>
            </w:pPr>
          </w:p>
          <w:p w:rsidR="005F1857" w:rsidRPr="00801BBF" w:rsidRDefault="005F1857" w:rsidP="00D3035C">
            <w:pPr>
              <w:spacing w:after="100"/>
              <w:jc w:val="both"/>
              <w:rPr>
                <w:rFonts w:ascii="Georgia" w:hAnsi="Georgia" w:cs="Georgia"/>
                <w:b/>
                <w:bCs/>
              </w:rPr>
            </w:pPr>
          </w:p>
          <w:p w:rsidR="005F1857" w:rsidRPr="00801BBF" w:rsidRDefault="005F1857" w:rsidP="00D3035C">
            <w:pPr>
              <w:spacing w:after="100"/>
              <w:jc w:val="both"/>
              <w:rPr>
                <w:rFonts w:ascii="Georgia" w:hAnsi="Georgia" w:cs="Georgia"/>
                <w:b/>
                <w:bCs/>
              </w:rPr>
            </w:pPr>
          </w:p>
          <w:p w:rsidR="005F1857" w:rsidRPr="00801BBF" w:rsidRDefault="005F1857" w:rsidP="00D3035C">
            <w:pPr>
              <w:spacing w:after="100"/>
              <w:jc w:val="both"/>
              <w:rPr>
                <w:rFonts w:ascii="Georgia" w:hAnsi="Georgia" w:cs="Georgia"/>
                <w:b/>
                <w:bCs/>
              </w:rPr>
            </w:pPr>
          </w:p>
        </w:tc>
      </w:tr>
      <w:tr w:rsidR="005F1857" w:rsidRPr="00D3035C">
        <w:tc>
          <w:tcPr>
            <w:tcW w:w="9968" w:type="dxa"/>
          </w:tcPr>
          <w:p w:rsidR="005F1857" w:rsidRPr="00D3035C" w:rsidRDefault="005F1857" w:rsidP="00D3035C">
            <w:pPr>
              <w:spacing w:after="100" w:line="60" w:lineRule="exact"/>
              <w:jc w:val="both"/>
              <w:rPr>
                <w:rFonts w:ascii="Georgia" w:hAnsi="Georgia" w:cs="Georgia"/>
                <w:b/>
                <w:bCs/>
              </w:rPr>
            </w:pPr>
          </w:p>
        </w:tc>
      </w:tr>
    </w:tbl>
    <w:p w:rsidR="005F1857" w:rsidRDefault="005F1857" w:rsidP="001C6C67">
      <w:pPr>
        <w:spacing w:after="100" w:line="360" w:lineRule="auto"/>
        <w:jc w:val="both"/>
        <w:rPr>
          <w:rFonts w:ascii="Georgia" w:hAnsi="Georgia" w:cs="Georgi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5F1857" w:rsidRPr="00D3035C">
        <w:tc>
          <w:tcPr>
            <w:tcW w:w="9968" w:type="dxa"/>
          </w:tcPr>
          <w:p w:rsidR="005F1857" w:rsidRPr="00D3035C" w:rsidRDefault="005F1857" w:rsidP="00D3035C">
            <w:pPr>
              <w:spacing w:after="100" w:line="60" w:lineRule="exact"/>
              <w:jc w:val="both"/>
              <w:rPr>
                <w:rFonts w:ascii="Georgia" w:hAnsi="Georgia" w:cs="Georgia"/>
                <w:b/>
                <w:bCs/>
              </w:rPr>
            </w:pPr>
          </w:p>
          <w:p w:rsidR="005F1857" w:rsidRDefault="005F1857" w:rsidP="00617280">
            <w:pPr>
              <w:spacing w:after="100" w:line="360" w:lineRule="auto"/>
              <w:jc w:val="both"/>
              <w:rPr>
                <w:rFonts w:ascii="Georgia" w:hAnsi="Georgia" w:cs="Georgia"/>
                <w:b/>
                <w:bCs/>
              </w:rPr>
            </w:pPr>
          </w:p>
          <w:p w:rsidR="005F1857" w:rsidRPr="00617280" w:rsidRDefault="005F1857" w:rsidP="00617280">
            <w:pPr>
              <w:spacing w:after="100" w:line="360" w:lineRule="auto"/>
              <w:jc w:val="both"/>
              <w:rPr>
                <w:rFonts w:ascii="Georgia" w:hAnsi="Georgia" w:cs="Georgia"/>
              </w:rPr>
            </w:pPr>
            <w:r w:rsidRPr="00617280">
              <w:rPr>
                <w:rFonts w:ascii="Georgia" w:hAnsi="Georgia" w:cs="Georgia"/>
                <w:b/>
                <w:bCs/>
              </w:rPr>
              <w:t>Vitreus</w:t>
            </w:r>
          </w:p>
          <w:p w:rsidR="005F1857" w:rsidRPr="00617280" w:rsidRDefault="005F1857" w:rsidP="001B3E8D">
            <w:pPr>
              <w:spacing w:after="100" w:line="360" w:lineRule="auto"/>
              <w:jc w:val="both"/>
              <w:rPr>
                <w:rFonts w:ascii="Georgia" w:hAnsi="Georgia" w:cs="Georgia"/>
              </w:rPr>
            </w:pPr>
            <w:r w:rsidRPr="00617280">
              <w:rPr>
                <w:rFonts w:ascii="Georgia" w:hAnsi="Georgia" w:cs="Georgia"/>
              </w:rPr>
              <w:t>Vitreus, bulbusun % 80’ ini dolduran 4 – 4,5 ml hacminde saydam ve viskoelastik bir dokudur.Vitreusun en dışında, makroskopik yapısının kondensasyonu ile oluşan kortikal</w:t>
            </w:r>
            <w:r>
              <w:rPr>
                <w:rFonts w:ascii="Georgia" w:hAnsi="Georgia" w:cs="Georgia"/>
              </w:rPr>
              <w:t xml:space="preserve"> </w:t>
            </w:r>
            <w:r w:rsidRPr="00617280">
              <w:rPr>
                <w:rFonts w:ascii="Georgia" w:hAnsi="Georgia" w:cs="Georgia"/>
              </w:rPr>
              <w:t>vitreus (hiyaloid</w:t>
            </w:r>
            <w:r>
              <w:rPr>
                <w:rFonts w:ascii="Georgia" w:hAnsi="Georgia" w:cs="Georgia"/>
              </w:rPr>
              <w:t xml:space="preserve"> </w:t>
            </w:r>
            <w:r w:rsidRPr="00617280">
              <w:rPr>
                <w:rFonts w:ascii="Georgia" w:hAnsi="Georgia" w:cs="Georgia"/>
              </w:rPr>
              <w:t>membran ) bulunur; arka kortikal</w:t>
            </w:r>
            <w:r>
              <w:rPr>
                <w:rFonts w:ascii="Georgia" w:hAnsi="Georgia" w:cs="Georgia"/>
              </w:rPr>
              <w:t xml:space="preserve"> </w:t>
            </w:r>
            <w:r w:rsidRPr="00617280">
              <w:rPr>
                <w:rFonts w:ascii="Georgia" w:hAnsi="Georgia" w:cs="Georgia"/>
              </w:rPr>
              <w:t>vitreus, 9 kat duyu retinanın en iç tabakası olan iç limitan</w:t>
            </w:r>
            <w:r>
              <w:rPr>
                <w:rFonts w:ascii="Georgia" w:hAnsi="Georgia" w:cs="Georgia"/>
              </w:rPr>
              <w:t xml:space="preserve"> </w:t>
            </w:r>
            <w:r w:rsidRPr="00617280">
              <w:rPr>
                <w:rFonts w:ascii="Georgia" w:hAnsi="Georgia" w:cs="Georgia"/>
              </w:rPr>
              <w:t>membran (İLM) ile komşudur. Bu bölgeye vitreoretinal arakesit denir ve burada oluşan traksiyon vektörlerine bağlı olarak, çeşitli vitreoretinal arakesit hastalıkları oluşur. Lens kristalinin arkasında ise, kollajen liflerin yoğun olduğu ve periferik retinaya sıkıca yapışan vitreus tabanı ( vitreus bazı ) bulunur.Vitreus; ora serrata, retinal damarlar, papilla-maküla, varsa retinal</w:t>
            </w:r>
            <w:r>
              <w:rPr>
                <w:rFonts w:ascii="Georgia" w:hAnsi="Georgia" w:cs="Georgia"/>
              </w:rPr>
              <w:t xml:space="preserve"> </w:t>
            </w:r>
            <w:r w:rsidRPr="00617280">
              <w:rPr>
                <w:rFonts w:ascii="Georgia" w:hAnsi="Georgia" w:cs="Georgia"/>
              </w:rPr>
              <w:t>skar ve lattice</w:t>
            </w:r>
            <w:r>
              <w:rPr>
                <w:rFonts w:ascii="Georgia" w:hAnsi="Georgia" w:cs="Georgia"/>
              </w:rPr>
              <w:t xml:space="preserve"> </w:t>
            </w:r>
            <w:r w:rsidRPr="00617280">
              <w:rPr>
                <w:rFonts w:ascii="Georgia" w:hAnsi="Georgia" w:cs="Georgia"/>
              </w:rPr>
              <w:t>dejenerasyonu bölgelerine sıkı yapışıklık gösterir. Vitreusun yaşla veya bazı hastalıklara bağlı olarak sıvılaşması sonucu (sinerezis), arka kortikal</w:t>
            </w:r>
            <w:r>
              <w:rPr>
                <w:rFonts w:ascii="Georgia" w:hAnsi="Georgia" w:cs="Georgia"/>
              </w:rPr>
              <w:t xml:space="preserve"> </w:t>
            </w:r>
            <w:r w:rsidRPr="00617280">
              <w:rPr>
                <w:rFonts w:ascii="Georgia" w:hAnsi="Georgia" w:cs="Georgia"/>
              </w:rPr>
              <w:t>vitreus</w:t>
            </w:r>
            <w:r>
              <w:rPr>
                <w:rFonts w:ascii="Georgia" w:hAnsi="Georgia" w:cs="Georgia"/>
              </w:rPr>
              <w:t xml:space="preserve"> </w:t>
            </w:r>
            <w:r w:rsidRPr="00617280">
              <w:rPr>
                <w:rFonts w:ascii="Georgia" w:hAnsi="Georgia" w:cs="Georgia"/>
              </w:rPr>
              <w:t>aniden retinadan ayrılır (akut arka vitreus</w:t>
            </w:r>
            <w:r>
              <w:rPr>
                <w:rFonts w:ascii="Georgia" w:hAnsi="Georgia" w:cs="Georgia"/>
              </w:rPr>
              <w:t xml:space="preserve"> </w:t>
            </w:r>
            <w:r w:rsidRPr="00617280">
              <w:rPr>
                <w:rFonts w:ascii="Georgia" w:hAnsi="Georgia" w:cs="Georgia"/>
              </w:rPr>
              <w:t>dekolmanı); bu sırada sıkı yapışıklık yerlerinde aynı anda ayrılma oluşamaz ise, bu çekilmeye bağlı olarak çeşitli komplikasyonlar meydana gelir ( retina yırtığı, retinal damarların yırtılması sonucu vitreus içine kanama, optik sinir başının ve makülanın çekilmesi). Akut arka vitreus</w:t>
            </w:r>
            <w:r>
              <w:rPr>
                <w:rFonts w:ascii="Georgia" w:hAnsi="Georgia" w:cs="Georgia"/>
              </w:rPr>
              <w:t xml:space="preserve"> </w:t>
            </w:r>
            <w:r w:rsidRPr="00617280">
              <w:rPr>
                <w:rFonts w:ascii="Georgia" w:hAnsi="Georgia" w:cs="Georgia"/>
              </w:rPr>
              <w:t>dekolmanı oluşurken, göz içinde flaş gibi ışık çakmaları (fotopsi) ve sinek gibi uçuşmalar ( muş volan) şeklinde semptomlar oluşur; bunların, dilate</w:t>
            </w:r>
            <w:r>
              <w:rPr>
                <w:rFonts w:ascii="Georgia" w:hAnsi="Georgia" w:cs="Georgia"/>
              </w:rPr>
              <w:t xml:space="preserve"> </w:t>
            </w:r>
            <w:r w:rsidRPr="00617280">
              <w:rPr>
                <w:rFonts w:ascii="Georgia" w:hAnsi="Georgia" w:cs="Georgia"/>
              </w:rPr>
              <w:t>fundus muayenesi ile retina dekolmanından ayırıcı tanısı gerekir. Retina dekolmanı acil tedavi gerektiren bir hastalık iken, akut arka vitreus</w:t>
            </w:r>
            <w:r>
              <w:rPr>
                <w:rFonts w:ascii="Georgia" w:hAnsi="Georgia" w:cs="Georgia"/>
              </w:rPr>
              <w:t xml:space="preserve"> </w:t>
            </w:r>
            <w:r w:rsidRPr="00617280">
              <w:rPr>
                <w:rFonts w:ascii="Georgia" w:hAnsi="Georgia" w:cs="Georgia"/>
              </w:rPr>
              <w:t xml:space="preserve">dekolmanının, komplikasyonlar oluşmamış ise, tedavisi gerekmez. </w:t>
            </w:r>
          </w:p>
          <w:p w:rsidR="005F1857" w:rsidRPr="00617280" w:rsidRDefault="005F1857" w:rsidP="001B3E8D">
            <w:pPr>
              <w:spacing w:after="100" w:line="360" w:lineRule="auto"/>
              <w:jc w:val="both"/>
              <w:rPr>
                <w:rFonts w:ascii="Georgia" w:hAnsi="Georgia" w:cs="Georgia"/>
                <w:b/>
                <w:bCs/>
                <w:i/>
                <w:iCs/>
              </w:rPr>
            </w:pPr>
            <w:r w:rsidRPr="00617280">
              <w:rPr>
                <w:rFonts w:ascii="Georgia" w:hAnsi="Georgia" w:cs="Georgia"/>
                <w:b/>
                <w:bCs/>
                <w:i/>
                <w:iCs/>
              </w:rPr>
              <w:t>Vitreusun</w:t>
            </w:r>
            <w:r>
              <w:rPr>
                <w:rFonts w:ascii="Georgia" w:hAnsi="Georgia" w:cs="Georgia"/>
                <w:b/>
                <w:bCs/>
                <w:i/>
                <w:iCs/>
              </w:rPr>
              <w:t xml:space="preserve"> </w:t>
            </w:r>
            <w:r w:rsidRPr="00617280">
              <w:rPr>
                <w:rFonts w:ascii="Georgia" w:hAnsi="Georgia" w:cs="Georgia"/>
                <w:b/>
                <w:bCs/>
                <w:i/>
                <w:iCs/>
              </w:rPr>
              <w:t>mikroskopik</w:t>
            </w:r>
            <w:r>
              <w:rPr>
                <w:rFonts w:ascii="Georgia" w:hAnsi="Georgia" w:cs="Georgia"/>
                <w:b/>
                <w:bCs/>
                <w:i/>
                <w:iCs/>
              </w:rPr>
              <w:t xml:space="preserve"> </w:t>
            </w:r>
            <w:r w:rsidRPr="00617280">
              <w:rPr>
                <w:rFonts w:ascii="Georgia" w:hAnsi="Georgia" w:cs="Georgia"/>
                <w:b/>
                <w:bCs/>
                <w:i/>
                <w:iCs/>
              </w:rPr>
              <w:t>yapısı</w:t>
            </w:r>
          </w:p>
          <w:p w:rsidR="005F1857" w:rsidRPr="00617280" w:rsidRDefault="005F1857" w:rsidP="001B3E8D">
            <w:pPr>
              <w:spacing w:after="100" w:line="360" w:lineRule="auto"/>
              <w:jc w:val="both"/>
              <w:rPr>
                <w:rFonts w:ascii="Georgia" w:hAnsi="Georgia" w:cs="Georgia"/>
              </w:rPr>
            </w:pPr>
            <w:r w:rsidRPr="00617280">
              <w:rPr>
                <w:rFonts w:ascii="Georgia" w:hAnsi="Georgia" w:cs="Georgia"/>
              </w:rPr>
              <w:t>Vitreusun % 98’ i sudur. Serum seviyesinin 6 katı kadar, bir antioksidan olan askorbik asit bulunur. Vitreusun çatısını; iplik gibi olan ve dallanarak üç boyutlu yapı oluşturan tip-2 kollajenler ile, bunların arasına sünger gibi serpilmiş olan ve vitreusun suyunu tutan hidrofilikhiyalüronik asit molekülleri oluşturur. Bu makromoleküller, vitreus tabanında ve kortikal</w:t>
            </w:r>
            <w:r>
              <w:rPr>
                <w:rFonts w:ascii="Georgia" w:hAnsi="Georgia" w:cs="Georgia"/>
              </w:rPr>
              <w:t xml:space="preserve"> </w:t>
            </w:r>
            <w:r w:rsidRPr="00617280">
              <w:rPr>
                <w:rFonts w:ascii="Georgia" w:hAnsi="Georgia" w:cs="Georgia"/>
              </w:rPr>
              <w:t>vitreusda yoğun olarak bulunur. Kollajen lifler, vitreus tabanında dışarıya doğru radial olarak uzanarak periferik retinaya sıkıca yapışır. Arka vitreus</w:t>
            </w:r>
            <w:r>
              <w:rPr>
                <w:rFonts w:ascii="Georgia" w:hAnsi="Georgia" w:cs="Georgia"/>
              </w:rPr>
              <w:t xml:space="preserve"> </w:t>
            </w:r>
            <w:r w:rsidRPr="00617280">
              <w:rPr>
                <w:rFonts w:ascii="Georgia" w:hAnsi="Georgia" w:cs="Georgia"/>
              </w:rPr>
              <w:t>dekolmanı gelişmesi sırasında kollajen liflerin çekmesi ile,periferik retina yırtıkları ve retina dekolmanı oluşur.</w:t>
            </w:r>
          </w:p>
          <w:p w:rsidR="005F1857" w:rsidRPr="00617280" w:rsidRDefault="005F1857" w:rsidP="001B3E8D">
            <w:pPr>
              <w:spacing w:after="100" w:line="360" w:lineRule="auto"/>
              <w:jc w:val="both"/>
              <w:rPr>
                <w:rFonts w:ascii="Georgia" w:hAnsi="Georgia" w:cs="Georgia"/>
                <w:b/>
                <w:bCs/>
                <w:i/>
                <w:iCs/>
              </w:rPr>
            </w:pPr>
            <w:r w:rsidRPr="00617280">
              <w:rPr>
                <w:rFonts w:ascii="Georgia" w:hAnsi="Georgia" w:cs="Georgia"/>
                <w:b/>
                <w:bCs/>
                <w:i/>
                <w:iCs/>
              </w:rPr>
              <w:t>Vitreusun fizyolojisi</w:t>
            </w:r>
          </w:p>
          <w:p w:rsidR="005F1857" w:rsidRPr="00617280" w:rsidRDefault="005F1857" w:rsidP="001B3E8D">
            <w:pPr>
              <w:spacing w:after="100" w:line="360" w:lineRule="auto"/>
              <w:jc w:val="both"/>
              <w:rPr>
                <w:rFonts w:ascii="Georgia" w:hAnsi="Georgia" w:cs="Georgia"/>
              </w:rPr>
            </w:pPr>
            <w:r w:rsidRPr="00617280">
              <w:rPr>
                <w:rFonts w:ascii="Georgia" w:hAnsi="Georgia" w:cs="Georgia"/>
              </w:rPr>
              <w:t>Vitreus, bulbusun içini doldurarak  göze sadece mekanik destek veren bir doku değildir; aktif bir fizyolojisi vardır:</w:t>
            </w:r>
          </w:p>
          <w:p w:rsidR="005F1857" w:rsidRPr="00617280" w:rsidRDefault="005F1857" w:rsidP="001B3E8D">
            <w:pPr>
              <w:pStyle w:val="ListParagraph"/>
              <w:numPr>
                <w:ilvl w:val="0"/>
                <w:numId w:val="40"/>
              </w:numPr>
              <w:spacing w:after="100" w:line="360" w:lineRule="auto"/>
              <w:jc w:val="both"/>
              <w:rPr>
                <w:rFonts w:ascii="Georgia" w:hAnsi="Georgia" w:cs="Georgia"/>
              </w:rPr>
            </w:pPr>
            <w:r w:rsidRPr="00617280">
              <w:rPr>
                <w:rFonts w:ascii="Georgia" w:hAnsi="Georgia" w:cs="Georgia"/>
              </w:rPr>
              <w:t>Acil durumlarda  retinanınmetabolik gereksinimi karşılar</w:t>
            </w:r>
          </w:p>
          <w:p w:rsidR="005F1857" w:rsidRPr="00617280" w:rsidRDefault="005F1857" w:rsidP="001B3E8D">
            <w:pPr>
              <w:pStyle w:val="ListParagraph"/>
              <w:numPr>
                <w:ilvl w:val="0"/>
                <w:numId w:val="40"/>
              </w:numPr>
              <w:spacing w:after="100" w:line="360" w:lineRule="auto"/>
              <w:jc w:val="both"/>
              <w:rPr>
                <w:rFonts w:ascii="Georgia" w:hAnsi="Georgia" w:cs="Georgia"/>
              </w:rPr>
            </w:pPr>
            <w:r w:rsidRPr="00617280">
              <w:rPr>
                <w:rFonts w:ascii="Georgia" w:hAnsi="Georgia" w:cs="Georgia"/>
              </w:rPr>
              <w:t>Vitreus içerisinde, transretinal</w:t>
            </w:r>
            <w:r>
              <w:rPr>
                <w:rFonts w:ascii="Georgia" w:hAnsi="Georgia" w:cs="Georgia"/>
              </w:rPr>
              <w:t xml:space="preserve"> </w:t>
            </w:r>
            <w:r w:rsidRPr="00617280">
              <w:rPr>
                <w:rFonts w:ascii="Georgia" w:hAnsi="Georgia" w:cs="Georgia"/>
              </w:rPr>
              <w:t>koroide doğru aktif bir su dolanımı vardır. Böylece vitreus içinde oluşabilecek kan ve inflamasyon artıkları temizlenir.</w:t>
            </w:r>
          </w:p>
          <w:p w:rsidR="005F1857" w:rsidRPr="00617280" w:rsidRDefault="005F1857" w:rsidP="001B3E8D">
            <w:pPr>
              <w:pStyle w:val="ListParagraph"/>
              <w:numPr>
                <w:ilvl w:val="0"/>
                <w:numId w:val="40"/>
              </w:numPr>
              <w:spacing w:after="100" w:line="360" w:lineRule="auto"/>
              <w:jc w:val="both"/>
              <w:rPr>
                <w:rFonts w:ascii="Georgia" w:hAnsi="Georgia" w:cs="Georgia"/>
              </w:rPr>
            </w:pPr>
            <w:r w:rsidRPr="00617280">
              <w:rPr>
                <w:rFonts w:ascii="Georgia" w:hAnsi="Georgia" w:cs="Georgia"/>
              </w:rPr>
              <w:t>Kortikal</w:t>
            </w:r>
            <w:r>
              <w:rPr>
                <w:rFonts w:ascii="Georgia" w:hAnsi="Georgia" w:cs="Georgia"/>
              </w:rPr>
              <w:t xml:space="preserve"> </w:t>
            </w:r>
            <w:r w:rsidRPr="00617280">
              <w:rPr>
                <w:rFonts w:ascii="Georgia" w:hAnsi="Georgia" w:cs="Georgia"/>
              </w:rPr>
              <w:t>vitreus ve İLM birlikte bir bariyer gibi davranarak, bazı zararlı moleküllerin retinaya geçişini engeller.</w:t>
            </w:r>
          </w:p>
          <w:p w:rsidR="005F1857" w:rsidRPr="00617280" w:rsidRDefault="005F1857" w:rsidP="001B3E8D">
            <w:pPr>
              <w:pStyle w:val="ListParagraph"/>
              <w:numPr>
                <w:ilvl w:val="0"/>
                <w:numId w:val="40"/>
              </w:numPr>
              <w:spacing w:after="100" w:line="360" w:lineRule="auto"/>
              <w:jc w:val="both"/>
              <w:rPr>
                <w:rFonts w:ascii="Georgia" w:hAnsi="Georgia" w:cs="Georgia"/>
              </w:rPr>
            </w:pPr>
            <w:r w:rsidRPr="00617280">
              <w:rPr>
                <w:rFonts w:ascii="Georgia" w:hAnsi="Georgia" w:cs="Georgia"/>
              </w:rPr>
              <w:t>Akomodasyon olayına katkıda bulunur.</w:t>
            </w:r>
          </w:p>
          <w:p w:rsidR="005F1857" w:rsidRPr="00617280" w:rsidRDefault="005F1857" w:rsidP="001B3E8D">
            <w:pPr>
              <w:pStyle w:val="ListParagraph"/>
              <w:numPr>
                <w:ilvl w:val="0"/>
                <w:numId w:val="40"/>
              </w:numPr>
              <w:spacing w:after="100" w:line="360" w:lineRule="auto"/>
              <w:jc w:val="both"/>
              <w:rPr>
                <w:rFonts w:ascii="Georgia" w:hAnsi="Georgia" w:cs="Georgia"/>
              </w:rPr>
            </w:pPr>
            <w:r w:rsidRPr="00617280">
              <w:rPr>
                <w:rFonts w:ascii="Georgia" w:hAnsi="Georgia" w:cs="Georgia"/>
              </w:rPr>
              <w:t>Kortikal</w:t>
            </w:r>
            <w:r>
              <w:rPr>
                <w:rFonts w:ascii="Georgia" w:hAnsi="Georgia" w:cs="Georgia"/>
              </w:rPr>
              <w:t xml:space="preserve"> </w:t>
            </w:r>
            <w:r w:rsidRPr="00617280">
              <w:rPr>
                <w:rFonts w:ascii="Georgia" w:hAnsi="Georgia" w:cs="Georgia"/>
              </w:rPr>
              <w:t>vitreusda tek sıralı olarak yerleşmiş ve iğ şeklinde olan hiyalosit hücreleri:</w:t>
            </w:r>
          </w:p>
          <w:p w:rsidR="005F1857" w:rsidRPr="00617280" w:rsidRDefault="005F1857" w:rsidP="001B3E8D">
            <w:pPr>
              <w:pStyle w:val="ListParagraph"/>
              <w:numPr>
                <w:ilvl w:val="0"/>
                <w:numId w:val="41"/>
              </w:numPr>
              <w:spacing w:after="100" w:line="360" w:lineRule="auto"/>
              <w:jc w:val="both"/>
              <w:rPr>
                <w:rFonts w:ascii="Georgia" w:hAnsi="Georgia" w:cs="Georgia"/>
              </w:rPr>
            </w:pPr>
            <w:r w:rsidRPr="00617280">
              <w:rPr>
                <w:rFonts w:ascii="Georgia" w:hAnsi="Georgia" w:cs="Georgia"/>
              </w:rPr>
              <w:t>Patolojik olaylarda fibroblastlara benzer hücrelere dönüşerek, retina üstü/vitreus içi membran ve bantların oluşumuna katılır,</w:t>
            </w:r>
          </w:p>
          <w:p w:rsidR="005F1857" w:rsidRPr="00617280" w:rsidRDefault="005F1857" w:rsidP="001B3E8D">
            <w:pPr>
              <w:pStyle w:val="ListParagraph"/>
              <w:numPr>
                <w:ilvl w:val="0"/>
                <w:numId w:val="41"/>
              </w:numPr>
              <w:spacing w:after="100" w:line="360" w:lineRule="auto"/>
              <w:jc w:val="both"/>
              <w:rPr>
                <w:rFonts w:ascii="Georgia" w:hAnsi="Georgia" w:cs="Georgia"/>
              </w:rPr>
            </w:pPr>
            <w:r w:rsidRPr="00617280">
              <w:rPr>
                <w:rFonts w:ascii="Georgia" w:hAnsi="Georgia" w:cs="Georgia"/>
              </w:rPr>
              <w:t>Anti-anjiogenik madde salgılar,</w:t>
            </w:r>
          </w:p>
          <w:p w:rsidR="005F1857" w:rsidRPr="00617280" w:rsidRDefault="005F1857" w:rsidP="001B3E8D">
            <w:pPr>
              <w:pStyle w:val="ListParagraph"/>
              <w:numPr>
                <w:ilvl w:val="0"/>
                <w:numId w:val="41"/>
              </w:numPr>
              <w:spacing w:after="100" w:line="360" w:lineRule="auto"/>
              <w:jc w:val="both"/>
              <w:rPr>
                <w:rFonts w:ascii="Georgia" w:hAnsi="Georgia" w:cs="Georgia"/>
              </w:rPr>
            </w:pPr>
            <w:r w:rsidRPr="00617280">
              <w:rPr>
                <w:rFonts w:ascii="Georgia" w:hAnsi="Georgia" w:cs="Georgia"/>
              </w:rPr>
              <w:t>Bazı immünolojik olaylara katılır.</w:t>
            </w:r>
          </w:p>
          <w:p w:rsidR="005F1857" w:rsidRPr="00617280" w:rsidRDefault="005F1857" w:rsidP="001B3E8D">
            <w:pPr>
              <w:spacing w:after="100" w:line="360" w:lineRule="auto"/>
              <w:jc w:val="both"/>
              <w:rPr>
                <w:rFonts w:ascii="Georgia" w:hAnsi="Georgia" w:cs="Georgia"/>
                <w:b/>
                <w:bCs/>
              </w:rPr>
            </w:pPr>
            <w:r w:rsidRPr="00617280">
              <w:rPr>
                <w:rFonts w:ascii="Georgia" w:hAnsi="Georgia" w:cs="Georgia"/>
                <w:b/>
                <w:bCs/>
              </w:rPr>
              <w:t>Vitreoretinal arakesit ve hastalıkları</w:t>
            </w:r>
          </w:p>
          <w:p w:rsidR="005F1857" w:rsidRPr="00617280" w:rsidRDefault="005F1857" w:rsidP="001B3E8D">
            <w:pPr>
              <w:spacing w:after="100" w:line="360" w:lineRule="auto"/>
              <w:jc w:val="both"/>
              <w:rPr>
                <w:rFonts w:ascii="Georgia" w:hAnsi="Georgia" w:cs="Georgia"/>
              </w:rPr>
            </w:pPr>
            <w:r w:rsidRPr="00617280">
              <w:rPr>
                <w:rFonts w:ascii="Georgia" w:hAnsi="Georgia" w:cs="Georgia"/>
              </w:rPr>
              <w:t>Vitreus cisminin en dışında bulunan vitreus korteksi ( hiyaloid</w:t>
            </w:r>
            <w:r>
              <w:rPr>
                <w:rFonts w:ascii="Georgia" w:hAnsi="Georgia" w:cs="Georgia"/>
              </w:rPr>
              <w:t xml:space="preserve"> </w:t>
            </w:r>
            <w:r w:rsidRPr="00617280">
              <w:rPr>
                <w:rFonts w:ascii="Georgia" w:hAnsi="Georgia" w:cs="Georgia"/>
              </w:rPr>
              <w:t>membran) ile retinanın en iç tabakası olan İLM arasındaki sıkı temas bölgesidir. Burada oluşacak anteroposterior ve tanjansiyel vektörler ile çeşitli retinal / maküler patolojiler meydana gelir. Bazen arka vitreus</w:t>
            </w:r>
            <w:r>
              <w:rPr>
                <w:rFonts w:ascii="Georgia" w:hAnsi="Georgia" w:cs="Georgia"/>
              </w:rPr>
              <w:t xml:space="preserve"> </w:t>
            </w:r>
            <w:r w:rsidRPr="00617280">
              <w:rPr>
                <w:rFonts w:ascii="Georgia" w:hAnsi="Georgia" w:cs="Georgia"/>
              </w:rPr>
              <w:t>dekolmanı oluşurken, vitreus korteksi tam kalınlığınca retinadan ayrılamaz ve bazı lameller retinanın iç yüzeyine yapışık olarak kalır (vitreoskizis).Buradaki kollajen lifler bir çatı gibi kullanılarak, hiyalositler, fibrositler, glia hücreleri, retina pigment epitel hücreleri bu zeminde çoğalarak preretinalmembranlar oluşturur. Bu membranların</w:t>
            </w:r>
            <w:r>
              <w:rPr>
                <w:rFonts w:ascii="Georgia" w:hAnsi="Georgia" w:cs="Georgia"/>
              </w:rPr>
              <w:t xml:space="preserve"> </w:t>
            </w:r>
            <w:r w:rsidRPr="00617280">
              <w:rPr>
                <w:rFonts w:ascii="Georgia" w:hAnsi="Georgia" w:cs="Georgia"/>
              </w:rPr>
              <w:t>kontraksiyonu ile tanjansiyel</w:t>
            </w:r>
            <w:r>
              <w:rPr>
                <w:rFonts w:ascii="Georgia" w:hAnsi="Georgia" w:cs="Georgia"/>
              </w:rPr>
              <w:t xml:space="preserve"> </w:t>
            </w:r>
            <w:r w:rsidRPr="00617280">
              <w:rPr>
                <w:rFonts w:ascii="Georgia" w:hAnsi="Georgia" w:cs="Georgia"/>
              </w:rPr>
              <w:t>retinal traksiyon, vitreusun kısmi ayrılması ile de anteroposterior</w:t>
            </w:r>
            <w:r>
              <w:rPr>
                <w:rFonts w:ascii="Georgia" w:hAnsi="Georgia" w:cs="Georgia"/>
              </w:rPr>
              <w:t xml:space="preserve"> </w:t>
            </w:r>
            <w:r w:rsidRPr="00617280">
              <w:rPr>
                <w:rFonts w:ascii="Georgia" w:hAnsi="Georgia" w:cs="Georgia"/>
              </w:rPr>
              <w:t>retinal traksiyon meydana gelir. Bu traksiyon güçleri sonucu şu patolojiler oluşur:</w:t>
            </w:r>
          </w:p>
          <w:p w:rsidR="005F1857" w:rsidRPr="00617280" w:rsidRDefault="005F1857" w:rsidP="001B3E8D">
            <w:pPr>
              <w:pStyle w:val="ListParagraph"/>
              <w:numPr>
                <w:ilvl w:val="0"/>
                <w:numId w:val="42"/>
              </w:numPr>
              <w:spacing w:after="100" w:line="360" w:lineRule="auto"/>
              <w:jc w:val="both"/>
              <w:rPr>
                <w:rFonts w:ascii="Georgia" w:hAnsi="Georgia" w:cs="Georgia"/>
              </w:rPr>
            </w:pPr>
            <w:r w:rsidRPr="00617280">
              <w:rPr>
                <w:rFonts w:ascii="Georgia" w:hAnsi="Georgia" w:cs="Georgia"/>
              </w:rPr>
              <w:t>Epimaküler</w:t>
            </w:r>
            <w:r>
              <w:rPr>
                <w:rFonts w:ascii="Georgia" w:hAnsi="Georgia" w:cs="Georgia"/>
              </w:rPr>
              <w:t xml:space="preserve"> </w:t>
            </w:r>
            <w:r w:rsidRPr="00617280">
              <w:rPr>
                <w:rFonts w:ascii="Georgia" w:hAnsi="Georgia" w:cs="Georgia"/>
              </w:rPr>
              <w:t>membran: Hafif olursa selofan makülopati, yoğun olursa maküler</w:t>
            </w:r>
            <w:r>
              <w:rPr>
                <w:rFonts w:ascii="Georgia" w:hAnsi="Georgia" w:cs="Georgia"/>
              </w:rPr>
              <w:t xml:space="preserve"> </w:t>
            </w:r>
            <w:r w:rsidRPr="00617280">
              <w:rPr>
                <w:rFonts w:ascii="Georgia" w:hAnsi="Georgia" w:cs="Georgia"/>
              </w:rPr>
              <w:t>pucker denir. Bunların kontraksiyonu ile makülada büzüşme ve kalınlaşma (maküla ödemi) meydana gelir.</w:t>
            </w:r>
            <w:r>
              <w:rPr>
                <w:rFonts w:ascii="Georgia" w:hAnsi="Georgia" w:cs="Georgia"/>
              </w:rPr>
              <w:t xml:space="preserve"> </w:t>
            </w:r>
            <w:r w:rsidRPr="00617280">
              <w:rPr>
                <w:rFonts w:ascii="Georgia" w:hAnsi="Georgia" w:cs="Georgia"/>
              </w:rPr>
              <w:t>Maküler yüzeydeki buruşukluğa bağlı olarak, psödohole ve lameller hole gelişebilir.</w:t>
            </w:r>
          </w:p>
          <w:p w:rsidR="005F1857" w:rsidRPr="00617280" w:rsidRDefault="005F1857" w:rsidP="001B3E8D">
            <w:pPr>
              <w:pStyle w:val="ListParagraph"/>
              <w:numPr>
                <w:ilvl w:val="0"/>
                <w:numId w:val="42"/>
              </w:numPr>
              <w:spacing w:after="100" w:line="360" w:lineRule="auto"/>
              <w:jc w:val="both"/>
              <w:rPr>
                <w:rFonts w:ascii="Georgia" w:hAnsi="Georgia" w:cs="Georgia"/>
              </w:rPr>
            </w:pPr>
            <w:r w:rsidRPr="00617280">
              <w:rPr>
                <w:rFonts w:ascii="Georgia" w:hAnsi="Georgia" w:cs="Georgia"/>
              </w:rPr>
              <w:t>Kistoid</w:t>
            </w:r>
            <w:r>
              <w:rPr>
                <w:rFonts w:ascii="Georgia" w:hAnsi="Georgia" w:cs="Georgia"/>
              </w:rPr>
              <w:t xml:space="preserve"> </w:t>
            </w:r>
            <w:r w:rsidRPr="00617280">
              <w:rPr>
                <w:rFonts w:ascii="Georgia" w:hAnsi="Georgia" w:cs="Georgia"/>
              </w:rPr>
              <w:t>maküla ödemi, difüz</w:t>
            </w:r>
            <w:r>
              <w:rPr>
                <w:rFonts w:ascii="Georgia" w:hAnsi="Georgia" w:cs="Georgia"/>
              </w:rPr>
              <w:t xml:space="preserve"> </w:t>
            </w:r>
            <w:r w:rsidRPr="00617280">
              <w:rPr>
                <w:rFonts w:ascii="Georgia" w:hAnsi="Georgia" w:cs="Georgia"/>
              </w:rPr>
              <w:t>maküla ödemi</w:t>
            </w:r>
          </w:p>
          <w:p w:rsidR="005F1857" w:rsidRPr="00617280" w:rsidRDefault="005F1857" w:rsidP="001B3E8D">
            <w:pPr>
              <w:pStyle w:val="ListParagraph"/>
              <w:numPr>
                <w:ilvl w:val="0"/>
                <w:numId w:val="42"/>
              </w:numPr>
              <w:spacing w:after="100" w:line="360" w:lineRule="auto"/>
              <w:jc w:val="both"/>
              <w:rPr>
                <w:rFonts w:ascii="Georgia" w:hAnsi="Georgia" w:cs="Georgia"/>
              </w:rPr>
            </w:pPr>
            <w:r w:rsidRPr="00617280">
              <w:rPr>
                <w:rFonts w:ascii="Georgia" w:hAnsi="Georgia" w:cs="Georgia"/>
              </w:rPr>
              <w:t>Vitreo-maküler, vitreo-papiller traksiyonlar</w:t>
            </w:r>
          </w:p>
          <w:p w:rsidR="005F1857" w:rsidRPr="00617280" w:rsidRDefault="005F1857" w:rsidP="001B3E8D">
            <w:pPr>
              <w:pStyle w:val="ListParagraph"/>
              <w:numPr>
                <w:ilvl w:val="0"/>
                <w:numId w:val="42"/>
              </w:numPr>
              <w:spacing w:after="100" w:line="360" w:lineRule="auto"/>
              <w:jc w:val="both"/>
              <w:rPr>
                <w:rFonts w:ascii="Georgia" w:hAnsi="Georgia" w:cs="Georgia"/>
              </w:rPr>
            </w:pPr>
            <w:r w:rsidRPr="00617280">
              <w:rPr>
                <w:rFonts w:ascii="Georgia" w:hAnsi="Georgia" w:cs="Georgia"/>
              </w:rPr>
              <w:t>Zımba ile delinmiş gibi tam kalınlıklı</w:t>
            </w:r>
            <w:r>
              <w:rPr>
                <w:rFonts w:ascii="Georgia" w:hAnsi="Georgia" w:cs="Georgia"/>
              </w:rPr>
              <w:t xml:space="preserve"> </w:t>
            </w:r>
            <w:r w:rsidRPr="00617280">
              <w:rPr>
                <w:rFonts w:ascii="Georgia" w:hAnsi="Georgia" w:cs="Georgia"/>
              </w:rPr>
              <w:t>maküla deliği (maküler hole)</w:t>
            </w:r>
          </w:p>
          <w:p w:rsidR="005F1857" w:rsidRPr="00617280" w:rsidRDefault="005F1857" w:rsidP="001B3E8D">
            <w:pPr>
              <w:pStyle w:val="ListParagraph"/>
              <w:spacing w:after="100" w:line="360" w:lineRule="auto"/>
              <w:jc w:val="both"/>
              <w:rPr>
                <w:rFonts w:ascii="Georgia" w:hAnsi="Georgia" w:cs="Georgia"/>
                <w:b/>
                <w:bCs/>
              </w:rPr>
            </w:pPr>
            <w:r w:rsidRPr="00617280">
              <w:rPr>
                <w:rFonts w:ascii="Georgia" w:hAnsi="Georgia" w:cs="Georgia"/>
                <w:b/>
                <w:bCs/>
              </w:rPr>
              <w:t>Vitreus Kanaması</w:t>
            </w:r>
          </w:p>
          <w:p w:rsidR="005F1857" w:rsidRPr="00617280" w:rsidRDefault="005F1857" w:rsidP="001B3E8D">
            <w:pPr>
              <w:pStyle w:val="ListParagraph"/>
              <w:spacing w:after="100" w:line="360" w:lineRule="auto"/>
              <w:jc w:val="both"/>
              <w:rPr>
                <w:rFonts w:ascii="Georgia" w:hAnsi="Georgia" w:cs="Georgia"/>
              </w:rPr>
            </w:pPr>
            <w:r w:rsidRPr="00617280">
              <w:rPr>
                <w:rFonts w:ascii="Georgia" w:hAnsi="Georgia" w:cs="Georgia"/>
              </w:rPr>
              <w:t>Saydam ve viskoelastik olan vitreus jeli içerisine, çeşitli nedenlere bağlı olarak kanama oluşabilir. Kanama az ise, hasta gözünün önünde uçuşan lekelerden yakınır; kanama yoğun olursa, görme tamamen kaybolur ve fundus muayenesi yapılamaz. Bu durumda, vitreus kanaması arkasında retina dekolmanının olup olmadığının anlaşılabilmesi ve acil cerrahi girişim endikasyonu için göz ul</w:t>
            </w:r>
            <w:r>
              <w:rPr>
                <w:rFonts w:ascii="Georgia" w:hAnsi="Georgia" w:cs="Georgia"/>
              </w:rPr>
              <w:t>trasonografisi yapılır. Vitreus k</w:t>
            </w:r>
            <w:r w:rsidRPr="00617280">
              <w:rPr>
                <w:rFonts w:ascii="Georgia" w:hAnsi="Georgia" w:cs="Georgia"/>
              </w:rPr>
              <w:t>anaması şu mekanizmalar ile oluşur:</w:t>
            </w:r>
          </w:p>
          <w:p w:rsidR="005F1857" w:rsidRPr="00617280" w:rsidRDefault="005F1857" w:rsidP="001B3E8D">
            <w:pPr>
              <w:pStyle w:val="ListParagraph"/>
              <w:numPr>
                <w:ilvl w:val="0"/>
                <w:numId w:val="43"/>
              </w:numPr>
              <w:spacing w:after="100" w:line="360" w:lineRule="auto"/>
              <w:jc w:val="both"/>
              <w:rPr>
                <w:rFonts w:ascii="Georgia" w:hAnsi="Georgia" w:cs="Georgia"/>
              </w:rPr>
            </w:pPr>
            <w:r w:rsidRPr="00617280">
              <w:rPr>
                <w:rFonts w:ascii="Georgia" w:hAnsi="Georgia" w:cs="Georgia"/>
                <w:b/>
                <w:bCs/>
                <w:i/>
                <w:iCs/>
              </w:rPr>
              <w:t>Göz travmaları:</w:t>
            </w:r>
            <w:r w:rsidRPr="00617280">
              <w:rPr>
                <w:rFonts w:ascii="Georgia" w:hAnsi="Georgia" w:cs="Georgia"/>
              </w:rPr>
              <w:t xml:space="preserve"> Delici veyakünt göz travmaları sonucu, vitreus kanamasının yanısıra çeşitli ciddi vitreoretinal patolojiler de bulunabilir.</w:t>
            </w:r>
          </w:p>
          <w:p w:rsidR="005F1857" w:rsidRPr="00617280" w:rsidRDefault="005F1857" w:rsidP="001B3E8D">
            <w:pPr>
              <w:pStyle w:val="ListParagraph"/>
              <w:numPr>
                <w:ilvl w:val="0"/>
                <w:numId w:val="43"/>
              </w:numPr>
              <w:spacing w:after="100" w:line="360" w:lineRule="auto"/>
              <w:jc w:val="both"/>
              <w:rPr>
                <w:rFonts w:ascii="Georgia" w:hAnsi="Georgia" w:cs="Georgia"/>
                <w:b/>
                <w:bCs/>
                <w:i/>
                <w:iCs/>
              </w:rPr>
            </w:pPr>
            <w:r w:rsidRPr="00617280">
              <w:rPr>
                <w:rFonts w:ascii="Georgia" w:hAnsi="Georgia" w:cs="Georgia"/>
                <w:b/>
                <w:bCs/>
                <w:i/>
                <w:iCs/>
              </w:rPr>
              <w:t>Sinerezis ve akut arka vitreus</w:t>
            </w:r>
            <w:r>
              <w:rPr>
                <w:rFonts w:ascii="Georgia" w:hAnsi="Georgia" w:cs="Georgia"/>
                <w:b/>
                <w:bCs/>
                <w:i/>
                <w:iCs/>
              </w:rPr>
              <w:t xml:space="preserve"> </w:t>
            </w:r>
            <w:r w:rsidRPr="00617280">
              <w:rPr>
                <w:rFonts w:ascii="Georgia" w:hAnsi="Georgia" w:cs="Georgia"/>
                <w:b/>
                <w:bCs/>
                <w:i/>
                <w:iCs/>
              </w:rPr>
              <w:t xml:space="preserve">dekolmanı gelişimi: </w:t>
            </w:r>
            <w:r w:rsidRPr="00617280">
              <w:rPr>
                <w:rFonts w:ascii="Georgia" w:hAnsi="Georgia" w:cs="Georgia"/>
              </w:rPr>
              <w:t>Eğer retinal</w:t>
            </w:r>
            <w:r>
              <w:rPr>
                <w:rFonts w:ascii="Georgia" w:hAnsi="Georgia" w:cs="Georgia"/>
              </w:rPr>
              <w:t xml:space="preserve"> </w:t>
            </w:r>
            <w:r w:rsidRPr="00617280">
              <w:rPr>
                <w:rFonts w:ascii="Georgia" w:hAnsi="Georgia" w:cs="Georgia"/>
              </w:rPr>
              <w:t>arteriol ve venüllere sıkı vitreus yapışıklığı varsa, ön-arka yöndeki vitreus çekintisine bağlı olarak damarlar yırtılır ve vitreusa kan dolar.</w:t>
            </w:r>
          </w:p>
          <w:p w:rsidR="005F1857" w:rsidRPr="00617280" w:rsidRDefault="005F1857" w:rsidP="001B3E8D">
            <w:pPr>
              <w:pStyle w:val="ListParagraph"/>
              <w:numPr>
                <w:ilvl w:val="0"/>
                <w:numId w:val="43"/>
              </w:numPr>
              <w:spacing w:after="100" w:line="360" w:lineRule="auto"/>
              <w:jc w:val="both"/>
              <w:rPr>
                <w:rFonts w:ascii="Georgia" w:hAnsi="Georgia" w:cs="Georgia"/>
              </w:rPr>
            </w:pPr>
            <w:r w:rsidRPr="00617280">
              <w:rPr>
                <w:rFonts w:ascii="Georgia" w:hAnsi="Georgia" w:cs="Georgia"/>
                <w:b/>
                <w:bCs/>
                <w:i/>
                <w:iCs/>
              </w:rPr>
              <w:t xml:space="preserve">Venöz sistemde basınç artması: </w:t>
            </w:r>
            <w:r w:rsidRPr="00617280">
              <w:rPr>
                <w:rFonts w:ascii="Georgia" w:hAnsi="Georgia" w:cs="Georgia"/>
              </w:rPr>
              <w:t>Karın içinde veya beyindeki venöz sistemde basınç artırabilecek çeşitli patolojilere bağlı olarak küçük damarların yırtılması sonucu, retina içi, retina üstü veya vitreusa kanama olabilir. Öksürme/ıkınmaya bağlı olarak (valsalva manevrası) karın içi basıncı artınca, vena cava sisteminde de basınç artar ve göz içi kanaması oluşabilir; buna “valsalva</w:t>
            </w:r>
            <w:r>
              <w:rPr>
                <w:rFonts w:ascii="Georgia" w:hAnsi="Georgia" w:cs="Georgia"/>
              </w:rPr>
              <w:t xml:space="preserve"> </w:t>
            </w:r>
            <w:r w:rsidRPr="00617280">
              <w:rPr>
                <w:rFonts w:ascii="Georgia" w:hAnsi="Georgia" w:cs="Georgia"/>
              </w:rPr>
              <w:t>retinopatisi” denir. Subdural/epidural kanamalar sonucu kafa içi basıncı artınca, sinüs kavernosa’ da da basınç artar ve göz içi kanaması gelişebilir; buna “Terson Sendromu” denir.</w:t>
            </w:r>
          </w:p>
          <w:p w:rsidR="005F1857" w:rsidRPr="00617280" w:rsidRDefault="005F1857" w:rsidP="001B3E8D">
            <w:pPr>
              <w:pStyle w:val="ListParagraph"/>
              <w:numPr>
                <w:ilvl w:val="0"/>
                <w:numId w:val="43"/>
              </w:numPr>
              <w:spacing w:after="100" w:line="360" w:lineRule="auto"/>
              <w:jc w:val="both"/>
              <w:rPr>
                <w:rFonts w:ascii="Georgia" w:hAnsi="Georgia" w:cs="Georgia"/>
              </w:rPr>
            </w:pPr>
            <w:r w:rsidRPr="00617280">
              <w:rPr>
                <w:rFonts w:ascii="Georgia" w:hAnsi="Georgia" w:cs="Georgia"/>
                <w:b/>
                <w:bCs/>
                <w:i/>
                <w:iCs/>
              </w:rPr>
              <w:t>Retinal</w:t>
            </w:r>
            <w:r>
              <w:rPr>
                <w:rFonts w:ascii="Georgia" w:hAnsi="Georgia" w:cs="Georgia"/>
                <w:b/>
                <w:bCs/>
                <w:i/>
                <w:iCs/>
              </w:rPr>
              <w:t xml:space="preserve"> </w:t>
            </w:r>
            <w:r w:rsidRPr="00617280">
              <w:rPr>
                <w:rFonts w:ascii="Georgia" w:hAnsi="Georgia" w:cs="Georgia"/>
                <w:b/>
                <w:bCs/>
                <w:i/>
                <w:iCs/>
              </w:rPr>
              <w:t>non-perfüzyona bağlı olarak gelişen göziçi</w:t>
            </w:r>
            <w:r>
              <w:rPr>
                <w:rFonts w:ascii="Georgia" w:hAnsi="Georgia" w:cs="Georgia"/>
                <w:b/>
                <w:bCs/>
                <w:i/>
                <w:iCs/>
              </w:rPr>
              <w:t xml:space="preserve"> </w:t>
            </w:r>
            <w:r w:rsidRPr="00617280">
              <w:rPr>
                <w:rFonts w:ascii="Georgia" w:hAnsi="Georgia" w:cs="Georgia"/>
                <w:b/>
                <w:bCs/>
                <w:i/>
                <w:iCs/>
              </w:rPr>
              <w:t xml:space="preserve">neovaskülarizasyonları: </w:t>
            </w:r>
            <w:r w:rsidRPr="00617280">
              <w:rPr>
                <w:rFonts w:ascii="Georgia" w:hAnsi="Georgia" w:cs="Georgia"/>
              </w:rPr>
              <w:t>Retinanın kapiller yatağının çeşitli hastalıklarda tıkanması sonucu geniş non-perfüzyon alanları gelişebilir. Bu hipoksik retina alanından vasküler</w:t>
            </w:r>
            <w:r>
              <w:rPr>
                <w:rFonts w:ascii="Georgia" w:hAnsi="Georgia" w:cs="Georgia"/>
              </w:rPr>
              <w:t xml:space="preserve"> </w:t>
            </w:r>
            <w:r w:rsidRPr="00617280">
              <w:rPr>
                <w:rFonts w:ascii="Georgia" w:hAnsi="Georgia" w:cs="Georgia"/>
              </w:rPr>
              <w:t>endotelyal büyüme faktörü (VEGF) salınarak, göz içerisinde çeşitli yerlerde (retina, optik sinir başı, iris, iridokorneal açı) neovaskülarizasyon oluşumuna yol açarlar. Retina ve/veya optik diskte gelişen bu fibrovasküler doku, vitreusun</w:t>
            </w:r>
            <w:r>
              <w:rPr>
                <w:rFonts w:ascii="Georgia" w:hAnsi="Georgia" w:cs="Georgia"/>
              </w:rPr>
              <w:t xml:space="preserve"> </w:t>
            </w:r>
            <w:r w:rsidRPr="00617280">
              <w:rPr>
                <w:rFonts w:ascii="Georgia" w:hAnsi="Georgia" w:cs="Georgia"/>
              </w:rPr>
              <w:t>makromoleküler yapısını bir merdiven gibi kullanarak vitreusa tırmanır. Vitreus</w:t>
            </w:r>
            <w:r>
              <w:rPr>
                <w:rFonts w:ascii="Georgia" w:hAnsi="Georgia" w:cs="Georgia"/>
              </w:rPr>
              <w:t xml:space="preserve"> </w:t>
            </w:r>
            <w:r w:rsidRPr="00617280">
              <w:rPr>
                <w:rFonts w:ascii="Georgia" w:hAnsi="Georgia" w:cs="Georgia"/>
              </w:rPr>
              <w:t>fibrillerinin</w:t>
            </w:r>
            <w:r>
              <w:rPr>
                <w:rFonts w:ascii="Georgia" w:hAnsi="Georgia" w:cs="Georgia"/>
              </w:rPr>
              <w:t xml:space="preserve"> </w:t>
            </w:r>
            <w:r w:rsidRPr="00617280">
              <w:rPr>
                <w:rFonts w:ascii="Georgia" w:hAnsi="Georgia" w:cs="Georgia"/>
              </w:rPr>
              <w:t>kontrakte olması ile bu doku daha da kasılarak retinayı çadır gibi kabartır ( traksiyonel retina dekolmanı) ve yırtılarak vitreus kanamalarına neden olur. Bu patolojilere yol açan pek çok retina hastalığı varsa da, en sık rastlananları şunlardır:</w:t>
            </w:r>
          </w:p>
          <w:p w:rsidR="005F1857" w:rsidRPr="00617280" w:rsidRDefault="005F1857" w:rsidP="001B3E8D">
            <w:pPr>
              <w:pStyle w:val="ListParagraph"/>
              <w:numPr>
                <w:ilvl w:val="0"/>
                <w:numId w:val="41"/>
              </w:numPr>
              <w:spacing w:after="100" w:line="360" w:lineRule="auto"/>
              <w:jc w:val="both"/>
              <w:rPr>
                <w:rFonts w:ascii="Georgia" w:hAnsi="Georgia" w:cs="Georgia"/>
              </w:rPr>
            </w:pPr>
            <w:r w:rsidRPr="00617280">
              <w:rPr>
                <w:rFonts w:ascii="Georgia" w:hAnsi="Georgia" w:cs="Georgia"/>
              </w:rPr>
              <w:t>Proliferatif diyabetik retinopati</w:t>
            </w:r>
          </w:p>
          <w:p w:rsidR="005F1857" w:rsidRPr="00617280" w:rsidRDefault="005F1857" w:rsidP="001B3E8D">
            <w:pPr>
              <w:pStyle w:val="ListParagraph"/>
              <w:numPr>
                <w:ilvl w:val="0"/>
                <w:numId w:val="41"/>
              </w:numPr>
              <w:spacing w:after="100" w:line="360" w:lineRule="auto"/>
              <w:jc w:val="both"/>
              <w:rPr>
                <w:rFonts w:ascii="Georgia" w:hAnsi="Georgia" w:cs="Georgia"/>
              </w:rPr>
            </w:pPr>
            <w:r w:rsidRPr="00617280">
              <w:rPr>
                <w:rFonts w:ascii="Georgia" w:hAnsi="Georgia" w:cs="Georgia"/>
              </w:rPr>
              <w:t>Hipoksik</w:t>
            </w:r>
            <w:r>
              <w:rPr>
                <w:rFonts w:ascii="Georgia" w:hAnsi="Georgia" w:cs="Georgia"/>
              </w:rPr>
              <w:t xml:space="preserve"> </w:t>
            </w:r>
            <w:r w:rsidRPr="00617280">
              <w:rPr>
                <w:rFonts w:ascii="Georgia" w:hAnsi="Georgia" w:cs="Georgia"/>
              </w:rPr>
              <w:t>retinal</w:t>
            </w:r>
            <w:r>
              <w:rPr>
                <w:rFonts w:ascii="Georgia" w:hAnsi="Georgia" w:cs="Georgia"/>
              </w:rPr>
              <w:t xml:space="preserve"> </w:t>
            </w:r>
            <w:r w:rsidRPr="00617280">
              <w:rPr>
                <w:rFonts w:ascii="Georgia" w:hAnsi="Georgia" w:cs="Georgia"/>
              </w:rPr>
              <w:t>ven dal ve kök tıkanıklığı olan olguların bazıları</w:t>
            </w:r>
          </w:p>
          <w:p w:rsidR="005F1857" w:rsidRPr="00617280" w:rsidRDefault="005F1857" w:rsidP="001B3E8D">
            <w:pPr>
              <w:pStyle w:val="ListParagraph"/>
              <w:numPr>
                <w:ilvl w:val="0"/>
                <w:numId w:val="41"/>
              </w:numPr>
              <w:spacing w:after="100" w:line="360" w:lineRule="auto"/>
              <w:jc w:val="both"/>
              <w:rPr>
                <w:rFonts w:ascii="Georgia" w:hAnsi="Georgia" w:cs="Georgia"/>
              </w:rPr>
            </w:pPr>
            <w:r w:rsidRPr="00617280">
              <w:rPr>
                <w:rFonts w:ascii="Georgia" w:hAnsi="Georgia" w:cs="Georgia"/>
              </w:rPr>
              <w:t>Prematüre retinopatisi</w:t>
            </w:r>
          </w:p>
          <w:p w:rsidR="005F1857" w:rsidRPr="00617280" w:rsidRDefault="005F1857" w:rsidP="001B3E8D">
            <w:pPr>
              <w:pStyle w:val="ListParagraph"/>
              <w:numPr>
                <w:ilvl w:val="0"/>
                <w:numId w:val="41"/>
              </w:numPr>
              <w:spacing w:after="100" w:line="360" w:lineRule="auto"/>
              <w:jc w:val="both"/>
              <w:rPr>
                <w:rFonts w:ascii="Georgia" w:hAnsi="Georgia" w:cs="Georgia"/>
              </w:rPr>
            </w:pPr>
            <w:r w:rsidRPr="00617280">
              <w:rPr>
                <w:rFonts w:ascii="Georgia" w:hAnsi="Georgia" w:cs="Georgia"/>
              </w:rPr>
              <w:t>Eales Hastalığı (periflebitis retina)</w:t>
            </w:r>
          </w:p>
          <w:p w:rsidR="005F1857" w:rsidRPr="00617280" w:rsidRDefault="005F1857" w:rsidP="001B3E8D">
            <w:pPr>
              <w:pStyle w:val="ListParagraph"/>
              <w:numPr>
                <w:ilvl w:val="0"/>
                <w:numId w:val="41"/>
              </w:numPr>
              <w:spacing w:after="100" w:line="360" w:lineRule="auto"/>
              <w:jc w:val="both"/>
              <w:rPr>
                <w:rFonts w:ascii="Georgia" w:hAnsi="Georgia" w:cs="Georgia"/>
              </w:rPr>
            </w:pPr>
            <w:r w:rsidRPr="00617280">
              <w:rPr>
                <w:rFonts w:ascii="Georgia" w:hAnsi="Georgia" w:cs="Georgia"/>
              </w:rPr>
              <w:t>Radyasyon retinopatisi</w:t>
            </w:r>
          </w:p>
          <w:p w:rsidR="005F1857" w:rsidRPr="00617280" w:rsidRDefault="005F1857" w:rsidP="001B3E8D">
            <w:pPr>
              <w:pStyle w:val="ListParagraph"/>
              <w:numPr>
                <w:ilvl w:val="0"/>
                <w:numId w:val="41"/>
              </w:numPr>
              <w:spacing w:after="100" w:line="360" w:lineRule="auto"/>
              <w:jc w:val="both"/>
              <w:rPr>
                <w:rFonts w:ascii="Georgia" w:hAnsi="Georgia" w:cs="Georgia"/>
              </w:rPr>
            </w:pPr>
            <w:r w:rsidRPr="00617280">
              <w:rPr>
                <w:rFonts w:ascii="Georgia" w:hAnsi="Georgia" w:cs="Georgia"/>
              </w:rPr>
              <w:t>Orak hücreli anemiye bağlı retinopati</w:t>
            </w:r>
          </w:p>
          <w:p w:rsidR="005F1857" w:rsidRPr="00617280" w:rsidRDefault="005F1857" w:rsidP="001B3E8D">
            <w:pPr>
              <w:pStyle w:val="ListParagraph"/>
              <w:numPr>
                <w:ilvl w:val="0"/>
                <w:numId w:val="41"/>
              </w:numPr>
              <w:spacing w:after="100" w:line="360" w:lineRule="auto"/>
              <w:jc w:val="both"/>
              <w:rPr>
                <w:rFonts w:ascii="Georgia" w:hAnsi="Georgia" w:cs="Georgia"/>
              </w:rPr>
            </w:pPr>
            <w:r w:rsidRPr="00617280">
              <w:rPr>
                <w:rFonts w:ascii="Georgia" w:hAnsi="Georgia" w:cs="Georgia"/>
              </w:rPr>
              <w:t>Retinanın lösemikinfiltrasyonu</w:t>
            </w:r>
          </w:p>
          <w:p w:rsidR="005F1857" w:rsidRPr="00617280" w:rsidRDefault="005F1857" w:rsidP="001B3E8D">
            <w:pPr>
              <w:pStyle w:val="ListParagraph"/>
              <w:numPr>
                <w:ilvl w:val="0"/>
                <w:numId w:val="41"/>
              </w:numPr>
              <w:spacing w:after="100" w:line="360" w:lineRule="auto"/>
              <w:jc w:val="both"/>
              <w:rPr>
                <w:rFonts w:ascii="Georgia" w:hAnsi="Georgia" w:cs="Georgia"/>
              </w:rPr>
            </w:pPr>
            <w:r w:rsidRPr="00617280">
              <w:rPr>
                <w:rFonts w:ascii="Georgia" w:hAnsi="Georgia" w:cs="Georgia"/>
              </w:rPr>
              <w:t>Bazı göz içi tümörleri ve inflamasyonları</w:t>
            </w:r>
          </w:p>
          <w:p w:rsidR="005F1857" w:rsidRPr="00617280" w:rsidRDefault="005F1857" w:rsidP="001B3E8D">
            <w:pPr>
              <w:pStyle w:val="ListParagraph"/>
              <w:numPr>
                <w:ilvl w:val="0"/>
                <w:numId w:val="41"/>
              </w:numPr>
              <w:spacing w:after="100" w:line="360" w:lineRule="auto"/>
              <w:jc w:val="both"/>
              <w:rPr>
                <w:rFonts w:ascii="Georgia" w:hAnsi="Georgia" w:cs="Georgia"/>
              </w:rPr>
            </w:pPr>
            <w:r w:rsidRPr="00617280">
              <w:rPr>
                <w:rFonts w:ascii="Georgia" w:hAnsi="Georgia" w:cs="Georgia"/>
              </w:rPr>
              <w:t>Oküler iskemik sendrom  (A. Karotisİnterna tıkanıklığı)</w:t>
            </w:r>
          </w:p>
          <w:p w:rsidR="005F1857" w:rsidRPr="00617280" w:rsidRDefault="005F1857" w:rsidP="001B3E8D">
            <w:pPr>
              <w:spacing w:after="100" w:line="360" w:lineRule="auto"/>
              <w:jc w:val="both"/>
              <w:rPr>
                <w:rFonts w:ascii="Georgia" w:hAnsi="Georgia" w:cs="Georgia"/>
                <w:b/>
                <w:bCs/>
              </w:rPr>
            </w:pPr>
            <w:r w:rsidRPr="00617280">
              <w:rPr>
                <w:rFonts w:ascii="Georgia" w:hAnsi="Georgia" w:cs="Georgia"/>
                <w:b/>
                <w:bCs/>
              </w:rPr>
              <w:t>Vitreus kanamasının komplikasyonları:</w:t>
            </w:r>
          </w:p>
          <w:p w:rsidR="005F1857" w:rsidRPr="00617280" w:rsidRDefault="005F1857" w:rsidP="001B3E8D">
            <w:pPr>
              <w:pStyle w:val="ListParagraph"/>
              <w:numPr>
                <w:ilvl w:val="0"/>
                <w:numId w:val="44"/>
              </w:numPr>
              <w:spacing w:after="100" w:line="360" w:lineRule="auto"/>
              <w:jc w:val="both"/>
              <w:rPr>
                <w:rFonts w:ascii="Georgia" w:hAnsi="Georgia" w:cs="Georgia"/>
              </w:rPr>
            </w:pPr>
            <w:r w:rsidRPr="00617280">
              <w:rPr>
                <w:rFonts w:ascii="Georgia" w:hAnsi="Georgia" w:cs="Georgia"/>
              </w:rPr>
              <w:t>Eritrositlerden çıkan serbest demirin fotoreseptörlere olan toksisitesi</w:t>
            </w:r>
          </w:p>
          <w:p w:rsidR="005F1857" w:rsidRPr="00617280" w:rsidRDefault="005F1857" w:rsidP="001B3E8D">
            <w:pPr>
              <w:pStyle w:val="ListParagraph"/>
              <w:numPr>
                <w:ilvl w:val="0"/>
                <w:numId w:val="44"/>
              </w:numPr>
              <w:spacing w:after="100" w:line="360" w:lineRule="auto"/>
              <w:jc w:val="both"/>
              <w:rPr>
                <w:rFonts w:ascii="Georgia" w:hAnsi="Georgia" w:cs="Georgia"/>
              </w:rPr>
            </w:pPr>
            <w:r w:rsidRPr="00617280">
              <w:rPr>
                <w:rFonts w:ascii="Georgia" w:hAnsi="Georgia" w:cs="Georgia"/>
              </w:rPr>
              <w:t>Komplike katarakt gelişimi</w:t>
            </w:r>
          </w:p>
          <w:p w:rsidR="005F1857" w:rsidRPr="00617280" w:rsidRDefault="005F1857" w:rsidP="001B3E8D">
            <w:pPr>
              <w:pStyle w:val="ListParagraph"/>
              <w:numPr>
                <w:ilvl w:val="0"/>
                <w:numId w:val="44"/>
              </w:numPr>
              <w:spacing w:after="100" w:line="360" w:lineRule="auto"/>
              <w:jc w:val="both"/>
              <w:rPr>
                <w:rFonts w:ascii="Georgia" w:hAnsi="Georgia" w:cs="Georgia"/>
              </w:rPr>
            </w:pPr>
            <w:r w:rsidRPr="00617280">
              <w:rPr>
                <w:rFonts w:ascii="Georgia" w:hAnsi="Georgia" w:cs="Georgia"/>
              </w:rPr>
              <w:t>Eritrositlerin iridokorneal açıda bulunan trabeküler ağı tıkaması sonucu göziçi basıncının artması (sekonder glokom=hemorajik glokom=eritroklastik glokom)</w:t>
            </w:r>
          </w:p>
          <w:p w:rsidR="005F1857" w:rsidRPr="00617280" w:rsidRDefault="005F1857" w:rsidP="001B3E8D">
            <w:pPr>
              <w:pStyle w:val="ListParagraph"/>
              <w:numPr>
                <w:ilvl w:val="0"/>
                <w:numId w:val="44"/>
              </w:numPr>
              <w:spacing w:after="100" w:line="360" w:lineRule="auto"/>
              <w:jc w:val="both"/>
              <w:rPr>
                <w:rFonts w:ascii="Georgia" w:hAnsi="Georgia" w:cs="Georgia"/>
              </w:rPr>
            </w:pPr>
            <w:r w:rsidRPr="00617280">
              <w:rPr>
                <w:rFonts w:ascii="Georgia" w:hAnsi="Georgia" w:cs="Georgia"/>
              </w:rPr>
              <w:t>Vitreus kanamasının nedeni retina hipoksisi ise; traksiyonel retina dekolmanı, irisdeki</w:t>
            </w:r>
            <w:r>
              <w:rPr>
                <w:rFonts w:ascii="Georgia" w:hAnsi="Georgia" w:cs="Georgia"/>
              </w:rPr>
              <w:t xml:space="preserve"> </w:t>
            </w:r>
            <w:r w:rsidRPr="00617280">
              <w:rPr>
                <w:rFonts w:ascii="Georgia" w:hAnsi="Georgia" w:cs="Georgia"/>
              </w:rPr>
              <w:t>neovaskülarizasyona bağlı (rubeozis</w:t>
            </w:r>
            <w:r>
              <w:rPr>
                <w:rFonts w:ascii="Georgia" w:hAnsi="Georgia" w:cs="Georgia"/>
              </w:rPr>
              <w:t xml:space="preserve"> </w:t>
            </w:r>
            <w:r w:rsidRPr="00617280">
              <w:rPr>
                <w:rFonts w:ascii="Georgia" w:hAnsi="Georgia" w:cs="Georgia"/>
              </w:rPr>
              <w:t>iridis) ön kamaraya olan kanama (hifema), iridokorneal açıda gelişen neovasküler dokuya bağlı olarak inatçı göziçi basınç artımı         ( neovasküler glokom)</w:t>
            </w:r>
          </w:p>
          <w:p w:rsidR="005F1857" w:rsidRPr="00617280" w:rsidRDefault="005F1857" w:rsidP="001B3E8D">
            <w:pPr>
              <w:spacing w:after="100" w:line="360" w:lineRule="auto"/>
              <w:jc w:val="both"/>
              <w:rPr>
                <w:rFonts w:ascii="Georgia" w:hAnsi="Georgia" w:cs="Georgia"/>
              </w:rPr>
            </w:pPr>
          </w:p>
          <w:p w:rsidR="005F1857" w:rsidRPr="00617280" w:rsidRDefault="005F1857" w:rsidP="001B3E8D">
            <w:pPr>
              <w:spacing w:after="100" w:line="360" w:lineRule="auto"/>
              <w:jc w:val="both"/>
              <w:rPr>
                <w:rFonts w:ascii="Georgia" w:hAnsi="Georgia" w:cs="Georgia"/>
                <w:b/>
                <w:bCs/>
              </w:rPr>
            </w:pPr>
            <w:r w:rsidRPr="00617280">
              <w:rPr>
                <w:rFonts w:ascii="Georgia" w:hAnsi="Georgia" w:cs="Georgia"/>
                <w:b/>
                <w:bCs/>
              </w:rPr>
              <w:t>Retina Dekolmanı</w:t>
            </w:r>
          </w:p>
          <w:p w:rsidR="005F1857" w:rsidRPr="00617280" w:rsidRDefault="005F1857" w:rsidP="001B3E8D">
            <w:pPr>
              <w:spacing w:after="100" w:line="360" w:lineRule="auto"/>
              <w:jc w:val="both"/>
              <w:rPr>
                <w:rFonts w:ascii="Georgia" w:hAnsi="Georgia" w:cs="Georgia"/>
              </w:rPr>
            </w:pPr>
            <w:r w:rsidRPr="00617280">
              <w:rPr>
                <w:rFonts w:ascii="Georgia" w:hAnsi="Georgia" w:cs="Georgia"/>
              </w:rPr>
              <w:t xml:space="preserve">   Çeşitli mekanizmalar sonucu, içteki 9 kat duyu retinanın, retinanın en dış tabakası olan “retina pigment epiteli” tabakasından ayrılması ve arada sıvı birikmesidir. </w:t>
            </w:r>
          </w:p>
          <w:p w:rsidR="005F1857" w:rsidRPr="00617280" w:rsidRDefault="005F1857" w:rsidP="001B3E8D">
            <w:pPr>
              <w:spacing w:after="100" w:line="360" w:lineRule="auto"/>
              <w:jc w:val="both"/>
              <w:rPr>
                <w:rFonts w:ascii="Georgia" w:hAnsi="Georgia" w:cs="Georgia"/>
                <w:b/>
                <w:bCs/>
              </w:rPr>
            </w:pPr>
            <w:r w:rsidRPr="00617280">
              <w:rPr>
                <w:rFonts w:ascii="Georgia" w:hAnsi="Georgia" w:cs="Georgia"/>
                <w:b/>
                <w:bCs/>
              </w:rPr>
              <w:t>Retina dekolmanının semptomları şunlardır:</w:t>
            </w:r>
          </w:p>
          <w:p w:rsidR="005F1857" w:rsidRPr="00617280" w:rsidRDefault="005F1857" w:rsidP="001B3E8D">
            <w:pPr>
              <w:pStyle w:val="ListParagraph"/>
              <w:numPr>
                <w:ilvl w:val="0"/>
                <w:numId w:val="44"/>
              </w:numPr>
              <w:spacing w:after="100" w:line="360" w:lineRule="auto"/>
              <w:jc w:val="both"/>
              <w:rPr>
                <w:rFonts w:ascii="Georgia" w:hAnsi="Georgia" w:cs="Georgia"/>
              </w:rPr>
            </w:pPr>
            <w:r w:rsidRPr="00617280">
              <w:rPr>
                <w:rFonts w:ascii="Georgia" w:hAnsi="Georgia" w:cs="Georgia"/>
              </w:rPr>
              <w:t>Işık çakmaları (fotopsi), gözün önünde sinek gibi uçuşmalar ve yüzen cisimcikler          (muş volan=floaters) tanımlar. Bunlar, akut arka vitreusdekolmanının da semptomlarıdır. Bu nedenle ayırıcı tanıda düşünülmelidir.</w:t>
            </w:r>
          </w:p>
          <w:p w:rsidR="005F1857" w:rsidRPr="00617280" w:rsidRDefault="005F1857" w:rsidP="001B3E8D">
            <w:pPr>
              <w:pStyle w:val="ListParagraph"/>
              <w:numPr>
                <w:ilvl w:val="0"/>
                <w:numId w:val="44"/>
              </w:numPr>
              <w:spacing w:after="100" w:line="360" w:lineRule="auto"/>
              <w:jc w:val="both"/>
              <w:rPr>
                <w:rFonts w:ascii="Georgia" w:hAnsi="Georgia" w:cs="Georgia"/>
              </w:rPr>
            </w:pPr>
            <w:r w:rsidRPr="00617280">
              <w:rPr>
                <w:rFonts w:ascii="Georgia" w:hAnsi="Georgia" w:cs="Georgia"/>
              </w:rPr>
              <w:t>Retina yırtığından subretinal alana sıvı geçip bu bölge kabarırsa, görme alanında bu kısma denk gelen yerde siyah/gri bir perdelenme olduğu ifade edilir.</w:t>
            </w:r>
          </w:p>
          <w:p w:rsidR="005F1857" w:rsidRPr="00617280" w:rsidRDefault="005F1857" w:rsidP="001B3E8D">
            <w:pPr>
              <w:pStyle w:val="ListParagraph"/>
              <w:numPr>
                <w:ilvl w:val="0"/>
                <w:numId w:val="44"/>
              </w:numPr>
              <w:spacing w:after="100" w:line="360" w:lineRule="auto"/>
              <w:jc w:val="both"/>
              <w:rPr>
                <w:rFonts w:ascii="Georgia" w:hAnsi="Georgia" w:cs="Georgia"/>
              </w:rPr>
            </w:pPr>
            <w:r w:rsidRPr="00617280">
              <w:rPr>
                <w:rFonts w:ascii="Georgia" w:hAnsi="Georgia" w:cs="Georgia"/>
              </w:rPr>
              <w:t>Retina dekolmanı</w:t>
            </w:r>
            <w:r>
              <w:rPr>
                <w:rFonts w:ascii="Georgia" w:hAnsi="Georgia" w:cs="Georgia"/>
              </w:rPr>
              <w:t xml:space="preserve"> </w:t>
            </w:r>
            <w:r w:rsidRPr="00617280">
              <w:rPr>
                <w:rFonts w:ascii="Georgia" w:hAnsi="Georgia" w:cs="Georgia"/>
              </w:rPr>
              <w:t>makülaya doğru yayılırsa, cisimlerin küçük (mikropsi), büyük                    (makropsi), veya çarpık görüldüğünü ( metamorfopsi) söyler. Biriken retina altı sıvı sonucu maküla da tamamen dekole olursa, görme keskinliği ışık hissine kadar düşebilir.</w:t>
            </w:r>
          </w:p>
          <w:p w:rsidR="005F1857" w:rsidRPr="00617280" w:rsidRDefault="005F1857" w:rsidP="001B3E8D">
            <w:pPr>
              <w:spacing w:after="100" w:line="360" w:lineRule="auto"/>
              <w:jc w:val="both"/>
              <w:rPr>
                <w:rFonts w:ascii="Georgia" w:hAnsi="Georgia" w:cs="Georgia"/>
              </w:rPr>
            </w:pPr>
            <w:r w:rsidRPr="00617280">
              <w:rPr>
                <w:rFonts w:ascii="Georgia" w:hAnsi="Georgia" w:cs="Georgia"/>
                <w:b/>
                <w:bCs/>
              </w:rPr>
              <w:t>Retina dekolmanının gelişmesi için risk faktörleri şunlardır:</w:t>
            </w:r>
          </w:p>
          <w:p w:rsidR="005F1857" w:rsidRPr="00617280" w:rsidRDefault="005F1857" w:rsidP="001B3E8D">
            <w:pPr>
              <w:pStyle w:val="ListParagraph"/>
              <w:numPr>
                <w:ilvl w:val="0"/>
                <w:numId w:val="44"/>
              </w:numPr>
              <w:spacing w:after="100" w:line="360" w:lineRule="auto"/>
              <w:jc w:val="both"/>
              <w:rPr>
                <w:rFonts w:ascii="Georgia" w:hAnsi="Georgia" w:cs="Georgia"/>
              </w:rPr>
            </w:pPr>
            <w:r w:rsidRPr="00617280">
              <w:rPr>
                <w:rFonts w:ascii="Georgia" w:hAnsi="Georgia" w:cs="Georgia"/>
              </w:rPr>
              <w:t>Yüksek miyopi, dejeneratif</w:t>
            </w:r>
            <w:r>
              <w:rPr>
                <w:rFonts w:ascii="Georgia" w:hAnsi="Georgia" w:cs="Georgia"/>
              </w:rPr>
              <w:t xml:space="preserve"> </w:t>
            </w:r>
            <w:r w:rsidRPr="00617280">
              <w:rPr>
                <w:rFonts w:ascii="Georgia" w:hAnsi="Georgia" w:cs="Georgia"/>
              </w:rPr>
              <w:t>miyopi varlığı</w:t>
            </w:r>
          </w:p>
          <w:p w:rsidR="005F1857" w:rsidRPr="00617280" w:rsidRDefault="005F1857" w:rsidP="001B3E8D">
            <w:pPr>
              <w:pStyle w:val="ListParagraph"/>
              <w:numPr>
                <w:ilvl w:val="0"/>
                <w:numId w:val="44"/>
              </w:numPr>
              <w:spacing w:after="100" w:line="360" w:lineRule="auto"/>
              <w:jc w:val="both"/>
              <w:rPr>
                <w:rFonts w:ascii="Georgia" w:hAnsi="Georgia" w:cs="Georgia"/>
              </w:rPr>
            </w:pPr>
            <w:r w:rsidRPr="00617280">
              <w:rPr>
                <w:rFonts w:ascii="Georgia" w:hAnsi="Georgia" w:cs="Georgia"/>
              </w:rPr>
              <w:t>Kan bağı olan yakınlarında retina dekolmanı hikayesinin bulunması</w:t>
            </w:r>
          </w:p>
          <w:p w:rsidR="005F1857" w:rsidRPr="00617280" w:rsidRDefault="005F1857" w:rsidP="001B3E8D">
            <w:pPr>
              <w:pStyle w:val="ListParagraph"/>
              <w:numPr>
                <w:ilvl w:val="0"/>
                <w:numId w:val="44"/>
              </w:numPr>
              <w:spacing w:after="100" w:line="360" w:lineRule="auto"/>
              <w:jc w:val="both"/>
              <w:rPr>
                <w:rFonts w:ascii="Georgia" w:hAnsi="Georgia" w:cs="Georgia"/>
              </w:rPr>
            </w:pPr>
            <w:r w:rsidRPr="00617280">
              <w:rPr>
                <w:rFonts w:ascii="Georgia" w:hAnsi="Georgia" w:cs="Georgia"/>
              </w:rPr>
              <w:t xml:space="preserve">Daha önceden hastanın diğer gözünde de retina dekolmanı hikayesi olması </w:t>
            </w:r>
          </w:p>
          <w:p w:rsidR="005F1857" w:rsidRPr="00617280" w:rsidRDefault="005F1857" w:rsidP="001B3E8D">
            <w:pPr>
              <w:pStyle w:val="ListParagraph"/>
              <w:numPr>
                <w:ilvl w:val="0"/>
                <w:numId w:val="44"/>
              </w:numPr>
              <w:spacing w:after="100" w:line="360" w:lineRule="auto"/>
              <w:jc w:val="both"/>
              <w:rPr>
                <w:rFonts w:ascii="Georgia" w:hAnsi="Georgia" w:cs="Georgia"/>
              </w:rPr>
            </w:pPr>
            <w:r w:rsidRPr="00617280">
              <w:rPr>
                <w:rFonts w:ascii="Georgia" w:hAnsi="Georgia" w:cs="Georgia"/>
              </w:rPr>
              <w:t>Travmaya maruz kalmış olmak</w:t>
            </w:r>
          </w:p>
          <w:p w:rsidR="005F1857" w:rsidRPr="00617280" w:rsidRDefault="005F1857" w:rsidP="001B3E8D">
            <w:pPr>
              <w:pStyle w:val="ListParagraph"/>
              <w:numPr>
                <w:ilvl w:val="0"/>
                <w:numId w:val="44"/>
              </w:numPr>
              <w:spacing w:after="100" w:line="360" w:lineRule="auto"/>
              <w:jc w:val="both"/>
              <w:rPr>
                <w:rFonts w:ascii="Georgia" w:hAnsi="Georgia" w:cs="Georgia"/>
              </w:rPr>
            </w:pPr>
            <w:r w:rsidRPr="00617280">
              <w:rPr>
                <w:rFonts w:ascii="Georgia" w:hAnsi="Georgia" w:cs="Georgia"/>
              </w:rPr>
              <w:t>Katarakt ameliyatı hikayesi bulunması ( entrakapsüler katarakt ameliyatından sonra retina dekolmanı gelişme riski daha fazladır)</w:t>
            </w:r>
          </w:p>
          <w:p w:rsidR="005F1857" w:rsidRPr="00617280" w:rsidRDefault="005F1857" w:rsidP="001B3E8D">
            <w:pPr>
              <w:pStyle w:val="ListParagraph"/>
              <w:numPr>
                <w:ilvl w:val="0"/>
                <w:numId w:val="44"/>
              </w:numPr>
              <w:spacing w:after="100" w:line="360" w:lineRule="auto"/>
              <w:jc w:val="both"/>
              <w:rPr>
                <w:rFonts w:ascii="Georgia" w:hAnsi="Georgia" w:cs="Georgia"/>
              </w:rPr>
            </w:pPr>
            <w:r w:rsidRPr="00617280">
              <w:rPr>
                <w:rFonts w:ascii="Georgia" w:hAnsi="Georgia" w:cs="Georgia"/>
              </w:rPr>
              <w:t>Ekstrakapsüler katarakt ameliyatı sonrası gelişebilen sekonder kataraktın tedavisi için YAG-laserkapsülotomi yapılmış olması</w:t>
            </w:r>
          </w:p>
          <w:p w:rsidR="005F1857" w:rsidRPr="00617280" w:rsidRDefault="005F1857" w:rsidP="001B3E8D">
            <w:pPr>
              <w:pStyle w:val="ListParagraph"/>
              <w:numPr>
                <w:ilvl w:val="0"/>
                <w:numId w:val="44"/>
              </w:numPr>
              <w:spacing w:after="100" w:line="360" w:lineRule="auto"/>
              <w:jc w:val="both"/>
              <w:rPr>
                <w:rFonts w:ascii="Georgia" w:hAnsi="Georgia" w:cs="Georgia"/>
              </w:rPr>
            </w:pPr>
            <w:r w:rsidRPr="00617280">
              <w:rPr>
                <w:rFonts w:ascii="Georgia" w:hAnsi="Georgia" w:cs="Georgia"/>
              </w:rPr>
              <w:t>Hastanın retinasında, herediter bir vitreoretinal dejenerasyon olan “Lattice Dejenerasyonu” alanlarının bulunması. Bu lezyonun sıklığı yüksek miyopi ve</w:t>
            </w:r>
            <w:r>
              <w:rPr>
                <w:rFonts w:ascii="Georgia" w:hAnsi="Georgia" w:cs="Georgia"/>
              </w:rPr>
              <w:t xml:space="preserve"> </w:t>
            </w:r>
            <w:r w:rsidRPr="00617280">
              <w:rPr>
                <w:rFonts w:ascii="Georgia" w:hAnsi="Georgia" w:cs="Georgia"/>
              </w:rPr>
              <w:t>dejeneratif</w:t>
            </w:r>
            <w:r>
              <w:rPr>
                <w:rFonts w:ascii="Georgia" w:hAnsi="Georgia" w:cs="Georgia"/>
              </w:rPr>
              <w:t xml:space="preserve"> </w:t>
            </w:r>
            <w:r w:rsidRPr="00617280">
              <w:rPr>
                <w:rFonts w:ascii="Georgia" w:hAnsi="Georgia" w:cs="Georgia"/>
              </w:rPr>
              <w:t>miyopide fazladır; % 30-50 oranında bilateraldir.Bu bölgelerde retina ince olup, buraya sıkı vitreus yapışıklığı vardır. Sinerezis sonucu bu sıkı yapışıklığın çekmesi ile periferik retinada at nalı şeklinde, dekolman gelişimi için çok riskli olan retina yırtıkları gelişir.</w:t>
            </w:r>
          </w:p>
          <w:p w:rsidR="005F1857" w:rsidRPr="00617280" w:rsidRDefault="005F1857" w:rsidP="001B3E8D">
            <w:pPr>
              <w:spacing w:after="100" w:line="360" w:lineRule="auto"/>
              <w:ind w:left="720"/>
              <w:jc w:val="both"/>
              <w:rPr>
                <w:rFonts w:ascii="Georgia" w:hAnsi="Georgia" w:cs="Georgia"/>
                <w:b/>
                <w:bCs/>
              </w:rPr>
            </w:pPr>
            <w:r w:rsidRPr="00617280">
              <w:rPr>
                <w:rFonts w:ascii="Georgia" w:hAnsi="Georgia" w:cs="Georgia"/>
                <w:b/>
                <w:bCs/>
              </w:rPr>
              <w:t>Retina dekolmanının tipleri:</w:t>
            </w:r>
          </w:p>
          <w:p w:rsidR="005F1857" w:rsidRPr="00617280" w:rsidRDefault="005F1857" w:rsidP="001B3E8D">
            <w:pPr>
              <w:spacing w:after="100" w:line="360" w:lineRule="auto"/>
              <w:ind w:left="720"/>
              <w:jc w:val="both"/>
              <w:rPr>
                <w:rFonts w:ascii="Georgia" w:hAnsi="Georgia" w:cs="Georgia"/>
              </w:rPr>
            </w:pPr>
            <w:r w:rsidRPr="00617280">
              <w:rPr>
                <w:rFonts w:ascii="Georgia" w:hAnsi="Georgia" w:cs="Georgia"/>
              </w:rPr>
              <w:t>3 tip retina dekolmanı vardır:</w:t>
            </w:r>
          </w:p>
          <w:p w:rsidR="005F1857" w:rsidRPr="00617280" w:rsidRDefault="005F1857" w:rsidP="001B3E8D">
            <w:pPr>
              <w:pStyle w:val="ListParagraph"/>
              <w:numPr>
                <w:ilvl w:val="0"/>
                <w:numId w:val="45"/>
              </w:numPr>
              <w:spacing w:after="100" w:line="360" w:lineRule="auto"/>
              <w:jc w:val="both"/>
              <w:rPr>
                <w:rFonts w:ascii="Georgia" w:hAnsi="Georgia" w:cs="Georgia"/>
                <w:b/>
                <w:bCs/>
                <w:u w:val="single"/>
              </w:rPr>
            </w:pPr>
            <w:r w:rsidRPr="00617280">
              <w:rPr>
                <w:rFonts w:ascii="Georgia" w:hAnsi="Georgia" w:cs="Georgia"/>
                <w:b/>
                <w:bCs/>
                <w:i/>
                <w:iCs/>
              </w:rPr>
              <w:t>Yırtıklı / delikli retina dekolmanı (regmatögenöz):</w:t>
            </w:r>
            <w:r w:rsidRPr="00617280">
              <w:rPr>
                <w:rFonts w:ascii="Georgia" w:hAnsi="Georgia" w:cs="Georgia"/>
              </w:rPr>
              <w:t>Yaşla artan vitreus sıvılaşması sonucu (sinerezis) arka kortikalvitreus (arka hiyaloid) ayrılması  geliştiği zaman, anormal vitreoretinal sıkı yapışıklık bölgelerinde (lattice dejenerasyon alanı, retinalskar gibi) ön-arka yönde oluşan çekintilere bağlı olarak at nalı şeklinde retinal yırtıklar</w:t>
            </w:r>
          </w:p>
          <w:p w:rsidR="005F1857" w:rsidRPr="00617280" w:rsidRDefault="005F1857" w:rsidP="001B3E8D">
            <w:pPr>
              <w:pStyle w:val="ListParagraph"/>
              <w:spacing w:after="100" w:line="360" w:lineRule="auto"/>
              <w:ind w:left="1440"/>
              <w:jc w:val="both"/>
              <w:rPr>
                <w:rFonts w:ascii="Georgia" w:hAnsi="Georgia" w:cs="Georgia"/>
              </w:rPr>
            </w:pPr>
            <w:r w:rsidRPr="00617280">
              <w:rPr>
                <w:rFonts w:ascii="Georgia" w:hAnsi="Georgia" w:cs="Georgia"/>
              </w:rPr>
              <w:t xml:space="preserve">meydana gelir. Bunlar çoğunlukla vitreus tabanı içerisinde periferik retinada yerleşirler. Yırtığın kenarına vitreus traksiyonu devam ettiği için, sıvılaşmış vitreus yırtıktan retina altı boşluğa geçerek retinayı kabartır ve grimsi büllöz hale getirir. </w:t>
            </w:r>
          </w:p>
          <w:p w:rsidR="005F1857" w:rsidRPr="00617280" w:rsidRDefault="005F1857" w:rsidP="001B3E8D">
            <w:pPr>
              <w:pStyle w:val="ListParagraph"/>
              <w:numPr>
                <w:ilvl w:val="0"/>
                <w:numId w:val="45"/>
              </w:numPr>
              <w:spacing w:after="100" w:line="360" w:lineRule="auto"/>
              <w:jc w:val="both"/>
              <w:rPr>
                <w:rFonts w:ascii="Georgia" w:hAnsi="Georgia" w:cs="Georgia"/>
              </w:rPr>
            </w:pPr>
            <w:r w:rsidRPr="00617280">
              <w:rPr>
                <w:rFonts w:ascii="Georgia" w:hAnsi="Georgia" w:cs="Georgia"/>
                <w:b/>
                <w:bCs/>
                <w:i/>
                <w:iCs/>
              </w:rPr>
              <w:t xml:space="preserve">Traksiyonel retina dekolmanı: </w:t>
            </w:r>
            <w:r w:rsidRPr="00617280">
              <w:rPr>
                <w:rFonts w:ascii="Georgia" w:hAnsi="Georgia" w:cs="Georgia"/>
              </w:rPr>
              <w:t>Delici travmalar veya retinada geniş hipoksi alanları oluşturan hastalıklarda oluşan fibrovasküler bant/membranların</w:t>
            </w:r>
            <w:r>
              <w:rPr>
                <w:rFonts w:ascii="Georgia" w:hAnsi="Georgia" w:cs="Georgia"/>
              </w:rPr>
              <w:t xml:space="preserve"> </w:t>
            </w:r>
            <w:r w:rsidRPr="00617280">
              <w:rPr>
                <w:rFonts w:ascii="Georgia" w:hAnsi="Georgia" w:cs="Georgia"/>
              </w:rPr>
              <w:t>vitreusa tırmanması ve retinayı çekmesi sonucunda çadır gibi kabarmalar meydana gelişir. Normalde bu tip dekolmanda retina yırtığı bulunmaz; fakat, retinanın kronik çekinti ile incelmesi  nedeniyleatrofik retina delikleri gelişebilir.</w:t>
            </w:r>
          </w:p>
          <w:p w:rsidR="005F1857" w:rsidRPr="00617280" w:rsidRDefault="005F1857" w:rsidP="001B3E8D">
            <w:pPr>
              <w:pStyle w:val="ListParagraph"/>
              <w:numPr>
                <w:ilvl w:val="0"/>
                <w:numId w:val="45"/>
              </w:numPr>
              <w:spacing w:after="100" w:line="360" w:lineRule="auto"/>
              <w:jc w:val="both"/>
              <w:rPr>
                <w:rFonts w:ascii="Georgia" w:hAnsi="Georgia" w:cs="Georgia"/>
              </w:rPr>
            </w:pPr>
            <w:r w:rsidRPr="00617280">
              <w:rPr>
                <w:rFonts w:ascii="Georgia" w:hAnsi="Georgia" w:cs="Georgia"/>
                <w:b/>
                <w:bCs/>
                <w:i/>
                <w:iCs/>
              </w:rPr>
              <w:t>Eksudatif retina dekolmanı:</w:t>
            </w:r>
            <w:r w:rsidRPr="00617280">
              <w:rPr>
                <w:rFonts w:ascii="Georgia" w:hAnsi="Georgia" w:cs="Georgia"/>
              </w:rPr>
              <w:t>Retina yırtığı veya vitreoretinal bir traksiyon olmaksızın, çeşitli göz içi hastalıklar sonucu koroid/retina damarlarından transudasyon meydana gelerek subretinal aralıkta sıvı birikir ve retinayı kabartır. Bunu yapan hastalıkların bazıları şunlardır:</w:t>
            </w:r>
          </w:p>
          <w:p w:rsidR="005F1857" w:rsidRPr="00617280" w:rsidRDefault="005F1857" w:rsidP="001B3E8D">
            <w:pPr>
              <w:pStyle w:val="ListParagraph"/>
              <w:numPr>
                <w:ilvl w:val="0"/>
                <w:numId w:val="46"/>
              </w:numPr>
              <w:spacing w:after="100" w:line="360" w:lineRule="auto"/>
              <w:jc w:val="both"/>
              <w:rPr>
                <w:rFonts w:ascii="Georgia" w:hAnsi="Georgia" w:cs="Georgia"/>
              </w:rPr>
            </w:pPr>
            <w:r w:rsidRPr="00617280">
              <w:rPr>
                <w:rFonts w:ascii="Georgia" w:hAnsi="Georgia" w:cs="Georgia"/>
              </w:rPr>
              <w:t>Damarsal patolojiler: Nefrotik (malign) sistemik hipertansiyon, böbrek yetmekliği, gebelik toksemisi (eklampsi)</w:t>
            </w:r>
          </w:p>
          <w:p w:rsidR="005F1857" w:rsidRPr="00617280" w:rsidRDefault="005F1857" w:rsidP="001B3E8D">
            <w:pPr>
              <w:pStyle w:val="ListParagraph"/>
              <w:numPr>
                <w:ilvl w:val="0"/>
                <w:numId w:val="46"/>
              </w:numPr>
              <w:spacing w:after="100" w:line="360" w:lineRule="auto"/>
              <w:jc w:val="both"/>
              <w:rPr>
                <w:rFonts w:ascii="Georgia" w:hAnsi="Georgia" w:cs="Georgia"/>
              </w:rPr>
            </w:pPr>
            <w:r w:rsidRPr="00617280">
              <w:rPr>
                <w:rFonts w:ascii="Georgia" w:hAnsi="Georgia" w:cs="Georgia"/>
              </w:rPr>
              <w:t>Göz içi tümörler: koroidmalignmelanomu, metastatik göz içi tümörü, retinoblastom, koroidhemanjiomu</w:t>
            </w:r>
          </w:p>
          <w:p w:rsidR="005F1857" w:rsidRPr="00617280" w:rsidRDefault="005F1857" w:rsidP="001B3E8D">
            <w:pPr>
              <w:pStyle w:val="ListParagraph"/>
              <w:numPr>
                <w:ilvl w:val="0"/>
                <w:numId w:val="46"/>
              </w:numPr>
              <w:spacing w:after="100" w:line="360" w:lineRule="auto"/>
              <w:jc w:val="both"/>
              <w:rPr>
                <w:rFonts w:ascii="Georgia" w:hAnsi="Georgia" w:cs="Georgia"/>
              </w:rPr>
            </w:pPr>
            <w:r w:rsidRPr="00617280">
              <w:rPr>
                <w:rFonts w:ascii="Georgia" w:hAnsi="Georgia" w:cs="Georgia"/>
              </w:rPr>
              <w:t>Göz içi dokuların inflamasyonu: arka sklerit, koroidit, bazı üveit tipleri (Vogt-Koyanagi-Harada sendromu, sempatik oftalmi)</w:t>
            </w:r>
          </w:p>
          <w:p w:rsidR="005F1857" w:rsidRPr="00617280" w:rsidRDefault="005F1857" w:rsidP="001B3E8D">
            <w:pPr>
              <w:pStyle w:val="ListParagraph"/>
              <w:numPr>
                <w:ilvl w:val="0"/>
                <w:numId w:val="46"/>
              </w:numPr>
              <w:spacing w:after="100" w:line="360" w:lineRule="auto"/>
              <w:jc w:val="both"/>
              <w:rPr>
                <w:rFonts w:ascii="Georgia" w:hAnsi="Georgia" w:cs="Georgia"/>
              </w:rPr>
            </w:pPr>
            <w:r w:rsidRPr="00617280">
              <w:rPr>
                <w:rFonts w:ascii="Georgia" w:hAnsi="Georgia" w:cs="Georgia"/>
              </w:rPr>
              <w:t>Diğer nedenler: laser/krioterapi gibi tedavi yöntemlerinin ağır uygulanması, Coat’s Hastalığı, optik pit, santral seröz</w:t>
            </w:r>
            <w:r>
              <w:rPr>
                <w:rFonts w:ascii="Georgia" w:hAnsi="Georgia" w:cs="Georgia"/>
              </w:rPr>
              <w:t xml:space="preserve"> </w:t>
            </w:r>
            <w:r w:rsidRPr="00617280">
              <w:rPr>
                <w:rFonts w:ascii="Georgia" w:hAnsi="Georgia" w:cs="Georgia"/>
              </w:rPr>
              <w:t>korioretinopati</w:t>
            </w:r>
          </w:p>
          <w:p w:rsidR="005F1857" w:rsidRPr="00617280" w:rsidRDefault="005F1857" w:rsidP="001B3E8D">
            <w:pPr>
              <w:spacing w:after="100" w:line="360" w:lineRule="auto"/>
              <w:jc w:val="both"/>
              <w:rPr>
                <w:rFonts w:ascii="Georgia" w:hAnsi="Georgia" w:cs="Georgia"/>
                <w:b/>
                <w:bCs/>
              </w:rPr>
            </w:pPr>
            <w:r w:rsidRPr="00617280">
              <w:rPr>
                <w:rFonts w:ascii="Georgia" w:hAnsi="Georgia" w:cs="Georgia"/>
                <w:b/>
                <w:bCs/>
              </w:rPr>
              <w:t>Retina-Vitreus Hastalıklarında Tedavi Prensipleri:</w:t>
            </w:r>
          </w:p>
          <w:p w:rsidR="005F1857" w:rsidRPr="00617280" w:rsidRDefault="005F1857" w:rsidP="001B3E8D">
            <w:pPr>
              <w:spacing w:after="100" w:line="360" w:lineRule="auto"/>
              <w:jc w:val="both"/>
              <w:rPr>
                <w:rFonts w:ascii="Georgia" w:hAnsi="Georgia" w:cs="Georgia"/>
              </w:rPr>
            </w:pPr>
            <w:r w:rsidRPr="00617280">
              <w:rPr>
                <w:rFonts w:ascii="Georgia" w:hAnsi="Georgia" w:cs="Georgia"/>
              </w:rPr>
              <w:t>Pek çok retina veya vitreushastalıklarının tedavisinde başvurulabilecek ana tedavi yöntemleri şunlardır:</w:t>
            </w:r>
          </w:p>
          <w:p w:rsidR="005F1857" w:rsidRPr="00617280" w:rsidRDefault="005F1857" w:rsidP="001B3E8D">
            <w:pPr>
              <w:pStyle w:val="ListParagraph"/>
              <w:numPr>
                <w:ilvl w:val="0"/>
                <w:numId w:val="47"/>
              </w:numPr>
              <w:spacing w:after="100" w:line="360" w:lineRule="auto"/>
              <w:jc w:val="both"/>
              <w:rPr>
                <w:rFonts w:ascii="Georgia" w:hAnsi="Georgia" w:cs="Georgia"/>
              </w:rPr>
            </w:pPr>
            <w:r w:rsidRPr="00617280">
              <w:rPr>
                <w:rFonts w:ascii="Georgia" w:hAnsi="Georgia" w:cs="Georgia"/>
              </w:rPr>
              <w:t>İlaçlar: lokal, topikal, subkonjonktival, retrobulber, intravitreal, oral/parenteral yolla kortikosteroidler; intravitreal, oral/parenteral yolla immünosüpresif ajanlar; intravitrealvaskülerendotelyal büyüme faktörü antagonistleri ( anti-VEGF) enjeksiyonu</w:t>
            </w:r>
          </w:p>
          <w:p w:rsidR="005F1857" w:rsidRPr="00617280" w:rsidRDefault="005F1857" w:rsidP="001B3E8D">
            <w:pPr>
              <w:pStyle w:val="ListParagraph"/>
              <w:numPr>
                <w:ilvl w:val="0"/>
                <w:numId w:val="47"/>
              </w:numPr>
              <w:spacing w:after="100" w:line="360" w:lineRule="auto"/>
              <w:jc w:val="both"/>
              <w:rPr>
                <w:rFonts w:ascii="Georgia" w:hAnsi="Georgia" w:cs="Georgia"/>
              </w:rPr>
            </w:pPr>
            <w:r w:rsidRPr="00617280">
              <w:rPr>
                <w:rFonts w:ascii="Georgia" w:hAnsi="Georgia" w:cs="Georgia"/>
              </w:rPr>
              <w:t>Termal laser: retina hastalıklarının tedavisinde yeşil, kırmızı, sarı dalga boylu laserler kullanılır. Bunlar dalga boylarının özelliklerine göre, göz içindeki çeşitli pigmentler ( melanin, hemoglobin, ksantin) tarafından emilerek termal enerjiye dönüşür. Böylece retina yırtıkları alttaki dokulara yapışır; hipoksik retina bölgeleri aktivasyonunu kaybederek VEGF üretimi durur; neovasküler dokular kapanır.</w:t>
            </w:r>
          </w:p>
          <w:p w:rsidR="005F1857" w:rsidRPr="00617280" w:rsidRDefault="005F1857" w:rsidP="001B3E8D">
            <w:pPr>
              <w:pStyle w:val="ListParagraph"/>
              <w:numPr>
                <w:ilvl w:val="0"/>
                <w:numId w:val="47"/>
              </w:numPr>
              <w:spacing w:after="100" w:line="360" w:lineRule="auto"/>
              <w:jc w:val="both"/>
              <w:rPr>
                <w:rFonts w:ascii="Georgia" w:hAnsi="Georgia" w:cs="Georgia"/>
              </w:rPr>
            </w:pPr>
            <w:r w:rsidRPr="00617280">
              <w:rPr>
                <w:rFonts w:ascii="Georgia" w:hAnsi="Georgia" w:cs="Georgia"/>
              </w:rPr>
              <w:t>Neodmiyum YAG laser: termal etki oluşturmayan yırtıcı/parçalayıcı bir laserdir. Sekonder katarakt, bazı intravitreal bantların ayrılması ve subhiyaloid kanamanın drenajında kullanılır.</w:t>
            </w:r>
          </w:p>
          <w:p w:rsidR="005F1857" w:rsidRPr="00617280" w:rsidRDefault="005F1857" w:rsidP="001B3E8D">
            <w:pPr>
              <w:pStyle w:val="ListParagraph"/>
              <w:numPr>
                <w:ilvl w:val="0"/>
                <w:numId w:val="47"/>
              </w:numPr>
              <w:spacing w:after="100" w:line="360" w:lineRule="auto"/>
              <w:jc w:val="both"/>
              <w:rPr>
                <w:rFonts w:ascii="Georgia" w:hAnsi="Georgia" w:cs="Georgia"/>
              </w:rPr>
            </w:pPr>
            <w:r w:rsidRPr="00617280">
              <w:rPr>
                <w:rFonts w:ascii="Georgia" w:hAnsi="Georgia" w:cs="Georgia"/>
              </w:rPr>
              <w:t>Krioterapi: Transskleral veya intravitreal yolla uygulanaraklaser gibi etki gösterir. Fakat yan etkileri lasere göre daha fazladır.</w:t>
            </w:r>
          </w:p>
          <w:p w:rsidR="005F1857" w:rsidRPr="00617280" w:rsidRDefault="005F1857" w:rsidP="001B3E8D">
            <w:pPr>
              <w:pStyle w:val="ListParagraph"/>
              <w:numPr>
                <w:ilvl w:val="0"/>
                <w:numId w:val="47"/>
              </w:numPr>
              <w:spacing w:after="100" w:line="360" w:lineRule="auto"/>
              <w:jc w:val="both"/>
              <w:rPr>
                <w:rFonts w:ascii="Georgia" w:hAnsi="Georgia" w:cs="Georgia"/>
              </w:rPr>
            </w:pPr>
            <w:r w:rsidRPr="00617280">
              <w:rPr>
                <w:rFonts w:ascii="Georgia" w:hAnsi="Georgia" w:cs="Georgia"/>
              </w:rPr>
              <w:t>Klasik (konvensiyonel) retina dekolmanı cerrahisi: Konjonktiva ve tenon kapsülü diseke edildikten sonra göz dışından skleral yolla uygulanır. Retina yırtıklarının yapıştırılması için krioterapi, subretinal sıvının boşaltılması için sklerokoroidal drenaj, vitreoretinal traksiyonların gevşetilmesi için skleral çökertme, yırtıkların içerden tamponlanması için intravitreal gaz enjeksiyonu gibi yöntemler kullanılır.</w:t>
            </w:r>
          </w:p>
          <w:p w:rsidR="005F1857" w:rsidRPr="00617280" w:rsidRDefault="005F1857" w:rsidP="001B3E8D">
            <w:pPr>
              <w:pStyle w:val="ListParagraph"/>
              <w:numPr>
                <w:ilvl w:val="0"/>
                <w:numId w:val="47"/>
              </w:numPr>
              <w:spacing w:after="100" w:line="360" w:lineRule="auto"/>
              <w:jc w:val="both"/>
              <w:rPr>
                <w:rFonts w:ascii="Georgia" w:hAnsi="Georgia" w:cs="Georgia"/>
              </w:rPr>
            </w:pPr>
            <w:r w:rsidRPr="00617280">
              <w:rPr>
                <w:rFonts w:ascii="Georgia" w:hAnsi="Georgia" w:cs="Georgia"/>
              </w:rPr>
              <w:t>Vitreoretinal cerrahi ( pars plana vitrektomi): Göz dışındaki 4 rektus kasının skleraya yapışma yerlerinden hayali bir daire çizilirse, bunun göz içindeki izdüşümü ora serrata’ ya denk gelir. Ora serratadan sonra ( pars plana’ da ) retinal damarlar uzanmaz; 9 katlı duyu retina tek katlı non-pigmente pigment epitel tabakasına dönüşür ve altındaki pigmente tek katlı “retina pigment epiteli tabakası” na sıkı olarak yapışır. Bu nedenle, konjonktiva/skleradan ora serrataya üç tane küçük kesi yapılarak ( 20-27 G)  vitreus içerisine emniyetli olarak girilebilir. Ameliyat mikroskopu ve özel mercekler aracılığı ile göz içi görüntülenerek, mevcut tüm vitreoretinal patolojilere müdahale edilebilir. İç tamponat amacıyla intravitreal gaz veya silikon yağı kullanılabilir.</w:t>
            </w:r>
          </w:p>
          <w:p w:rsidR="005F1857" w:rsidRPr="00617280" w:rsidRDefault="005F1857" w:rsidP="001B3E8D">
            <w:pPr>
              <w:spacing w:after="100" w:line="360" w:lineRule="auto"/>
              <w:ind w:left="720"/>
              <w:jc w:val="both"/>
              <w:rPr>
                <w:rFonts w:ascii="Georgia" w:hAnsi="Georgia" w:cs="Georgia"/>
                <w:b/>
                <w:bCs/>
                <w:i/>
                <w:iCs/>
              </w:rPr>
            </w:pPr>
            <w:r w:rsidRPr="00617280">
              <w:rPr>
                <w:rFonts w:ascii="Georgia" w:hAnsi="Georgia" w:cs="Georgia"/>
                <w:b/>
                <w:bCs/>
                <w:i/>
                <w:iCs/>
              </w:rPr>
              <w:t>Vitreoretinal cerrahi kararının verilmesinde düşünülmesi gereken özellikler:</w:t>
            </w:r>
          </w:p>
          <w:p w:rsidR="005F1857" w:rsidRPr="00617280" w:rsidRDefault="005F1857" w:rsidP="001B3E8D">
            <w:pPr>
              <w:pStyle w:val="ListParagraph"/>
              <w:numPr>
                <w:ilvl w:val="0"/>
                <w:numId w:val="47"/>
              </w:numPr>
              <w:spacing w:after="100" w:line="360" w:lineRule="auto"/>
              <w:jc w:val="both"/>
              <w:rPr>
                <w:rFonts w:ascii="Georgia" w:hAnsi="Georgia" w:cs="Georgia"/>
              </w:rPr>
            </w:pPr>
            <w:r w:rsidRPr="00617280">
              <w:rPr>
                <w:rFonts w:ascii="Georgia" w:hAnsi="Georgia" w:cs="Georgia"/>
              </w:rPr>
              <w:t>Gözde en azından ışık hissinin olması( persepsiyon: ışığın varlığını algılama, projeksiyon: ışığın geldiği yönü algılama)</w:t>
            </w:r>
          </w:p>
          <w:p w:rsidR="005F1857" w:rsidRPr="00617280" w:rsidRDefault="005F1857" w:rsidP="001B3E8D">
            <w:pPr>
              <w:pStyle w:val="ListParagraph"/>
              <w:numPr>
                <w:ilvl w:val="0"/>
                <w:numId w:val="47"/>
              </w:numPr>
              <w:spacing w:after="100" w:line="360" w:lineRule="auto"/>
              <w:jc w:val="both"/>
              <w:rPr>
                <w:rFonts w:ascii="Georgia" w:hAnsi="Georgia" w:cs="Georgia"/>
              </w:rPr>
            </w:pPr>
            <w:r w:rsidRPr="00617280">
              <w:rPr>
                <w:rFonts w:ascii="Georgia" w:hAnsi="Georgia" w:cs="Georgia"/>
              </w:rPr>
              <w:t>Hastanın tek göz/çift göz olması, yaşı ve görme ile ilgili beklentileri, hastanın genel durumu</w:t>
            </w:r>
          </w:p>
          <w:p w:rsidR="005F1857" w:rsidRPr="00617280" w:rsidRDefault="005F1857" w:rsidP="001B3E8D">
            <w:pPr>
              <w:pStyle w:val="ListParagraph"/>
              <w:numPr>
                <w:ilvl w:val="0"/>
                <w:numId w:val="47"/>
              </w:numPr>
              <w:spacing w:after="100" w:line="360" w:lineRule="auto"/>
              <w:jc w:val="both"/>
              <w:rPr>
                <w:rFonts w:ascii="Georgia" w:hAnsi="Georgia" w:cs="Georgia"/>
              </w:rPr>
            </w:pPr>
            <w:r w:rsidRPr="00617280">
              <w:rPr>
                <w:rFonts w:ascii="Georgia" w:hAnsi="Georgia" w:cs="Georgia"/>
              </w:rPr>
              <w:t>Sadece az bir vitreus kanaması varsa, hasta bir süre tedavisiz takip edilebilir; çünkü itreus kanamalarının bir kısmı spontan olarak emilebilir. Bu takip sırasında göz içi basınç ölçümleri yapılır; ultrason ile retina dekolmanının olmadığı ve gelişmediği izlenir.</w:t>
            </w:r>
          </w:p>
          <w:p w:rsidR="005F1857" w:rsidRPr="00617280" w:rsidRDefault="005F1857" w:rsidP="001B3E8D">
            <w:pPr>
              <w:pStyle w:val="ListParagraph"/>
              <w:numPr>
                <w:ilvl w:val="0"/>
                <w:numId w:val="47"/>
              </w:numPr>
              <w:spacing w:after="100" w:line="360" w:lineRule="auto"/>
              <w:jc w:val="both"/>
              <w:rPr>
                <w:rFonts w:ascii="Georgia" w:hAnsi="Georgia" w:cs="Georgia"/>
              </w:rPr>
            </w:pPr>
            <w:r w:rsidRPr="00617280">
              <w:rPr>
                <w:rFonts w:ascii="Georgia" w:hAnsi="Georgia" w:cs="Georgia"/>
              </w:rPr>
              <w:t>Yırtıklı retina dekolmanı ve makülayı tutan traksiyonel retina dekolmanı varsa, acil ameliyat gerekir. Sadece retina yırtığı oluşmuş ve subretinal sıvı yoksa,laser veya krio ile yırtığın kanarları yapıştırılır.</w:t>
            </w:r>
          </w:p>
          <w:p w:rsidR="005F1857" w:rsidRPr="00617280" w:rsidRDefault="005F1857" w:rsidP="001B3E8D">
            <w:pPr>
              <w:pStyle w:val="ListParagraph"/>
              <w:numPr>
                <w:ilvl w:val="0"/>
                <w:numId w:val="47"/>
              </w:numPr>
              <w:spacing w:after="100" w:line="360" w:lineRule="auto"/>
              <w:jc w:val="both"/>
              <w:rPr>
                <w:rFonts w:ascii="Georgia" w:hAnsi="Georgia" w:cs="Georgia"/>
              </w:rPr>
            </w:pPr>
            <w:r w:rsidRPr="00617280">
              <w:rPr>
                <w:rFonts w:ascii="Georgia" w:hAnsi="Georgia" w:cs="Georgia"/>
              </w:rPr>
              <w:t>Vitreoretinal arakesit patolojileri ve maküla ödemi varlığında: hastanın binoküler görüşü bozuluyorsa, ciddi görme azalması ve çarpık görme (metamorfopsi)varsa, OCT (optikal</w:t>
            </w:r>
            <w:r>
              <w:rPr>
                <w:rFonts w:ascii="Georgia" w:hAnsi="Georgia" w:cs="Georgia"/>
              </w:rPr>
              <w:t xml:space="preserve"> </w:t>
            </w:r>
            <w:r w:rsidRPr="00617280">
              <w:rPr>
                <w:rFonts w:ascii="Georgia" w:hAnsi="Georgia" w:cs="Georgia"/>
              </w:rPr>
              <w:t>koherens</w:t>
            </w:r>
            <w:r>
              <w:rPr>
                <w:rFonts w:ascii="Georgia" w:hAnsi="Georgia" w:cs="Georgia"/>
              </w:rPr>
              <w:t xml:space="preserve"> </w:t>
            </w:r>
            <w:r w:rsidRPr="00617280">
              <w:rPr>
                <w:rFonts w:ascii="Georgia" w:hAnsi="Georgia" w:cs="Georgia"/>
              </w:rPr>
              <w:t>tomografi) ve flöresein</w:t>
            </w:r>
            <w:r>
              <w:rPr>
                <w:rFonts w:ascii="Georgia" w:hAnsi="Georgia" w:cs="Georgia"/>
              </w:rPr>
              <w:t xml:space="preserve"> </w:t>
            </w:r>
            <w:r w:rsidRPr="00617280">
              <w:rPr>
                <w:rFonts w:ascii="Georgia" w:hAnsi="Georgia" w:cs="Georgia"/>
              </w:rPr>
              <w:t>fundus</w:t>
            </w:r>
            <w:r>
              <w:rPr>
                <w:rFonts w:ascii="Georgia" w:hAnsi="Georgia" w:cs="Georgia"/>
              </w:rPr>
              <w:t xml:space="preserve"> </w:t>
            </w:r>
            <w:r w:rsidRPr="00617280">
              <w:rPr>
                <w:rFonts w:ascii="Georgia" w:hAnsi="Georgia" w:cs="Georgia"/>
              </w:rPr>
              <w:t>anjiografi muayenelerinde retina/maküla içi tabakalarda bozukluk tespit edilmiş ise pars plana vitrektomi ameliyatına karar verilir.</w:t>
            </w:r>
          </w:p>
          <w:p w:rsidR="005F1857" w:rsidRPr="00617280" w:rsidRDefault="005F1857" w:rsidP="001B3E8D">
            <w:pPr>
              <w:pStyle w:val="ListParagraph"/>
              <w:spacing w:after="100" w:line="360" w:lineRule="auto"/>
              <w:ind w:left="1080"/>
              <w:jc w:val="both"/>
              <w:rPr>
                <w:rFonts w:ascii="Georgia" w:hAnsi="Georgia" w:cs="Georgia"/>
              </w:rPr>
            </w:pPr>
          </w:p>
          <w:p w:rsidR="005F1857" w:rsidRPr="00617280" w:rsidRDefault="005F1857" w:rsidP="001B3E8D">
            <w:pPr>
              <w:spacing w:after="100" w:line="360" w:lineRule="auto"/>
              <w:jc w:val="both"/>
              <w:rPr>
                <w:rFonts w:ascii="Georgia" w:hAnsi="Georgia" w:cs="Georgia"/>
              </w:rPr>
            </w:pPr>
          </w:p>
          <w:p w:rsidR="005F1857" w:rsidRPr="00617280" w:rsidRDefault="005F1857" w:rsidP="001B3E8D">
            <w:pPr>
              <w:spacing w:after="100" w:line="360" w:lineRule="auto"/>
              <w:jc w:val="both"/>
              <w:rPr>
                <w:rFonts w:ascii="Georgia" w:hAnsi="Georgia" w:cs="Georgia"/>
                <w:b/>
                <w:bCs/>
              </w:rPr>
            </w:pPr>
          </w:p>
          <w:p w:rsidR="005F1857" w:rsidRPr="00617280" w:rsidRDefault="005F1857" w:rsidP="00617280">
            <w:pPr>
              <w:spacing w:after="100" w:line="360" w:lineRule="auto"/>
              <w:jc w:val="both"/>
              <w:rPr>
                <w:rFonts w:ascii="Georgia" w:hAnsi="Georgia" w:cs="Georgia"/>
              </w:rPr>
            </w:pPr>
          </w:p>
          <w:p w:rsidR="005F1857" w:rsidRPr="00617280" w:rsidRDefault="005F1857" w:rsidP="00617280">
            <w:pPr>
              <w:spacing w:after="100"/>
              <w:jc w:val="both"/>
              <w:rPr>
                <w:rFonts w:ascii="Georgia" w:hAnsi="Georgia" w:cs="Georgia"/>
                <w:b/>
                <w:bCs/>
              </w:rPr>
            </w:pPr>
          </w:p>
          <w:p w:rsidR="005F1857" w:rsidRDefault="005F1857" w:rsidP="00D3035C">
            <w:pPr>
              <w:spacing w:after="100"/>
              <w:jc w:val="both"/>
              <w:rPr>
                <w:rFonts w:ascii="Georgia" w:hAnsi="Georgia" w:cs="Georgia"/>
                <w:b/>
                <w:bCs/>
              </w:rPr>
            </w:pPr>
          </w:p>
          <w:p w:rsidR="005F1857" w:rsidRDefault="005F1857" w:rsidP="00D3035C">
            <w:pPr>
              <w:spacing w:after="100"/>
              <w:jc w:val="both"/>
              <w:rPr>
                <w:rFonts w:ascii="Georgia" w:hAnsi="Georgia" w:cs="Georgia"/>
                <w:b/>
                <w:bCs/>
              </w:rPr>
            </w:pPr>
          </w:p>
          <w:p w:rsidR="005F1857" w:rsidRDefault="005F1857" w:rsidP="00D3035C">
            <w:pPr>
              <w:spacing w:after="100"/>
              <w:jc w:val="both"/>
              <w:rPr>
                <w:rFonts w:ascii="Georgia" w:hAnsi="Georgia" w:cs="Georgia"/>
                <w:b/>
                <w:bCs/>
              </w:rPr>
            </w:pPr>
          </w:p>
          <w:p w:rsidR="005F1857" w:rsidRDefault="005F1857" w:rsidP="00D3035C">
            <w:pPr>
              <w:spacing w:after="100"/>
              <w:jc w:val="both"/>
              <w:rPr>
                <w:rFonts w:ascii="Georgia" w:hAnsi="Georgia" w:cs="Georgia"/>
                <w:b/>
                <w:bCs/>
              </w:rPr>
            </w:pPr>
          </w:p>
          <w:p w:rsidR="005F1857" w:rsidRDefault="005F1857" w:rsidP="00D3035C">
            <w:pPr>
              <w:spacing w:after="100"/>
              <w:jc w:val="both"/>
              <w:rPr>
                <w:rFonts w:ascii="Georgia" w:hAnsi="Georgia" w:cs="Georgia"/>
                <w:b/>
                <w:bCs/>
              </w:rPr>
            </w:pPr>
          </w:p>
          <w:p w:rsidR="005F1857" w:rsidRDefault="005F1857" w:rsidP="00C32245">
            <w:pPr>
              <w:spacing w:after="100"/>
              <w:jc w:val="both"/>
              <w:rPr>
                <w:rFonts w:ascii="Georgia" w:hAnsi="Georgia" w:cs="Georgia"/>
                <w:b/>
                <w:bCs/>
              </w:rPr>
            </w:pPr>
          </w:p>
          <w:p w:rsidR="005F1857" w:rsidRDefault="005F1857" w:rsidP="00C32245">
            <w:pPr>
              <w:spacing w:after="100"/>
              <w:jc w:val="both"/>
              <w:rPr>
                <w:rFonts w:ascii="Georgia" w:hAnsi="Georgia" w:cs="Georgia"/>
                <w:b/>
                <w:bCs/>
              </w:rPr>
            </w:pPr>
          </w:p>
          <w:p w:rsidR="005F1857" w:rsidRPr="00D3035C" w:rsidRDefault="005F1857" w:rsidP="00C32245">
            <w:pPr>
              <w:spacing w:after="100"/>
              <w:jc w:val="both"/>
              <w:rPr>
                <w:rFonts w:ascii="Georgia" w:hAnsi="Georgia" w:cs="Georgia"/>
                <w:b/>
                <w:bCs/>
              </w:rPr>
            </w:pPr>
            <w:r w:rsidRPr="00D3035C">
              <w:rPr>
                <w:rFonts w:ascii="Georgia" w:hAnsi="Georgia" w:cs="Georgia"/>
                <w:b/>
                <w:bCs/>
              </w:rPr>
              <w:t>ÖNERİLEN KAYNAKLAR:</w:t>
            </w:r>
          </w:p>
          <w:p w:rsidR="005F1857" w:rsidRPr="00D3035C" w:rsidRDefault="005F1857" w:rsidP="00C32245">
            <w:pPr>
              <w:spacing w:after="100"/>
              <w:jc w:val="both"/>
              <w:rPr>
                <w:rFonts w:ascii="Georgia" w:hAnsi="Georgia" w:cs="Georgia"/>
              </w:rPr>
            </w:pPr>
            <w:r w:rsidRPr="00D3035C">
              <w:rPr>
                <w:rFonts w:ascii="Georgia" w:hAnsi="Georgia" w:cs="Georgia"/>
              </w:rPr>
              <w:t>Basılı Kaynaklar:</w:t>
            </w:r>
          </w:p>
          <w:p w:rsidR="005F1857" w:rsidRPr="00D3035C" w:rsidRDefault="005F1857" w:rsidP="00D3035C">
            <w:pPr>
              <w:spacing w:after="100"/>
              <w:jc w:val="both"/>
              <w:rPr>
                <w:rFonts w:ascii="Georgia" w:hAnsi="Georgia" w:cs="Georgia"/>
              </w:rPr>
            </w:pPr>
            <w:r w:rsidRPr="00D3035C">
              <w:rPr>
                <w:rFonts w:ascii="Georgia" w:hAnsi="Georgia" w:cs="Georgia"/>
              </w:rPr>
              <w:t>1.</w:t>
            </w:r>
            <w:r>
              <w:rPr>
                <w:rFonts w:ascii="Georgia" w:hAnsi="Georgia" w:cs="Georgia"/>
              </w:rPr>
              <w:t>General Ophthalmology Kanski</w:t>
            </w:r>
          </w:p>
          <w:p w:rsidR="005F1857" w:rsidRPr="00632F95" w:rsidRDefault="005F1857" w:rsidP="001B3E8D">
            <w:pPr>
              <w:spacing w:after="100"/>
              <w:jc w:val="both"/>
              <w:rPr>
                <w:rFonts w:ascii="Georgia" w:hAnsi="Georgia" w:cs="Georgia"/>
              </w:rPr>
            </w:pPr>
            <w:r w:rsidRPr="00D3035C">
              <w:rPr>
                <w:rFonts w:ascii="Georgia" w:hAnsi="Georgia" w:cs="Georgia"/>
              </w:rPr>
              <w:t>2.</w:t>
            </w:r>
            <w:r w:rsidRPr="00632F95">
              <w:rPr>
                <w:rFonts w:ascii="Georgia" w:hAnsi="Georgia" w:cs="Georgia"/>
              </w:rPr>
              <w:t xml:space="preserve"> Retina andVitreous. Basic andClinicalScience Course, Section 12. American Academy of   </w:t>
            </w:r>
          </w:p>
          <w:p w:rsidR="005F1857" w:rsidRPr="00632F95" w:rsidRDefault="005F1857" w:rsidP="001B3E8D">
            <w:pPr>
              <w:spacing w:after="100"/>
              <w:jc w:val="both"/>
              <w:rPr>
                <w:rFonts w:ascii="Georgia" w:hAnsi="Georgia" w:cs="Georgia"/>
              </w:rPr>
            </w:pPr>
            <w:r w:rsidRPr="00632F95">
              <w:rPr>
                <w:rFonts w:ascii="Georgia" w:hAnsi="Georgia" w:cs="Georgia"/>
              </w:rPr>
              <w:t>Ophthalmology, 2012-2013.</w:t>
            </w:r>
          </w:p>
          <w:p w:rsidR="005F1857" w:rsidRPr="00D3035C" w:rsidRDefault="005F1857" w:rsidP="00D3035C">
            <w:pPr>
              <w:spacing w:after="100"/>
              <w:jc w:val="both"/>
              <w:rPr>
                <w:rFonts w:ascii="Georgia" w:hAnsi="Georgia" w:cs="Georgia"/>
              </w:rPr>
            </w:pPr>
          </w:p>
          <w:p w:rsidR="005F1857" w:rsidRPr="00D3035C" w:rsidRDefault="005F1857" w:rsidP="00D3035C">
            <w:pPr>
              <w:spacing w:after="100"/>
              <w:jc w:val="both"/>
              <w:rPr>
                <w:rFonts w:ascii="Georgia" w:hAnsi="Georgia" w:cs="Georgia"/>
              </w:rPr>
            </w:pPr>
          </w:p>
          <w:p w:rsidR="005F1857" w:rsidRPr="00D3035C" w:rsidRDefault="005F1857" w:rsidP="00D3035C">
            <w:pPr>
              <w:spacing w:after="100"/>
              <w:jc w:val="both"/>
              <w:rPr>
                <w:rFonts w:ascii="Georgia" w:hAnsi="Georgia" w:cs="Georgia"/>
              </w:rPr>
            </w:pPr>
            <w:r w:rsidRPr="00D3035C">
              <w:rPr>
                <w:rFonts w:ascii="Georgia" w:hAnsi="Georgia" w:cs="Georgia"/>
              </w:rPr>
              <w:t xml:space="preserve">Elektronik Kaynaklar: </w:t>
            </w:r>
          </w:p>
          <w:p w:rsidR="005F1857" w:rsidRPr="00D3035C" w:rsidRDefault="005F1857" w:rsidP="00D3035C">
            <w:pPr>
              <w:spacing w:after="100"/>
              <w:jc w:val="both"/>
              <w:rPr>
                <w:rFonts w:ascii="Georgia" w:hAnsi="Georgia" w:cs="Georgia"/>
              </w:rPr>
            </w:pPr>
            <w:r w:rsidRPr="00D3035C">
              <w:rPr>
                <w:rFonts w:ascii="Georgia" w:hAnsi="Georgia" w:cs="Georgia"/>
              </w:rPr>
              <w:t>1.</w:t>
            </w:r>
          </w:p>
          <w:p w:rsidR="005F1857" w:rsidRPr="00D3035C" w:rsidRDefault="005F1857" w:rsidP="00D3035C">
            <w:pPr>
              <w:spacing w:after="100"/>
              <w:jc w:val="both"/>
              <w:rPr>
                <w:rFonts w:ascii="Georgia" w:hAnsi="Georgia" w:cs="Georgia"/>
              </w:rPr>
            </w:pPr>
            <w:r w:rsidRPr="00D3035C">
              <w:rPr>
                <w:rFonts w:ascii="Georgia" w:hAnsi="Georgia" w:cs="Georgia"/>
              </w:rPr>
              <w:t>2.</w:t>
            </w:r>
          </w:p>
          <w:p w:rsidR="005F1857" w:rsidRPr="00D3035C" w:rsidRDefault="005F1857" w:rsidP="00D3035C">
            <w:pPr>
              <w:spacing w:after="100"/>
              <w:jc w:val="both"/>
              <w:rPr>
                <w:rFonts w:ascii="Georgia" w:hAnsi="Georgia" w:cs="Georgia"/>
              </w:rPr>
            </w:pPr>
          </w:p>
          <w:p w:rsidR="005F1857" w:rsidRPr="00D3035C" w:rsidRDefault="005F1857" w:rsidP="00D3035C">
            <w:pPr>
              <w:spacing w:after="100"/>
              <w:jc w:val="both"/>
              <w:rPr>
                <w:rFonts w:ascii="Georgia" w:hAnsi="Georgia" w:cs="Georgia"/>
              </w:rPr>
            </w:pPr>
            <w:r w:rsidRPr="00D3035C">
              <w:rPr>
                <w:rFonts w:ascii="Georgia" w:hAnsi="Georgia" w:cs="Georgia"/>
              </w:rPr>
              <w:t>Diğer Kaynaklar:</w:t>
            </w:r>
          </w:p>
          <w:p w:rsidR="005F1857" w:rsidRPr="00D3035C" w:rsidRDefault="005F1857" w:rsidP="00D3035C">
            <w:pPr>
              <w:spacing w:after="100"/>
              <w:jc w:val="both"/>
              <w:rPr>
                <w:rFonts w:ascii="Georgia" w:hAnsi="Georgia" w:cs="Georgia"/>
              </w:rPr>
            </w:pPr>
          </w:p>
          <w:p w:rsidR="005F1857" w:rsidRPr="00D3035C" w:rsidRDefault="005F1857" w:rsidP="00D3035C">
            <w:pPr>
              <w:spacing w:after="100"/>
              <w:jc w:val="both"/>
              <w:rPr>
                <w:rFonts w:ascii="Georgia" w:hAnsi="Georgia" w:cs="Georgia"/>
                <w:b/>
                <w:bCs/>
              </w:rPr>
            </w:pPr>
          </w:p>
        </w:tc>
      </w:tr>
    </w:tbl>
    <w:p w:rsidR="005F1857" w:rsidRDefault="005F1857" w:rsidP="001C6C67">
      <w:pPr>
        <w:spacing w:after="100" w:line="360" w:lineRule="auto"/>
        <w:jc w:val="both"/>
        <w:rPr>
          <w:rFonts w:ascii="Georgia" w:hAnsi="Georgia" w:cs="Georgi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5F1857" w:rsidRPr="00D3035C">
        <w:tc>
          <w:tcPr>
            <w:tcW w:w="9968" w:type="dxa"/>
          </w:tcPr>
          <w:p w:rsidR="005F1857" w:rsidRPr="00D3035C" w:rsidRDefault="005F1857" w:rsidP="00D3035C">
            <w:pPr>
              <w:spacing w:after="100" w:line="60" w:lineRule="exact"/>
              <w:rPr>
                <w:rFonts w:ascii="Georgia" w:hAnsi="Georgia" w:cs="Georgia"/>
                <w:b/>
                <w:bCs/>
              </w:rPr>
            </w:pPr>
          </w:p>
          <w:p w:rsidR="005F1857" w:rsidRPr="00D3035C" w:rsidRDefault="005F1857" w:rsidP="00D3035C">
            <w:pPr>
              <w:spacing w:after="100"/>
              <w:rPr>
                <w:rFonts w:ascii="Georgia" w:hAnsi="Georgia" w:cs="Georgia"/>
                <w:b/>
                <w:bCs/>
              </w:rPr>
            </w:pPr>
            <w:r w:rsidRPr="00D3035C">
              <w:rPr>
                <w:rFonts w:ascii="Georgia" w:hAnsi="Georgia" w:cs="Georgia"/>
                <w:b/>
                <w:bCs/>
              </w:rPr>
              <w:t xml:space="preserve">Dersle ilgili kısa sınav soruları ve/veya doğru-yanlış soruları </w:t>
            </w:r>
          </w:p>
          <w:p w:rsidR="005F1857" w:rsidRPr="00D3035C" w:rsidRDefault="005F1857" w:rsidP="00D3035C">
            <w:pPr>
              <w:spacing w:after="100"/>
              <w:rPr>
                <w:rFonts w:ascii="Georgia" w:hAnsi="Georgia" w:cs="Georgia"/>
                <w:b/>
                <w:bCs/>
              </w:rPr>
            </w:pPr>
          </w:p>
          <w:p w:rsidR="005F1857" w:rsidRPr="00D3035C" w:rsidRDefault="005F1857" w:rsidP="00D3035C">
            <w:pPr>
              <w:spacing w:after="100"/>
              <w:rPr>
                <w:rFonts w:ascii="Georgia" w:hAnsi="Georgia" w:cs="Georgia"/>
                <w:b/>
                <w:bCs/>
              </w:rPr>
            </w:pPr>
          </w:p>
          <w:p w:rsidR="005F1857" w:rsidRPr="00D3035C" w:rsidRDefault="005F1857" w:rsidP="00D3035C">
            <w:pPr>
              <w:spacing w:after="100"/>
              <w:rPr>
                <w:rFonts w:ascii="Georgia" w:hAnsi="Georgia" w:cs="Georgia"/>
                <w:b/>
                <w:bCs/>
              </w:rPr>
            </w:pPr>
          </w:p>
          <w:p w:rsidR="005F1857" w:rsidRPr="00D3035C" w:rsidRDefault="005F1857" w:rsidP="00D3035C">
            <w:pPr>
              <w:spacing w:after="100"/>
              <w:rPr>
                <w:rFonts w:ascii="Georgia" w:hAnsi="Georgia" w:cs="Georgia"/>
                <w:b/>
                <w:bCs/>
              </w:rPr>
            </w:pPr>
          </w:p>
          <w:p w:rsidR="005F1857" w:rsidRPr="00D3035C" w:rsidRDefault="005F1857" w:rsidP="00D3035C">
            <w:pPr>
              <w:spacing w:after="100"/>
              <w:rPr>
                <w:rFonts w:ascii="Georgia" w:hAnsi="Georgia" w:cs="Georgia"/>
                <w:b/>
                <w:bCs/>
              </w:rPr>
            </w:pPr>
          </w:p>
          <w:p w:rsidR="005F1857" w:rsidRPr="00D3035C" w:rsidRDefault="005F1857" w:rsidP="00D3035C">
            <w:pPr>
              <w:spacing w:after="100"/>
              <w:rPr>
                <w:rFonts w:ascii="Georgia" w:hAnsi="Georgia" w:cs="Georgia"/>
                <w:b/>
                <w:bCs/>
              </w:rPr>
            </w:pPr>
          </w:p>
          <w:p w:rsidR="005F1857" w:rsidRPr="00D3035C" w:rsidRDefault="005F1857" w:rsidP="00D3035C">
            <w:pPr>
              <w:spacing w:after="100"/>
              <w:rPr>
                <w:rFonts w:ascii="Georgia" w:hAnsi="Georgia" w:cs="Georgia"/>
                <w:b/>
                <w:bCs/>
              </w:rPr>
            </w:pPr>
          </w:p>
          <w:p w:rsidR="005F1857" w:rsidRPr="00D3035C" w:rsidRDefault="005F1857" w:rsidP="00D3035C">
            <w:pPr>
              <w:spacing w:after="100"/>
              <w:rPr>
                <w:rFonts w:ascii="Georgia" w:hAnsi="Georgia" w:cs="Georgia"/>
                <w:b/>
                <w:bCs/>
              </w:rPr>
            </w:pPr>
          </w:p>
          <w:p w:rsidR="005F1857" w:rsidRPr="00D3035C" w:rsidRDefault="005F1857" w:rsidP="00D3035C">
            <w:pPr>
              <w:spacing w:after="100"/>
              <w:rPr>
                <w:rFonts w:ascii="Georgia" w:hAnsi="Georgia" w:cs="Georgia"/>
                <w:b/>
                <w:bCs/>
              </w:rPr>
            </w:pPr>
          </w:p>
          <w:p w:rsidR="005F1857" w:rsidRPr="00D3035C" w:rsidRDefault="005F1857" w:rsidP="00D3035C">
            <w:pPr>
              <w:spacing w:after="100"/>
              <w:rPr>
                <w:rFonts w:ascii="Georgia" w:hAnsi="Georgia" w:cs="Georgia"/>
                <w:b/>
                <w:bCs/>
              </w:rPr>
            </w:pPr>
          </w:p>
        </w:tc>
      </w:tr>
    </w:tbl>
    <w:p w:rsidR="005F1857" w:rsidRDefault="005F1857" w:rsidP="001C6C67">
      <w:pPr>
        <w:spacing w:after="100"/>
        <w:rPr>
          <w:rFonts w:ascii="Georgia" w:hAnsi="Georgia" w:cs="Georgia"/>
          <w:b/>
          <w:bCs/>
        </w:rPr>
      </w:pPr>
    </w:p>
    <w:p w:rsidR="005F1857" w:rsidRDefault="005F1857" w:rsidP="001C6C67">
      <w:pPr>
        <w:spacing w:after="100"/>
        <w:jc w:val="both"/>
        <w:rPr>
          <w:rFonts w:ascii="Georgia" w:hAnsi="Georgia" w:cs="Georgia"/>
          <w:b/>
          <w:bCs/>
        </w:rPr>
      </w:pPr>
    </w:p>
    <w:p w:rsidR="005F1857" w:rsidRPr="00F96389" w:rsidRDefault="005F1857" w:rsidP="001C6C67">
      <w:pPr>
        <w:spacing w:after="100"/>
        <w:jc w:val="both"/>
        <w:rPr>
          <w:rFonts w:ascii="Georgia" w:hAnsi="Georgia" w:cs="Georgia"/>
          <w:b/>
          <w:bCs/>
        </w:rPr>
      </w:pPr>
    </w:p>
    <w:p w:rsidR="005F1857" w:rsidRDefault="005F1857" w:rsidP="001C6C67">
      <w:pPr>
        <w:spacing w:after="100"/>
        <w:jc w:val="both"/>
        <w:rPr>
          <w:rFonts w:ascii="Georgia" w:hAnsi="Georgia" w:cs="Georgia"/>
          <w:b/>
          <w:bCs/>
        </w:rPr>
      </w:pPr>
    </w:p>
    <w:p w:rsidR="005F1857" w:rsidRPr="00F96389" w:rsidRDefault="005F1857" w:rsidP="001C6C67">
      <w:pPr>
        <w:spacing w:after="100"/>
        <w:jc w:val="both"/>
        <w:rPr>
          <w:rFonts w:ascii="Georgia" w:hAnsi="Georgia" w:cs="Georgia"/>
          <w:b/>
          <w:bCs/>
        </w:rPr>
      </w:pPr>
    </w:p>
    <w:p w:rsidR="005F1857" w:rsidRPr="00F96389" w:rsidRDefault="005F1857" w:rsidP="001C6C67">
      <w:pPr>
        <w:spacing w:after="100"/>
        <w:jc w:val="both"/>
        <w:rPr>
          <w:rFonts w:ascii="Georgia" w:hAnsi="Georgia" w:cs="Georgia"/>
          <w:b/>
          <w:bCs/>
        </w:rPr>
      </w:pPr>
    </w:p>
    <w:p w:rsidR="005F1857" w:rsidRDefault="005F1857" w:rsidP="001C6C67">
      <w:pPr>
        <w:spacing w:after="100"/>
      </w:pPr>
    </w:p>
    <w:sectPr w:rsidR="005F1857" w:rsidSect="007C12D5">
      <w:pgSz w:w="11906" w:h="16838" w:code="9"/>
      <w:pgMar w:top="851" w:right="1077" w:bottom="141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20002A87" w:usb1="80000000" w:usb2="00000008"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A00002EF" w:usb1="4000004B" w:usb2="00000000" w:usb3="00000000" w:csb0="0000009F" w:csb1="00000000"/>
  </w:font>
  <w:font w:name="MS ????">
    <w:panose1 w:val="00000000000000000000"/>
    <w:charset w:val="80"/>
    <w:family w:val="auto"/>
    <w:notTrueType/>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2C0D"/>
    <w:multiLevelType w:val="hybridMultilevel"/>
    <w:tmpl w:val="4D4A9936"/>
    <w:lvl w:ilvl="0" w:tplc="944A7CB4">
      <w:numFmt w:val="bullet"/>
      <w:lvlText w:val="-"/>
      <w:lvlJc w:val="left"/>
      <w:pPr>
        <w:ind w:left="1080" w:hanging="360"/>
      </w:pPr>
      <w:rPr>
        <w:rFonts w:ascii="Calibri" w:eastAsia="Times New Roman" w:hAnsi="Calibri"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
    <w:nsid w:val="03632B6F"/>
    <w:multiLevelType w:val="hybridMultilevel"/>
    <w:tmpl w:val="0052C52E"/>
    <w:lvl w:ilvl="0" w:tplc="944A7CB4">
      <w:numFmt w:val="bullet"/>
      <w:lvlText w:val="-"/>
      <w:lvlJc w:val="left"/>
      <w:pPr>
        <w:ind w:left="1800" w:hanging="360"/>
      </w:pPr>
      <w:rPr>
        <w:rFonts w:ascii="Calibri" w:eastAsia="Times New Roman" w:hAnsi="Calibri"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cs="Wingdings" w:hint="default"/>
      </w:rPr>
    </w:lvl>
    <w:lvl w:ilvl="3" w:tplc="041F0001">
      <w:start w:val="1"/>
      <w:numFmt w:val="bullet"/>
      <w:lvlText w:val=""/>
      <w:lvlJc w:val="left"/>
      <w:pPr>
        <w:ind w:left="3600" w:hanging="360"/>
      </w:pPr>
      <w:rPr>
        <w:rFonts w:ascii="Symbol" w:hAnsi="Symbol" w:cs="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cs="Wingdings" w:hint="default"/>
      </w:rPr>
    </w:lvl>
    <w:lvl w:ilvl="6" w:tplc="041F0001">
      <w:start w:val="1"/>
      <w:numFmt w:val="bullet"/>
      <w:lvlText w:val=""/>
      <w:lvlJc w:val="left"/>
      <w:pPr>
        <w:ind w:left="5760" w:hanging="360"/>
      </w:pPr>
      <w:rPr>
        <w:rFonts w:ascii="Symbol" w:hAnsi="Symbol" w:cs="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cs="Wingdings" w:hint="default"/>
      </w:rPr>
    </w:lvl>
  </w:abstractNum>
  <w:abstractNum w:abstractNumId="2">
    <w:nsid w:val="04E90C69"/>
    <w:multiLevelType w:val="hybridMultilevel"/>
    <w:tmpl w:val="B6A6AC5E"/>
    <w:lvl w:ilvl="0" w:tplc="32D68966">
      <w:start w:val="1"/>
      <w:numFmt w:val="bullet"/>
      <w:lvlText w:val=""/>
      <w:lvlJc w:val="left"/>
      <w:pPr>
        <w:tabs>
          <w:tab w:val="num" w:pos="720"/>
        </w:tabs>
        <w:ind w:left="720" w:hanging="360"/>
      </w:pPr>
      <w:rPr>
        <w:rFonts w:ascii="Wingdings" w:hAnsi="Wingdings" w:cs="Wingdings" w:hint="default"/>
      </w:rPr>
    </w:lvl>
    <w:lvl w:ilvl="1" w:tplc="7A268856">
      <w:start w:val="1"/>
      <w:numFmt w:val="bullet"/>
      <w:lvlText w:val=""/>
      <w:lvlJc w:val="left"/>
      <w:pPr>
        <w:tabs>
          <w:tab w:val="num" w:pos="1440"/>
        </w:tabs>
        <w:ind w:left="1440" w:hanging="360"/>
      </w:pPr>
      <w:rPr>
        <w:rFonts w:ascii="Wingdings" w:hAnsi="Wingdings" w:cs="Wingdings" w:hint="default"/>
      </w:rPr>
    </w:lvl>
    <w:lvl w:ilvl="2" w:tplc="B0E4C602">
      <w:start w:val="1"/>
      <w:numFmt w:val="bullet"/>
      <w:lvlText w:val=""/>
      <w:lvlJc w:val="left"/>
      <w:pPr>
        <w:tabs>
          <w:tab w:val="num" w:pos="2160"/>
        </w:tabs>
        <w:ind w:left="2160" w:hanging="360"/>
      </w:pPr>
      <w:rPr>
        <w:rFonts w:ascii="Wingdings" w:hAnsi="Wingdings" w:cs="Wingdings" w:hint="default"/>
      </w:rPr>
    </w:lvl>
    <w:lvl w:ilvl="3" w:tplc="DFCC32D4">
      <w:start w:val="1"/>
      <w:numFmt w:val="bullet"/>
      <w:lvlText w:val=""/>
      <w:lvlJc w:val="left"/>
      <w:pPr>
        <w:tabs>
          <w:tab w:val="num" w:pos="2880"/>
        </w:tabs>
        <w:ind w:left="2880" w:hanging="360"/>
      </w:pPr>
      <w:rPr>
        <w:rFonts w:ascii="Wingdings" w:hAnsi="Wingdings" w:cs="Wingdings" w:hint="default"/>
      </w:rPr>
    </w:lvl>
    <w:lvl w:ilvl="4" w:tplc="67D01860">
      <w:start w:val="1"/>
      <w:numFmt w:val="bullet"/>
      <w:lvlText w:val=""/>
      <w:lvlJc w:val="left"/>
      <w:pPr>
        <w:tabs>
          <w:tab w:val="num" w:pos="3600"/>
        </w:tabs>
        <w:ind w:left="3600" w:hanging="360"/>
      </w:pPr>
      <w:rPr>
        <w:rFonts w:ascii="Wingdings" w:hAnsi="Wingdings" w:cs="Wingdings" w:hint="default"/>
      </w:rPr>
    </w:lvl>
    <w:lvl w:ilvl="5" w:tplc="6AE0AC06">
      <w:start w:val="1"/>
      <w:numFmt w:val="bullet"/>
      <w:lvlText w:val=""/>
      <w:lvlJc w:val="left"/>
      <w:pPr>
        <w:tabs>
          <w:tab w:val="num" w:pos="4320"/>
        </w:tabs>
        <w:ind w:left="4320" w:hanging="360"/>
      </w:pPr>
      <w:rPr>
        <w:rFonts w:ascii="Wingdings" w:hAnsi="Wingdings" w:cs="Wingdings" w:hint="default"/>
      </w:rPr>
    </w:lvl>
    <w:lvl w:ilvl="6" w:tplc="CFA0C606">
      <w:start w:val="1"/>
      <w:numFmt w:val="bullet"/>
      <w:lvlText w:val=""/>
      <w:lvlJc w:val="left"/>
      <w:pPr>
        <w:tabs>
          <w:tab w:val="num" w:pos="5040"/>
        </w:tabs>
        <w:ind w:left="5040" w:hanging="360"/>
      </w:pPr>
      <w:rPr>
        <w:rFonts w:ascii="Wingdings" w:hAnsi="Wingdings" w:cs="Wingdings" w:hint="default"/>
      </w:rPr>
    </w:lvl>
    <w:lvl w:ilvl="7" w:tplc="65889518">
      <w:start w:val="1"/>
      <w:numFmt w:val="bullet"/>
      <w:lvlText w:val=""/>
      <w:lvlJc w:val="left"/>
      <w:pPr>
        <w:tabs>
          <w:tab w:val="num" w:pos="5760"/>
        </w:tabs>
        <w:ind w:left="5760" w:hanging="360"/>
      </w:pPr>
      <w:rPr>
        <w:rFonts w:ascii="Wingdings" w:hAnsi="Wingdings" w:cs="Wingdings" w:hint="default"/>
      </w:rPr>
    </w:lvl>
    <w:lvl w:ilvl="8" w:tplc="2A7C3270">
      <w:start w:val="1"/>
      <w:numFmt w:val="bullet"/>
      <w:lvlText w:val=""/>
      <w:lvlJc w:val="left"/>
      <w:pPr>
        <w:tabs>
          <w:tab w:val="num" w:pos="6480"/>
        </w:tabs>
        <w:ind w:left="6480" w:hanging="360"/>
      </w:pPr>
      <w:rPr>
        <w:rFonts w:ascii="Wingdings" w:hAnsi="Wingdings" w:cs="Wingdings" w:hint="default"/>
      </w:rPr>
    </w:lvl>
  </w:abstractNum>
  <w:abstractNum w:abstractNumId="3">
    <w:nsid w:val="073766D9"/>
    <w:multiLevelType w:val="hybridMultilevel"/>
    <w:tmpl w:val="B4C68C72"/>
    <w:lvl w:ilvl="0" w:tplc="7EE8FA00">
      <w:start w:val="1"/>
      <w:numFmt w:val="bullet"/>
      <w:lvlText w:val="•"/>
      <w:lvlJc w:val="left"/>
      <w:pPr>
        <w:tabs>
          <w:tab w:val="num" w:pos="720"/>
        </w:tabs>
        <w:ind w:left="720" w:hanging="360"/>
      </w:pPr>
      <w:rPr>
        <w:rFonts w:ascii="Arial" w:hAnsi="Arial" w:cs="Arial" w:hint="default"/>
      </w:rPr>
    </w:lvl>
    <w:lvl w:ilvl="1" w:tplc="77F45886">
      <w:start w:val="1"/>
      <w:numFmt w:val="bullet"/>
      <w:lvlText w:val="•"/>
      <w:lvlJc w:val="left"/>
      <w:pPr>
        <w:tabs>
          <w:tab w:val="num" w:pos="1440"/>
        </w:tabs>
        <w:ind w:left="1440" w:hanging="360"/>
      </w:pPr>
      <w:rPr>
        <w:rFonts w:ascii="Arial" w:hAnsi="Arial" w:cs="Arial" w:hint="default"/>
      </w:rPr>
    </w:lvl>
    <w:lvl w:ilvl="2" w:tplc="66203326">
      <w:start w:val="1"/>
      <w:numFmt w:val="bullet"/>
      <w:lvlText w:val="•"/>
      <w:lvlJc w:val="left"/>
      <w:pPr>
        <w:tabs>
          <w:tab w:val="num" w:pos="2160"/>
        </w:tabs>
        <w:ind w:left="2160" w:hanging="360"/>
      </w:pPr>
      <w:rPr>
        <w:rFonts w:ascii="Arial" w:hAnsi="Arial" w:cs="Arial" w:hint="default"/>
      </w:rPr>
    </w:lvl>
    <w:lvl w:ilvl="3" w:tplc="BE8C7CA8">
      <w:start w:val="1"/>
      <w:numFmt w:val="bullet"/>
      <w:lvlText w:val="•"/>
      <w:lvlJc w:val="left"/>
      <w:pPr>
        <w:tabs>
          <w:tab w:val="num" w:pos="2880"/>
        </w:tabs>
        <w:ind w:left="2880" w:hanging="360"/>
      </w:pPr>
      <w:rPr>
        <w:rFonts w:ascii="Arial" w:hAnsi="Arial" w:cs="Arial" w:hint="default"/>
      </w:rPr>
    </w:lvl>
    <w:lvl w:ilvl="4" w:tplc="9EFA80CC">
      <w:start w:val="1"/>
      <w:numFmt w:val="bullet"/>
      <w:lvlText w:val="•"/>
      <w:lvlJc w:val="left"/>
      <w:pPr>
        <w:tabs>
          <w:tab w:val="num" w:pos="3600"/>
        </w:tabs>
        <w:ind w:left="3600" w:hanging="360"/>
      </w:pPr>
      <w:rPr>
        <w:rFonts w:ascii="Arial" w:hAnsi="Arial" w:cs="Arial" w:hint="default"/>
      </w:rPr>
    </w:lvl>
    <w:lvl w:ilvl="5" w:tplc="A9B2A952">
      <w:start w:val="1"/>
      <w:numFmt w:val="bullet"/>
      <w:lvlText w:val="•"/>
      <w:lvlJc w:val="left"/>
      <w:pPr>
        <w:tabs>
          <w:tab w:val="num" w:pos="4320"/>
        </w:tabs>
        <w:ind w:left="4320" w:hanging="360"/>
      </w:pPr>
      <w:rPr>
        <w:rFonts w:ascii="Arial" w:hAnsi="Arial" w:cs="Arial" w:hint="default"/>
      </w:rPr>
    </w:lvl>
    <w:lvl w:ilvl="6" w:tplc="4A702014">
      <w:start w:val="1"/>
      <w:numFmt w:val="bullet"/>
      <w:lvlText w:val="•"/>
      <w:lvlJc w:val="left"/>
      <w:pPr>
        <w:tabs>
          <w:tab w:val="num" w:pos="5040"/>
        </w:tabs>
        <w:ind w:left="5040" w:hanging="360"/>
      </w:pPr>
      <w:rPr>
        <w:rFonts w:ascii="Arial" w:hAnsi="Arial" w:cs="Arial" w:hint="default"/>
      </w:rPr>
    </w:lvl>
    <w:lvl w:ilvl="7" w:tplc="EE723566">
      <w:start w:val="1"/>
      <w:numFmt w:val="bullet"/>
      <w:lvlText w:val="•"/>
      <w:lvlJc w:val="left"/>
      <w:pPr>
        <w:tabs>
          <w:tab w:val="num" w:pos="5760"/>
        </w:tabs>
        <w:ind w:left="5760" w:hanging="360"/>
      </w:pPr>
      <w:rPr>
        <w:rFonts w:ascii="Arial" w:hAnsi="Arial" w:cs="Arial" w:hint="default"/>
      </w:rPr>
    </w:lvl>
    <w:lvl w:ilvl="8" w:tplc="07F6DC8C">
      <w:start w:val="1"/>
      <w:numFmt w:val="bullet"/>
      <w:lvlText w:val="•"/>
      <w:lvlJc w:val="left"/>
      <w:pPr>
        <w:tabs>
          <w:tab w:val="num" w:pos="6480"/>
        </w:tabs>
        <w:ind w:left="6480" w:hanging="360"/>
      </w:pPr>
      <w:rPr>
        <w:rFonts w:ascii="Arial" w:hAnsi="Arial" w:cs="Arial" w:hint="default"/>
      </w:rPr>
    </w:lvl>
  </w:abstractNum>
  <w:abstractNum w:abstractNumId="4">
    <w:nsid w:val="09BA5441"/>
    <w:multiLevelType w:val="hybridMultilevel"/>
    <w:tmpl w:val="731C767C"/>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5">
    <w:nsid w:val="09C15A89"/>
    <w:multiLevelType w:val="hybridMultilevel"/>
    <w:tmpl w:val="EA206572"/>
    <w:lvl w:ilvl="0" w:tplc="041F0001">
      <w:start w:val="1"/>
      <w:numFmt w:val="bullet"/>
      <w:lvlText w:val=""/>
      <w:lvlJc w:val="left"/>
      <w:pPr>
        <w:tabs>
          <w:tab w:val="num" w:pos="720"/>
        </w:tabs>
        <w:ind w:left="720" w:hanging="360"/>
      </w:pPr>
      <w:rPr>
        <w:rFonts w:ascii="Symbol" w:hAnsi="Symbol" w:cs="Symbol"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6">
    <w:nsid w:val="0C390DE8"/>
    <w:multiLevelType w:val="hybridMultilevel"/>
    <w:tmpl w:val="435A678A"/>
    <w:lvl w:ilvl="0" w:tplc="960E3AA6">
      <w:start w:val="1"/>
      <w:numFmt w:val="bullet"/>
      <w:lvlText w:val=""/>
      <w:lvlJc w:val="left"/>
      <w:pPr>
        <w:tabs>
          <w:tab w:val="num" w:pos="720"/>
        </w:tabs>
        <w:ind w:left="720" w:hanging="360"/>
      </w:pPr>
      <w:rPr>
        <w:rFonts w:ascii="Wingdings" w:hAnsi="Wingdings" w:cs="Wingdings" w:hint="default"/>
      </w:rPr>
    </w:lvl>
    <w:lvl w:ilvl="1" w:tplc="622A564A">
      <w:start w:val="1"/>
      <w:numFmt w:val="bullet"/>
      <w:lvlText w:val=""/>
      <w:lvlJc w:val="left"/>
      <w:pPr>
        <w:tabs>
          <w:tab w:val="num" w:pos="1440"/>
        </w:tabs>
        <w:ind w:left="1440" w:hanging="360"/>
      </w:pPr>
      <w:rPr>
        <w:rFonts w:ascii="Wingdings" w:hAnsi="Wingdings" w:cs="Wingdings" w:hint="default"/>
      </w:rPr>
    </w:lvl>
    <w:lvl w:ilvl="2" w:tplc="B1A0FE8E">
      <w:start w:val="1"/>
      <w:numFmt w:val="bullet"/>
      <w:lvlText w:val=""/>
      <w:lvlJc w:val="left"/>
      <w:pPr>
        <w:tabs>
          <w:tab w:val="num" w:pos="2160"/>
        </w:tabs>
        <w:ind w:left="2160" w:hanging="360"/>
      </w:pPr>
      <w:rPr>
        <w:rFonts w:ascii="Wingdings" w:hAnsi="Wingdings" w:cs="Wingdings" w:hint="default"/>
      </w:rPr>
    </w:lvl>
    <w:lvl w:ilvl="3" w:tplc="1E4465A4">
      <w:start w:val="1"/>
      <w:numFmt w:val="bullet"/>
      <w:lvlText w:val=""/>
      <w:lvlJc w:val="left"/>
      <w:pPr>
        <w:tabs>
          <w:tab w:val="num" w:pos="2880"/>
        </w:tabs>
        <w:ind w:left="2880" w:hanging="360"/>
      </w:pPr>
      <w:rPr>
        <w:rFonts w:ascii="Wingdings" w:hAnsi="Wingdings" w:cs="Wingdings" w:hint="default"/>
      </w:rPr>
    </w:lvl>
    <w:lvl w:ilvl="4" w:tplc="BD02ACD4">
      <w:start w:val="1"/>
      <w:numFmt w:val="bullet"/>
      <w:lvlText w:val=""/>
      <w:lvlJc w:val="left"/>
      <w:pPr>
        <w:tabs>
          <w:tab w:val="num" w:pos="3600"/>
        </w:tabs>
        <w:ind w:left="3600" w:hanging="360"/>
      </w:pPr>
      <w:rPr>
        <w:rFonts w:ascii="Wingdings" w:hAnsi="Wingdings" w:cs="Wingdings" w:hint="default"/>
      </w:rPr>
    </w:lvl>
    <w:lvl w:ilvl="5" w:tplc="CE3C6B34">
      <w:start w:val="1"/>
      <w:numFmt w:val="bullet"/>
      <w:lvlText w:val=""/>
      <w:lvlJc w:val="left"/>
      <w:pPr>
        <w:tabs>
          <w:tab w:val="num" w:pos="4320"/>
        </w:tabs>
        <w:ind w:left="4320" w:hanging="360"/>
      </w:pPr>
      <w:rPr>
        <w:rFonts w:ascii="Wingdings" w:hAnsi="Wingdings" w:cs="Wingdings" w:hint="default"/>
      </w:rPr>
    </w:lvl>
    <w:lvl w:ilvl="6" w:tplc="179E921A">
      <w:start w:val="1"/>
      <w:numFmt w:val="bullet"/>
      <w:lvlText w:val=""/>
      <w:lvlJc w:val="left"/>
      <w:pPr>
        <w:tabs>
          <w:tab w:val="num" w:pos="5040"/>
        </w:tabs>
        <w:ind w:left="5040" w:hanging="360"/>
      </w:pPr>
      <w:rPr>
        <w:rFonts w:ascii="Wingdings" w:hAnsi="Wingdings" w:cs="Wingdings" w:hint="default"/>
      </w:rPr>
    </w:lvl>
    <w:lvl w:ilvl="7" w:tplc="8702F122">
      <w:start w:val="1"/>
      <w:numFmt w:val="bullet"/>
      <w:lvlText w:val=""/>
      <w:lvlJc w:val="left"/>
      <w:pPr>
        <w:tabs>
          <w:tab w:val="num" w:pos="5760"/>
        </w:tabs>
        <w:ind w:left="5760" w:hanging="360"/>
      </w:pPr>
      <w:rPr>
        <w:rFonts w:ascii="Wingdings" w:hAnsi="Wingdings" w:cs="Wingdings" w:hint="default"/>
      </w:rPr>
    </w:lvl>
    <w:lvl w:ilvl="8" w:tplc="25488A3A">
      <w:start w:val="1"/>
      <w:numFmt w:val="bullet"/>
      <w:lvlText w:val=""/>
      <w:lvlJc w:val="left"/>
      <w:pPr>
        <w:tabs>
          <w:tab w:val="num" w:pos="6480"/>
        </w:tabs>
        <w:ind w:left="6480" w:hanging="360"/>
      </w:pPr>
      <w:rPr>
        <w:rFonts w:ascii="Wingdings" w:hAnsi="Wingdings" w:cs="Wingdings" w:hint="default"/>
      </w:rPr>
    </w:lvl>
  </w:abstractNum>
  <w:abstractNum w:abstractNumId="7">
    <w:nsid w:val="0C3F78F7"/>
    <w:multiLevelType w:val="hybridMultilevel"/>
    <w:tmpl w:val="CAEC612A"/>
    <w:lvl w:ilvl="0" w:tplc="F2846BB0">
      <w:start w:val="1"/>
      <w:numFmt w:val="bullet"/>
      <w:lvlText w:val=""/>
      <w:lvlJc w:val="left"/>
      <w:pPr>
        <w:tabs>
          <w:tab w:val="num" w:pos="720"/>
        </w:tabs>
        <w:ind w:left="720" w:hanging="360"/>
      </w:pPr>
      <w:rPr>
        <w:rFonts w:ascii="Wingdings" w:hAnsi="Wingdings" w:cs="Wingdings" w:hint="default"/>
      </w:rPr>
    </w:lvl>
    <w:lvl w:ilvl="1" w:tplc="9DD8F5CC">
      <w:start w:val="1"/>
      <w:numFmt w:val="bullet"/>
      <w:lvlText w:val=""/>
      <w:lvlJc w:val="left"/>
      <w:pPr>
        <w:tabs>
          <w:tab w:val="num" w:pos="1440"/>
        </w:tabs>
        <w:ind w:left="1440" w:hanging="360"/>
      </w:pPr>
      <w:rPr>
        <w:rFonts w:ascii="Wingdings" w:hAnsi="Wingdings" w:cs="Wingdings" w:hint="default"/>
      </w:rPr>
    </w:lvl>
    <w:lvl w:ilvl="2" w:tplc="16480516">
      <w:start w:val="1"/>
      <w:numFmt w:val="bullet"/>
      <w:lvlText w:val=""/>
      <w:lvlJc w:val="left"/>
      <w:pPr>
        <w:tabs>
          <w:tab w:val="num" w:pos="2160"/>
        </w:tabs>
        <w:ind w:left="2160" w:hanging="360"/>
      </w:pPr>
      <w:rPr>
        <w:rFonts w:ascii="Wingdings" w:hAnsi="Wingdings" w:cs="Wingdings" w:hint="default"/>
      </w:rPr>
    </w:lvl>
    <w:lvl w:ilvl="3" w:tplc="7AA8EB0E">
      <w:start w:val="1"/>
      <w:numFmt w:val="bullet"/>
      <w:lvlText w:val=""/>
      <w:lvlJc w:val="left"/>
      <w:pPr>
        <w:tabs>
          <w:tab w:val="num" w:pos="2880"/>
        </w:tabs>
        <w:ind w:left="2880" w:hanging="360"/>
      </w:pPr>
      <w:rPr>
        <w:rFonts w:ascii="Wingdings" w:hAnsi="Wingdings" w:cs="Wingdings" w:hint="default"/>
      </w:rPr>
    </w:lvl>
    <w:lvl w:ilvl="4" w:tplc="0164A37A">
      <w:start w:val="1"/>
      <w:numFmt w:val="bullet"/>
      <w:lvlText w:val=""/>
      <w:lvlJc w:val="left"/>
      <w:pPr>
        <w:tabs>
          <w:tab w:val="num" w:pos="3600"/>
        </w:tabs>
        <w:ind w:left="3600" w:hanging="360"/>
      </w:pPr>
      <w:rPr>
        <w:rFonts w:ascii="Wingdings" w:hAnsi="Wingdings" w:cs="Wingdings" w:hint="default"/>
      </w:rPr>
    </w:lvl>
    <w:lvl w:ilvl="5" w:tplc="F3B62788">
      <w:start w:val="1"/>
      <w:numFmt w:val="bullet"/>
      <w:lvlText w:val=""/>
      <w:lvlJc w:val="left"/>
      <w:pPr>
        <w:tabs>
          <w:tab w:val="num" w:pos="4320"/>
        </w:tabs>
        <w:ind w:left="4320" w:hanging="360"/>
      </w:pPr>
      <w:rPr>
        <w:rFonts w:ascii="Wingdings" w:hAnsi="Wingdings" w:cs="Wingdings" w:hint="default"/>
      </w:rPr>
    </w:lvl>
    <w:lvl w:ilvl="6" w:tplc="F58C967C">
      <w:start w:val="1"/>
      <w:numFmt w:val="bullet"/>
      <w:lvlText w:val=""/>
      <w:lvlJc w:val="left"/>
      <w:pPr>
        <w:tabs>
          <w:tab w:val="num" w:pos="5040"/>
        </w:tabs>
        <w:ind w:left="5040" w:hanging="360"/>
      </w:pPr>
      <w:rPr>
        <w:rFonts w:ascii="Wingdings" w:hAnsi="Wingdings" w:cs="Wingdings" w:hint="default"/>
      </w:rPr>
    </w:lvl>
    <w:lvl w:ilvl="7" w:tplc="900A4030">
      <w:start w:val="1"/>
      <w:numFmt w:val="bullet"/>
      <w:lvlText w:val=""/>
      <w:lvlJc w:val="left"/>
      <w:pPr>
        <w:tabs>
          <w:tab w:val="num" w:pos="5760"/>
        </w:tabs>
        <w:ind w:left="5760" w:hanging="360"/>
      </w:pPr>
      <w:rPr>
        <w:rFonts w:ascii="Wingdings" w:hAnsi="Wingdings" w:cs="Wingdings" w:hint="default"/>
      </w:rPr>
    </w:lvl>
    <w:lvl w:ilvl="8" w:tplc="D6D2CE5E">
      <w:start w:val="1"/>
      <w:numFmt w:val="bullet"/>
      <w:lvlText w:val=""/>
      <w:lvlJc w:val="left"/>
      <w:pPr>
        <w:tabs>
          <w:tab w:val="num" w:pos="6480"/>
        </w:tabs>
        <w:ind w:left="6480" w:hanging="360"/>
      </w:pPr>
      <w:rPr>
        <w:rFonts w:ascii="Wingdings" w:hAnsi="Wingdings" w:cs="Wingdings" w:hint="default"/>
      </w:rPr>
    </w:lvl>
  </w:abstractNum>
  <w:abstractNum w:abstractNumId="8">
    <w:nsid w:val="0CF254C3"/>
    <w:multiLevelType w:val="hybridMultilevel"/>
    <w:tmpl w:val="1428BC46"/>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0D5B06A7"/>
    <w:multiLevelType w:val="hybridMultilevel"/>
    <w:tmpl w:val="B5A88DD0"/>
    <w:lvl w:ilvl="0" w:tplc="F154E96C">
      <w:start w:val="1"/>
      <w:numFmt w:val="bullet"/>
      <w:lvlText w:val="•"/>
      <w:lvlJc w:val="left"/>
      <w:pPr>
        <w:tabs>
          <w:tab w:val="num" w:pos="720"/>
        </w:tabs>
        <w:ind w:left="720" w:hanging="360"/>
      </w:pPr>
      <w:rPr>
        <w:rFonts w:ascii="Arial" w:hAnsi="Arial" w:cs="Arial" w:hint="default"/>
      </w:rPr>
    </w:lvl>
    <w:lvl w:ilvl="1" w:tplc="6D0E0E4A">
      <w:start w:val="1"/>
      <w:numFmt w:val="bullet"/>
      <w:lvlText w:val="•"/>
      <w:lvlJc w:val="left"/>
      <w:pPr>
        <w:tabs>
          <w:tab w:val="num" w:pos="1440"/>
        </w:tabs>
        <w:ind w:left="1440" w:hanging="360"/>
      </w:pPr>
      <w:rPr>
        <w:rFonts w:ascii="Arial" w:hAnsi="Arial" w:cs="Arial" w:hint="default"/>
      </w:rPr>
    </w:lvl>
    <w:lvl w:ilvl="2" w:tplc="690ED7B0">
      <w:start w:val="1"/>
      <w:numFmt w:val="bullet"/>
      <w:lvlText w:val="•"/>
      <w:lvlJc w:val="left"/>
      <w:pPr>
        <w:tabs>
          <w:tab w:val="num" w:pos="2160"/>
        </w:tabs>
        <w:ind w:left="2160" w:hanging="360"/>
      </w:pPr>
      <w:rPr>
        <w:rFonts w:ascii="Arial" w:hAnsi="Arial" w:cs="Arial" w:hint="default"/>
      </w:rPr>
    </w:lvl>
    <w:lvl w:ilvl="3" w:tplc="1C88D06C">
      <w:start w:val="1"/>
      <w:numFmt w:val="bullet"/>
      <w:lvlText w:val="•"/>
      <w:lvlJc w:val="left"/>
      <w:pPr>
        <w:tabs>
          <w:tab w:val="num" w:pos="2880"/>
        </w:tabs>
        <w:ind w:left="2880" w:hanging="360"/>
      </w:pPr>
      <w:rPr>
        <w:rFonts w:ascii="Arial" w:hAnsi="Arial" w:cs="Arial" w:hint="default"/>
      </w:rPr>
    </w:lvl>
    <w:lvl w:ilvl="4" w:tplc="5386924A">
      <w:start w:val="1"/>
      <w:numFmt w:val="bullet"/>
      <w:lvlText w:val="•"/>
      <w:lvlJc w:val="left"/>
      <w:pPr>
        <w:tabs>
          <w:tab w:val="num" w:pos="3600"/>
        </w:tabs>
        <w:ind w:left="3600" w:hanging="360"/>
      </w:pPr>
      <w:rPr>
        <w:rFonts w:ascii="Arial" w:hAnsi="Arial" w:cs="Arial" w:hint="default"/>
      </w:rPr>
    </w:lvl>
    <w:lvl w:ilvl="5" w:tplc="9C90BDD6">
      <w:start w:val="1"/>
      <w:numFmt w:val="bullet"/>
      <w:lvlText w:val="•"/>
      <w:lvlJc w:val="left"/>
      <w:pPr>
        <w:tabs>
          <w:tab w:val="num" w:pos="4320"/>
        </w:tabs>
        <w:ind w:left="4320" w:hanging="360"/>
      </w:pPr>
      <w:rPr>
        <w:rFonts w:ascii="Arial" w:hAnsi="Arial" w:cs="Arial" w:hint="default"/>
      </w:rPr>
    </w:lvl>
    <w:lvl w:ilvl="6" w:tplc="70B6874A">
      <w:start w:val="1"/>
      <w:numFmt w:val="bullet"/>
      <w:lvlText w:val="•"/>
      <w:lvlJc w:val="left"/>
      <w:pPr>
        <w:tabs>
          <w:tab w:val="num" w:pos="5040"/>
        </w:tabs>
        <w:ind w:left="5040" w:hanging="360"/>
      </w:pPr>
      <w:rPr>
        <w:rFonts w:ascii="Arial" w:hAnsi="Arial" w:cs="Arial" w:hint="default"/>
      </w:rPr>
    </w:lvl>
    <w:lvl w:ilvl="7" w:tplc="BD88BF2A">
      <w:start w:val="1"/>
      <w:numFmt w:val="bullet"/>
      <w:lvlText w:val="•"/>
      <w:lvlJc w:val="left"/>
      <w:pPr>
        <w:tabs>
          <w:tab w:val="num" w:pos="5760"/>
        </w:tabs>
        <w:ind w:left="5760" w:hanging="360"/>
      </w:pPr>
      <w:rPr>
        <w:rFonts w:ascii="Arial" w:hAnsi="Arial" w:cs="Arial" w:hint="default"/>
      </w:rPr>
    </w:lvl>
    <w:lvl w:ilvl="8" w:tplc="3CB2EB56">
      <w:start w:val="1"/>
      <w:numFmt w:val="bullet"/>
      <w:lvlText w:val="•"/>
      <w:lvlJc w:val="left"/>
      <w:pPr>
        <w:tabs>
          <w:tab w:val="num" w:pos="6480"/>
        </w:tabs>
        <w:ind w:left="6480" w:hanging="360"/>
      </w:pPr>
      <w:rPr>
        <w:rFonts w:ascii="Arial" w:hAnsi="Arial" w:cs="Arial" w:hint="default"/>
      </w:rPr>
    </w:lvl>
  </w:abstractNum>
  <w:abstractNum w:abstractNumId="10">
    <w:nsid w:val="0DB76703"/>
    <w:multiLevelType w:val="hybridMultilevel"/>
    <w:tmpl w:val="40E4CC3E"/>
    <w:lvl w:ilvl="0" w:tplc="D9E26164">
      <w:start w:val="1"/>
      <w:numFmt w:val="bullet"/>
      <w:lvlText w:val=""/>
      <w:lvlJc w:val="left"/>
      <w:pPr>
        <w:tabs>
          <w:tab w:val="num" w:pos="720"/>
        </w:tabs>
        <w:ind w:left="720" w:hanging="360"/>
      </w:pPr>
      <w:rPr>
        <w:rFonts w:ascii="Wingdings" w:hAnsi="Wingdings" w:cs="Wingdings" w:hint="default"/>
      </w:rPr>
    </w:lvl>
    <w:lvl w:ilvl="1" w:tplc="CFB04E32">
      <w:start w:val="1"/>
      <w:numFmt w:val="bullet"/>
      <w:lvlText w:val=""/>
      <w:lvlJc w:val="left"/>
      <w:pPr>
        <w:tabs>
          <w:tab w:val="num" w:pos="1440"/>
        </w:tabs>
        <w:ind w:left="1440" w:hanging="360"/>
      </w:pPr>
      <w:rPr>
        <w:rFonts w:ascii="Wingdings" w:hAnsi="Wingdings" w:cs="Wingdings" w:hint="default"/>
      </w:rPr>
    </w:lvl>
    <w:lvl w:ilvl="2" w:tplc="60E23B2C">
      <w:start w:val="1"/>
      <w:numFmt w:val="bullet"/>
      <w:lvlText w:val=""/>
      <w:lvlJc w:val="left"/>
      <w:pPr>
        <w:tabs>
          <w:tab w:val="num" w:pos="2160"/>
        </w:tabs>
        <w:ind w:left="2160" w:hanging="360"/>
      </w:pPr>
      <w:rPr>
        <w:rFonts w:ascii="Wingdings" w:hAnsi="Wingdings" w:cs="Wingdings" w:hint="default"/>
      </w:rPr>
    </w:lvl>
    <w:lvl w:ilvl="3" w:tplc="95C8C6BE">
      <w:start w:val="1"/>
      <w:numFmt w:val="bullet"/>
      <w:lvlText w:val=""/>
      <w:lvlJc w:val="left"/>
      <w:pPr>
        <w:tabs>
          <w:tab w:val="num" w:pos="2880"/>
        </w:tabs>
        <w:ind w:left="2880" w:hanging="360"/>
      </w:pPr>
      <w:rPr>
        <w:rFonts w:ascii="Wingdings" w:hAnsi="Wingdings" w:cs="Wingdings" w:hint="default"/>
      </w:rPr>
    </w:lvl>
    <w:lvl w:ilvl="4" w:tplc="206AD56E">
      <w:start w:val="1"/>
      <w:numFmt w:val="bullet"/>
      <w:lvlText w:val=""/>
      <w:lvlJc w:val="left"/>
      <w:pPr>
        <w:tabs>
          <w:tab w:val="num" w:pos="3600"/>
        </w:tabs>
        <w:ind w:left="3600" w:hanging="360"/>
      </w:pPr>
      <w:rPr>
        <w:rFonts w:ascii="Wingdings" w:hAnsi="Wingdings" w:cs="Wingdings" w:hint="default"/>
      </w:rPr>
    </w:lvl>
    <w:lvl w:ilvl="5" w:tplc="7BA29A52">
      <w:start w:val="1"/>
      <w:numFmt w:val="bullet"/>
      <w:lvlText w:val=""/>
      <w:lvlJc w:val="left"/>
      <w:pPr>
        <w:tabs>
          <w:tab w:val="num" w:pos="4320"/>
        </w:tabs>
        <w:ind w:left="4320" w:hanging="360"/>
      </w:pPr>
      <w:rPr>
        <w:rFonts w:ascii="Wingdings" w:hAnsi="Wingdings" w:cs="Wingdings" w:hint="default"/>
      </w:rPr>
    </w:lvl>
    <w:lvl w:ilvl="6" w:tplc="CC9E7740">
      <w:start w:val="1"/>
      <w:numFmt w:val="bullet"/>
      <w:lvlText w:val=""/>
      <w:lvlJc w:val="left"/>
      <w:pPr>
        <w:tabs>
          <w:tab w:val="num" w:pos="5040"/>
        </w:tabs>
        <w:ind w:left="5040" w:hanging="360"/>
      </w:pPr>
      <w:rPr>
        <w:rFonts w:ascii="Wingdings" w:hAnsi="Wingdings" w:cs="Wingdings" w:hint="default"/>
      </w:rPr>
    </w:lvl>
    <w:lvl w:ilvl="7" w:tplc="63486196">
      <w:start w:val="1"/>
      <w:numFmt w:val="bullet"/>
      <w:lvlText w:val=""/>
      <w:lvlJc w:val="left"/>
      <w:pPr>
        <w:tabs>
          <w:tab w:val="num" w:pos="5760"/>
        </w:tabs>
        <w:ind w:left="5760" w:hanging="360"/>
      </w:pPr>
      <w:rPr>
        <w:rFonts w:ascii="Wingdings" w:hAnsi="Wingdings" w:cs="Wingdings" w:hint="default"/>
      </w:rPr>
    </w:lvl>
    <w:lvl w:ilvl="8" w:tplc="5608FACA">
      <w:start w:val="1"/>
      <w:numFmt w:val="bullet"/>
      <w:lvlText w:val=""/>
      <w:lvlJc w:val="left"/>
      <w:pPr>
        <w:tabs>
          <w:tab w:val="num" w:pos="6480"/>
        </w:tabs>
        <w:ind w:left="6480" w:hanging="360"/>
      </w:pPr>
      <w:rPr>
        <w:rFonts w:ascii="Wingdings" w:hAnsi="Wingdings" w:cs="Wingdings" w:hint="default"/>
      </w:rPr>
    </w:lvl>
  </w:abstractNum>
  <w:abstractNum w:abstractNumId="11">
    <w:nsid w:val="0DC14FE9"/>
    <w:multiLevelType w:val="hybridMultilevel"/>
    <w:tmpl w:val="E98419D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2">
    <w:nsid w:val="0F6D7201"/>
    <w:multiLevelType w:val="hybridMultilevel"/>
    <w:tmpl w:val="DBD07DB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3">
    <w:nsid w:val="141E6792"/>
    <w:multiLevelType w:val="hybridMultilevel"/>
    <w:tmpl w:val="3D3E0898"/>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4">
    <w:nsid w:val="155751E1"/>
    <w:multiLevelType w:val="hybridMultilevel"/>
    <w:tmpl w:val="BCBE75AE"/>
    <w:lvl w:ilvl="0" w:tplc="041F000B">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5">
    <w:nsid w:val="17067359"/>
    <w:multiLevelType w:val="hybridMultilevel"/>
    <w:tmpl w:val="D722C8F0"/>
    <w:lvl w:ilvl="0" w:tplc="041F000B">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6">
    <w:nsid w:val="1E222AB2"/>
    <w:multiLevelType w:val="hybridMultilevel"/>
    <w:tmpl w:val="591AD55C"/>
    <w:lvl w:ilvl="0" w:tplc="041F0001">
      <w:start w:val="1"/>
      <w:numFmt w:val="bullet"/>
      <w:lvlText w:val=""/>
      <w:lvlJc w:val="left"/>
      <w:pPr>
        <w:tabs>
          <w:tab w:val="num" w:pos="720"/>
        </w:tabs>
        <w:ind w:left="720" w:hanging="360"/>
      </w:pPr>
      <w:rPr>
        <w:rFonts w:ascii="Symbol" w:hAnsi="Symbol" w:cs="Symbol"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7">
    <w:nsid w:val="1F966F53"/>
    <w:multiLevelType w:val="hybridMultilevel"/>
    <w:tmpl w:val="171E285C"/>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220B4181"/>
    <w:multiLevelType w:val="hybridMultilevel"/>
    <w:tmpl w:val="4CF01902"/>
    <w:lvl w:ilvl="0" w:tplc="E33E7324">
      <w:start w:val="1"/>
      <w:numFmt w:val="bullet"/>
      <w:lvlText w:val=""/>
      <w:lvlJc w:val="left"/>
      <w:pPr>
        <w:tabs>
          <w:tab w:val="num" w:pos="720"/>
        </w:tabs>
        <w:ind w:left="720" w:hanging="360"/>
      </w:pPr>
      <w:rPr>
        <w:rFonts w:ascii="Wingdings" w:hAnsi="Wingdings" w:cs="Wingdings" w:hint="default"/>
      </w:rPr>
    </w:lvl>
    <w:lvl w:ilvl="1" w:tplc="BC6E5236">
      <w:start w:val="1"/>
      <w:numFmt w:val="bullet"/>
      <w:lvlText w:val=""/>
      <w:lvlJc w:val="left"/>
      <w:pPr>
        <w:tabs>
          <w:tab w:val="num" w:pos="1440"/>
        </w:tabs>
        <w:ind w:left="1440" w:hanging="360"/>
      </w:pPr>
      <w:rPr>
        <w:rFonts w:ascii="Wingdings" w:hAnsi="Wingdings" w:cs="Wingdings" w:hint="default"/>
      </w:rPr>
    </w:lvl>
    <w:lvl w:ilvl="2" w:tplc="661EFEBA">
      <w:start w:val="1"/>
      <w:numFmt w:val="bullet"/>
      <w:lvlText w:val=""/>
      <w:lvlJc w:val="left"/>
      <w:pPr>
        <w:tabs>
          <w:tab w:val="num" w:pos="2160"/>
        </w:tabs>
        <w:ind w:left="2160" w:hanging="360"/>
      </w:pPr>
      <w:rPr>
        <w:rFonts w:ascii="Wingdings" w:hAnsi="Wingdings" w:cs="Wingdings" w:hint="default"/>
      </w:rPr>
    </w:lvl>
    <w:lvl w:ilvl="3" w:tplc="DABA8C5E">
      <w:start w:val="1"/>
      <w:numFmt w:val="bullet"/>
      <w:lvlText w:val=""/>
      <w:lvlJc w:val="left"/>
      <w:pPr>
        <w:tabs>
          <w:tab w:val="num" w:pos="2880"/>
        </w:tabs>
        <w:ind w:left="2880" w:hanging="360"/>
      </w:pPr>
      <w:rPr>
        <w:rFonts w:ascii="Wingdings" w:hAnsi="Wingdings" w:cs="Wingdings" w:hint="default"/>
      </w:rPr>
    </w:lvl>
    <w:lvl w:ilvl="4" w:tplc="5E6828F8">
      <w:start w:val="1"/>
      <w:numFmt w:val="bullet"/>
      <w:lvlText w:val=""/>
      <w:lvlJc w:val="left"/>
      <w:pPr>
        <w:tabs>
          <w:tab w:val="num" w:pos="3600"/>
        </w:tabs>
        <w:ind w:left="3600" w:hanging="360"/>
      </w:pPr>
      <w:rPr>
        <w:rFonts w:ascii="Wingdings" w:hAnsi="Wingdings" w:cs="Wingdings" w:hint="default"/>
      </w:rPr>
    </w:lvl>
    <w:lvl w:ilvl="5" w:tplc="FD38E504">
      <w:start w:val="1"/>
      <w:numFmt w:val="bullet"/>
      <w:lvlText w:val=""/>
      <w:lvlJc w:val="left"/>
      <w:pPr>
        <w:tabs>
          <w:tab w:val="num" w:pos="4320"/>
        </w:tabs>
        <w:ind w:left="4320" w:hanging="360"/>
      </w:pPr>
      <w:rPr>
        <w:rFonts w:ascii="Wingdings" w:hAnsi="Wingdings" w:cs="Wingdings" w:hint="default"/>
      </w:rPr>
    </w:lvl>
    <w:lvl w:ilvl="6" w:tplc="4E6277A8">
      <w:start w:val="1"/>
      <w:numFmt w:val="bullet"/>
      <w:lvlText w:val=""/>
      <w:lvlJc w:val="left"/>
      <w:pPr>
        <w:tabs>
          <w:tab w:val="num" w:pos="5040"/>
        </w:tabs>
        <w:ind w:left="5040" w:hanging="360"/>
      </w:pPr>
      <w:rPr>
        <w:rFonts w:ascii="Wingdings" w:hAnsi="Wingdings" w:cs="Wingdings" w:hint="default"/>
      </w:rPr>
    </w:lvl>
    <w:lvl w:ilvl="7" w:tplc="E31AF438">
      <w:start w:val="1"/>
      <w:numFmt w:val="bullet"/>
      <w:lvlText w:val=""/>
      <w:lvlJc w:val="left"/>
      <w:pPr>
        <w:tabs>
          <w:tab w:val="num" w:pos="5760"/>
        </w:tabs>
        <w:ind w:left="5760" w:hanging="360"/>
      </w:pPr>
      <w:rPr>
        <w:rFonts w:ascii="Wingdings" w:hAnsi="Wingdings" w:cs="Wingdings" w:hint="default"/>
      </w:rPr>
    </w:lvl>
    <w:lvl w:ilvl="8" w:tplc="ADFC1C56">
      <w:start w:val="1"/>
      <w:numFmt w:val="bullet"/>
      <w:lvlText w:val=""/>
      <w:lvlJc w:val="left"/>
      <w:pPr>
        <w:tabs>
          <w:tab w:val="num" w:pos="6480"/>
        </w:tabs>
        <w:ind w:left="6480" w:hanging="360"/>
      </w:pPr>
      <w:rPr>
        <w:rFonts w:ascii="Wingdings" w:hAnsi="Wingdings" w:cs="Wingdings" w:hint="default"/>
      </w:rPr>
    </w:lvl>
  </w:abstractNum>
  <w:abstractNum w:abstractNumId="19">
    <w:nsid w:val="24E472EF"/>
    <w:multiLevelType w:val="hybridMultilevel"/>
    <w:tmpl w:val="3CBA2064"/>
    <w:lvl w:ilvl="0" w:tplc="FB4427DA">
      <w:start w:val="1"/>
      <w:numFmt w:val="bullet"/>
      <w:lvlText w:val=""/>
      <w:lvlJc w:val="left"/>
      <w:pPr>
        <w:tabs>
          <w:tab w:val="num" w:pos="720"/>
        </w:tabs>
        <w:ind w:left="720" w:hanging="360"/>
      </w:pPr>
      <w:rPr>
        <w:rFonts w:ascii="Wingdings" w:hAnsi="Wingdings" w:cs="Wingdings" w:hint="default"/>
      </w:rPr>
    </w:lvl>
    <w:lvl w:ilvl="1" w:tplc="401270E8">
      <w:start w:val="1"/>
      <w:numFmt w:val="bullet"/>
      <w:lvlText w:val=""/>
      <w:lvlJc w:val="left"/>
      <w:pPr>
        <w:tabs>
          <w:tab w:val="num" w:pos="1440"/>
        </w:tabs>
        <w:ind w:left="1440" w:hanging="360"/>
      </w:pPr>
      <w:rPr>
        <w:rFonts w:ascii="Wingdings" w:hAnsi="Wingdings" w:cs="Wingdings" w:hint="default"/>
      </w:rPr>
    </w:lvl>
    <w:lvl w:ilvl="2" w:tplc="D5D039E4">
      <w:start w:val="1"/>
      <w:numFmt w:val="bullet"/>
      <w:lvlText w:val=""/>
      <w:lvlJc w:val="left"/>
      <w:pPr>
        <w:tabs>
          <w:tab w:val="num" w:pos="2160"/>
        </w:tabs>
        <w:ind w:left="2160" w:hanging="360"/>
      </w:pPr>
      <w:rPr>
        <w:rFonts w:ascii="Wingdings" w:hAnsi="Wingdings" w:cs="Wingdings" w:hint="default"/>
      </w:rPr>
    </w:lvl>
    <w:lvl w:ilvl="3" w:tplc="45B4A052">
      <w:start w:val="1"/>
      <w:numFmt w:val="bullet"/>
      <w:lvlText w:val=""/>
      <w:lvlJc w:val="left"/>
      <w:pPr>
        <w:tabs>
          <w:tab w:val="num" w:pos="2880"/>
        </w:tabs>
        <w:ind w:left="2880" w:hanging="360"/>
      </w:pPr>
      <w:rPr>
        <w:rFonts w:ascii="Wingdings" w:hAnsi="Wingdings" w:cs="Wingdings" w:hint="default"/>
      </w:rPr>
    </w:lvl>
    <w:lvl w:ilvl="4" w:tplc="EC46DF9A">
      <w:start w:val="1"/>
      <w:numFmt w:val="bullet"/>
      <w:lvlText w:val=""/>
      <w:lvlJc w:val="left"/>
      <w:pPr>
        <w:tabs>
          <w:tab w:val="num" w:pos="3600"/>
        </w:tabs>
        <w:ind w:left="3600" w:hanging="360"/>
      </w:pPr>
      <w:rPr>
        <w:rFonts w:ascii="Wingdings" w:hAnsi="Wingdings" w:cs="Wingdings" w:hint="default"/>
      </w:rPr>
    </w:lvl>
    <w:lvl w:ilvl="5" w:tplc="D60400EC">
      <w:start w:val="1"/>
      <w:numFmt w:val="bullet"/>
      <w:lvlText w:val=""/>
      <w:lvlJc w:val="left"/>
      <w:pPr>
        <w:tabs>
          <w:tab w:val="num" w:pos="4320"/>
        </w:tabs>
        <w:ind w:left="4320" w:hanging="360"/>
      </w:pPr>
      <w:rPr>
        <w:rFonts w:ascii="Wingdings" w:hAnsi="Wingdings" w:cs="Wingdings" w:hint="default"/>
      </w:rPr>
    </w:lvl>
    <w:lvl w:ilvl="6" w:tplc="B010E860">
      <w:start w:val="1"/>
      <w:numFmt w:val="bullet"/>
      <w:lvlText w:val=""/>
      <w:lvlJc w:val="left"/>
      <w:pPr>
        <w:tabs>
          <w:tab w:val="num" w:pos="5040"/>
        </w:tabs>
        <w:ind w:left="5040" w:hanging="360"/>
      </w:pPr>
      <w:rPr>
        <w:rFonts w:ascii="Wingdings" w:hAnsi="Wingdings" w:cs="Wingdings" w:hint="default"/>
      </w:rPr>
    </w:lvl>
    <w:lvl w:ilvl="7" w:tplc="2E98F6FA">
      <w:start w:val="1"/>
      <w:numFmt w:val="bullet"/>
      <w:lvlText w:val=""/>
      <w:lvlJc w:val="left"/>
      <w:pPr>
        <w:tabs>
          <w:tab w:val="num" w:pos="5760"/>
        </w:tabs>
        <w:ind w:left="5760" w:hanging="360"/>
      </w:pPr>
      <w:rPr>
        <w:rFonts w:ascii="Wingdings" w:hAnsi="Wingdings" w:cs="Wingdings" w:hint="default"/>
      </w:rPr>
    </w:lvl>
    <w:lvl w:ilvl="8" w:tplc="7A628358">
      <w:start w:val="1"/>
      <w:numFmt w:val="bullet"/>
      <w:lvlText w:val=""/>
      <w:lvlJc w:val="left"/>
      <w:pPr>
        <w:tabs>
          <w:tab w:val="num" w:pos="6480"/>
        </w:tabs>
        <w:ind w:left="6480" w:hanging="360"/>
      </w:pPr>
      <w:rPr>
        <w:rFonts w:ascii="Wingdings" w:hAnsi="Wingdings" w:cs="Wingdings" w:hint="default"/>
      </w:rPr>
    </w:lvl>
  </w:abstractNum>
  <w:abstractNum w:abstractNumId="20">
    <w:nsid w:val="2B354D22"/>
    <w:multiLevelType w:val="hybridMultilevel"/>
    <w:tmpl w:val="9D7649F2"/>
    <w:lvl w:ilvl="0" w:tplc="1B8C3F7E">
      <w:start w:val="1"/>
      <w:numFmt w:val="bullet"/>
      <w:lvlText w:val=""/>
      <w:lvlJc w:val="left"/>
      <w:pPr>
        <w:tabs>
          <w:tab w:val="num" w:pos="720"/>
        </w:tabs>
        <w:ind w:left="720" w:hanging="360"/>
      </w:pPr>
      <w:rPr>
        <w:rFonts w:ascii="Wingdings" w:hAnsi="Wingdings" w:cs="Wingdings" w:hint="default"/>
      </w:rPr>
    </w:lvl>
    <w:lvl w:ilvl="1" w:tplc="1F381716">
      <w:start w:val="1"/>
      <w:numFmt w:val="bullet"/>
      <w:lvlText w:val=""/>
      <w:lvlJc w:val="left"/>
      <w:pPr>
        <w:tabs>
          <w:tab w:val="num" w:pos="1440"/>
        </w:tabs>
        <w:ind w:left="1440" w:hanging="360"/>
      </w:pPr>
      <w:rPr>
        <w:rFonts w:ascii="Wingdings" w:hAnsi="Wingdings" w:cs="Wingdings" w:hint="default"/>
      </w:rPr>
    </w:lvl>
    <w:lvl w:ilvl="2" w:tplc="F8C89AE0">
      <w:start w:val="1"/>
      <w:numFmt w:val="bullet"/>
      <w:lvlText w:val=""/>
      <w:lvlJc w:val="left"/>
      <w:pPr>
        <w:tabs>
          <w:tab w:val="num" w:pos="2160"/>
        </w:tabs>
        <w:ind w:left="2160" w:hanging="360"/>
      </w:pPr>
      <w:rPr>
        <w:rFonts w:ascii="Wingdings" w:hAnsi="Wingdings" w:cs="Wingdings" w:hint="default"/>
      </w:rPr>
    </w:lvl>
    <w:lvl w:ilvl="3" w:tplc="FFE80F78">
      <w:start w:val="1"/>
      <w:numFmt w:val="bullet"/>
      <w:lvlText w:val=""/>
      <w:lvlJc w:val="left"/>
      <w:pPr>
        <w:tabs>
          <w:tab w:val="num" w:pos="2880"/>
        </w:tabs>
        <w:ind w:left="2880" w:hanging="360"/>
      </w:pPr>
      <w:rPr>
        <w:rFonts w:ascii="Wingdings" w:hAnsi="Wingdings" w:cs="Wingdings" w:hint="default"/>
      </w:rPr>
    </w:lvl>
    <w:lvl w:ilvl="4" w:tplc="ED767BE0">
      <w:start w:val="1"/>
      <w:numFmt w:val="bullet"/>
      <w:lvlText w:val=""/>
      <w:lvlJc w:val="left"/>
      <w:pPr>
        <w:tabs>
          <w:tab w:val="num" w:pos="3600"/>
        </w:tabs>
        <w:ind w:left="3600" w:hanging="360"/>
      </w:pPr>
      <w:rPr>
        <w:rFonts w:ascii="Wingdings" w:hAnsi="Wingdings" w:cs="Wingdings" w:hint="default"/>
      </w:rPr>
    </w:lvl>
    <w:lvl w:ilvl="5" w:tplc="DED0679E">
      <w:start w:val="1"/>
      <w:numFmt w:val="bullet"/>
      <w:lvlText w:val=""/>
      <w:lvlJc w:val="left"/>
      <w:pPr>
        <w:tabs>
          <w:tab w:val="num" w:pos="4320"/>
        </w:tabs>
        <w:ind w:left="4320" w:hanging="360"/>
      </w:pPr>
      <w:rPr>
        <w:rFonts w:ascii="Wingdings" w:hAnsi="Wingdings" w:cs="Wingdings" w:hint="default"/>
      </w:rPr>
    </w:lvl>
    <w:lvl w:ilvl="6" w:tplc="8ADCAC8C">
      <w:start w:val="1"/>
      <w:numFmt w:val="bullet"/>
      <w:lvlText w:val=""/>
      <w:lvlJc w:val="left"/>
      <w:pPr>
        <w:tabs>
          <w:tab w:val="num" w:pos="5040"/>
        </w:tabs>
        <w:ind w:left="5040" w:hanging="360"/>
      </w:pPr>
      <w:rPr>
        <w:rFonts w:ascii="Wingdings" w:hAnsi="Wingdings" w:cs="Wingdings" w:hint="default"/>
      </w:rPr>
    </w:lvl>
    <w:lvl w:ilvl="7" w:tplc="F9082FA2">
      <w:start w:val="1"/>
      <w:numFmt w:val="bullet"/>
      <w:lvlText w:val=""/>
      <w:lvlJc w:val="left"/>
      <w:pPr>
        <w:tabs>
          <w:tab w:val="num" w:pos="5760"/>
        </w:tabs>
        <w:ind w:left="5760" w:hanging="360"/>
      </w:pPr>
      <w:rPr>
        <w:rFonts w:ascii="Wingdings" w:hAnsi="Wingdings" w:cs="Wingdings" w:hint="default"/>
      </w:rPr>
    </w:lvl>
    <w:lvl w:ilvl="8" w:tplc="DD720B14">
      <w:start w:val="1"/>
      <w:numFmt w:val="bullet"/>
      <w:lvlText w:val=""/>
      <w:lvlJc w:val="left"/>
      <w:pPr>
        <w:tabs>
          <w:tab w:val="num" w:pos="6480"/>
        </w:tabs>
        <w:ind w:left="6480" w:hanging="360"/>
      </w:pPr>
      <w:rPr>
        <w:rFonts w:ascii="Wingdings" w:hAnsi="Wingdings" w:cs="Wingdings" w:hint="default"/>
      </w:rPr>
    </w:lvl>
  </w:abstractNum>
  <w:abstractNum w:abstractNumId="21">
    <w:nsid w:val="304C2008"/>
    <w:multiLevelType w:val="hybridMultilevel"/>
    <w:tmpl w:val="25CA23CE"/>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2">
    <w:nsid w:val="327315B3"/>
    <w:multiLevelType w:val="hybridMultilevel"/>
    <w:tmpl w:val="471C8C86"/>
    <w:lvl w:ilvl="0" w:tplc="784C9242">
      <w:start w:val="1"/>
      <w:numFmt w:val="bullet"/>
      <w:lvlText w:val=""/>
      <w:lvlJc w:val="left"/>
      <w:pPr>
        <w:tabs>
          <w:tab w:val="num" w:pos="720"/>
        </w:tabs>
        <w:ind w:left="720" w:hanging="360"/>
      </w:pPr>
      <w:rPr>
        <w:rFonts w:ascii="Wingdings" w:hAnsi="Wingdings" w:cs="Wingdings" w:hint="default"/>
      </w:rPr>
    </w:lvl>
    <w:lvl w:ilvl="1" w:tplc="8656F1B6">
      <w:start w:val="1"/>
      <w:numFmt w:val="bullet"/>
      <w:lvlText w:val=""/>
      <w:lvlJc w:val="left"/>
      <w:pPr>
        <w:tabs>
          <w:tab w:val="num" w:pos="1440"/>
        </w:tabs>
        <w:ind w:left="1440" w:hanging="360"/>
      </w:pPr>
      <w:rPr>
        <w:rFonts w:ascii="Wingdings" w:hAnsi="Wingdings" w:cs="Wingdings" w:hint="default"/>
      </w:rPr>
    </w:lvl>
    <w:lvl w:ilvl="2" w:tplc="77D0DA36">
      <w:start w:val="1"/>
      <w:numFmt w:val="bullet"/>
      <w:lvlText w:val=""/>
      <w:lvlJc w:val="left"/>
      <w:pPr>
        <w:tabs>
          <w:tab w:val="num" w:pos="2160"/>
        </w:tabs>
        <w:ind w:left="2160" w:hanging="360"/>
      </w:pPr>
      <w:rPr>
        <w:rFonts w:ascii="Wingdings" w:hAnsi="Wingdings" w:cs="Wingdings" w:hint="default"/>
      </w:rPr>
    </w:lvl>
    <w:lvl w:ilvl="3" w:tplc="EC285302">
      <w:start w:val="1"/>
      <w:numFmt w:val="bullet"/>
      <w:lvlText w:val=""/>
      <w:lvlJc w:val="left"/>
      <w:pPr>
        <w:tabs>
          <w:tab w:val="num" w:pos="2880"/>
        </w:tabs>
        <w:ind w:left="2880" w:hanging="360"/>
      </w:pPr>
      <w:rPr>
        <w:rFonts w:ascii="Wingdings" w:hAnsi="Wingdings" w:cs="Wingdings" w:hint="default"/>
      </w:rPr>
    </w:lvl>
    <w:lvl w:ilvl="4" w:tplc="E0525ECC">
      <w:start w:val="1"/>
      <w:numFmt w:val="bullet"/>
      <w:lvlText w:val=""/>
      <w:lvlJc w:val="left"/>
      <w:pPr>
        <w:tabs>
          <w:tab w:val="num" w:pos="3600"/>
        </w:tabs>
        <w:ind w:left="3600" w:hanging="360"/>
      </w:pPr>
      <w:rPr>
        <w:rFonts w:ascii="Wingdings" w:hAnsi="Wingdings" w:cs="Wingdings" w:hint="default"/>
      </w:rPr>
    </w:lvl>
    <w:lvl w:ilvl="5" w:tplc="1004E55C">
      <w:start w:val="1"/>
      <w:numFmt w:val="bullet"/>
      <w:lvlText w:val=""/>
      <w:lvlJc w:val="left"/>
      <w:pPr>
        <w:tabs>
          <w:tab w:val="num" w:pos="4320"/>
        </w:tabs>
        <w:ind w:left="4320" w:hanging="360"/>
      </w:pPr>
      <w:rPr>
        <w:rFonts w:ascii="Wingdings" w:hAnsi="Wingdings" w:cs="Wingdings" w:hint="default"/>
      </w:rPr>
    </w:lvl>
    <w:lvl w:ilvl="6" w:tplc="AFECA1DE">
      <w:start w:val="1"/>
      <w:numFmt w:val="bullet"/>
      <w:lvlText w:val=""/>
      <w:lvlJc w:val="left"/>
      <w:pPr>
        <w:tabs>
          <w:tab w:val="num" w:pos="5040"/>
        </w:tabs>
        <w:ind w:left="5040" w:hanging="360"/>
      </w:pPr>
      <w:rPr>
        <w:rFonts w:ascii="Wingdings" w:hAnsi="Wingdings" w:cs="Wingdings" w:hint="default"/>
      </w:rPr>
    </w:lvl>
    <w:lvl w:ilvl="7" w:tplc="34587262">
      <w:start w:val="1"/>
      <w:numFmt w:val="bullet"/>
      <w:lvlText w:val=""/>
      <w:lvlJc w:val="left"/>
      <w:pPr>
        <w:tabs>
          <w:tab w:val="num" w:pos="5760"/>
        </w:tabs>
        <w:ind w:left="5760" w:hanging="360"/>
      </w:pPr>
      <w:rPr>
        <w:rFonts w:ascii="Wingdings" w:hAnsi="Wingdings" w:cs="Wingdings" w:hint="default"/>
      </w:rPr>
    </w:lvl>
    <w:lvl w:ilvl="8" w:tplc="8A1A96C8">
      <w:start w:val="1"/>
      <w:numFmt w:val="bullet"/>
      <w:lvlText w:val=""/>
      <w:lvlJc w:val="left"/>
      <w:pPr>
        <w:tabs>
          <w:tab w:val="num" w:pos="6480"/>
        </w:tabs>
        <w:ind w:left="6480" w:hanging="360"/>
      </w:pPr>
      <w:rPr>
        <w:rFonts w:ascii="Wingdings" w:hAnsi="Wingdings" w:cs="Wingdings" w:hint="default"/>
      </w:rPr>
    </w:lvl>
  </w:abstractNum>
  <w:abstractNum w:abstractNumId="23">
    <w:nsid w:val="351E0A93"/>
    <w:multiLevelType w:val="hybridMultilevel"/>
    <w:tmpl w:val="B832F2FE"/>
    <w:lvl w:ilvl="0" w:tplc="84EE4596">
      <w:start w:val="1"/>
      <w:numFmt w:val="bullet"/>
      <w:lvlText w:val=""/>
      <w:lvlJc w:val="left"/>
      <w:pPr>
        <w:tabs>
          <w:tab w:val="num" w:pos="720"/>
        </w:tabs>
        <w:ind w:left="720" w:hanging="360"/>
      </w:pPr>
      <w:rPr>
        <w:rFonts w:ascii="Wingdings" w:hAnsi="Wingdings" w:cs="Wingdings" w:hint="default"/>
      </w:rPr>
    </w:lvl>
    <w:lvl w:ilvl="1" w:tplc="F168AA6E">
      <w:start w:val="1"/>
      <w:numFmt w:val="bullet"/>
      <w:lvlText w:val=""/>
      <w:lvlJc w:val="left"/>
      <w:pPr>
        <w:tabs>
          <w:tab w:val="num" w:pos="1440"/>
        </w:tabs>
        <w:ind w:left="1440" w:hanging="360"/>
      </w:pPr>
      <w:rPr>
        <w:rFonts w:ascii="Wingdings" w:hAnsi="Wingdings" w:cs="Wingdings" w:hint="default"/>
      </w:rPr>
    </w:lvl>
    <w:lvl w:ilvl="2" w:tplc="B25AD19C">
      <w:start w:val="1"/>
      <w:numFmt w:val="bullet"/>
      <w:lvlText w:val=""/>
      <w:lvlJc w:val="left"/>
      <w:pPr>
        <w:tabs>
          <w:tab w:val="num" w:pos="2160"/>
        </w:tabs>
        <w:ind w:left="2160" w:hanging="360"/>
      </w:pPr>
      <w:rPr>
        <w:rFonts w:ascii="Wingdings" w:hAnsi="Wingdings" w:cs="Wingdings" w:hint="default"/>
      </w:rPr>
    </w:lvl>
    <w:lvl w:ilvl="3" w:tplc="ED348FAE">
      <w:start w:val="1"/>
      <w:numFmt w:val="bullet"/>
      <w:lvlText w:val=""/>
      <w:lvlJc w:val="left"/>
      <w:pPr>
        <w:tabs>
          <w:tab w:val="num" w:pos="2880"/>
        </w:tabs>
        <w:ind w:left="2880" w:hanging="360"/>
      </w:pPr>
      <w:rPr>
        <w:rFonts w:ascii="Wingdings" w:hAnsi="Wingdings" w:cs="Wingdings" w:hint="default"/>
      </w:rPr>
    </w:lvl>
    <w:lvl w:ilvl="4" w:tplc="9530EFC4">
      <w:start w:val="1"/>
      <w:numFmt w:val="bullet"/>
      <w:lvlText w:val=""/>
      <w:lvlJc w:val="left"/>
      <w:pPr>
        <w:tabs>
          <w:tab w:val="num" w:pos="3600"/>
        </w:tabs>
        <w:ind w:left="3600" w:hanging="360"/>
      </w:pPr>
      <w:rPr>
        <w:rFonts w:ascii="Wingdings" w:hAnsi="Wingdings" w:cs="Wingdings" w:hint="default"/>
      </w:rPr>
    </w:lvl>
    <w:lvl w:ilvl="5" w:tplc="D13ED16E">
      <w:start w:val="1"/>
      <w:numFmt w:val="bullet"/>
      <w:lvlText w:val=""/>
      <w:lvlJc w:val="left"/>
      <w:pPr>
        <w:tabs>
          <w:tab w:val="num" w:pos="4320"/>
        </w:tabs>
        <w:ind w:left="4320" w:hanging="360"/>
      </w:pPr>
      <w:rPr>
        <w:rFonts w:ascii="Wingdings" w:hAnsi="Wingdings" w:cs="Wingdings" w:hint="default"/>
      </w:rPr>
    </w:lvl>
    <w:lvl w:ilvl="6" w:tplc="15E2E334">
      <w:start w:val="1"/>
      <w:numFmt w:val="bullet"/>
      <w:lvlText w:val=""/>
      <w:lvlJc w:val="left"/>
      <w:pPr>
        <w:tabs>
          <w:tab w:val="num" w:pos="5040"/>
        </w:tabs>
        <w:ind w:left="5040" w:hanging="360"/>
      </w:pPr>
      <w:rPr>
        <w:rFonts w:ascii="Wingdings" w:hAnsi="Wingdings" w:cs="Wingdings" w:hint="default"/>
      </w:rPr>
    </w:lvl>
    <w:lvl w:ilvl="7" w:tplc="01546BD2">
      <w:start w:val="1"/>
      <w:numFmt w:val="bullet"/>
      <w:lvlText w:val=""/>
      <w:lvlJc w:val="left"/>
      <w:pPr>
        <w:tabs>
          <w:tab w:val="num" w:pos="5760"/>
        </w:tabs>
        <w:ind w:left="5760" w:hanging="360"/>
      </w:pPr>
      <w:rPr>
        <w:rFonts w:ascii="Wingdings" w:hAnsi="Wingdings" w:cs="Wingdings" w:hint="default"/>
      </w:rPr>
    </w:lvl>
    <w:lvl w:ilvl="8" w:tplc="B204D5F6">
      <w:start w:val="1"/>
      <w:numFmt w:val="bullet"/>
      <w:lvlText w:val=""/>
      <w:lvlJc w:val="left"/>
      <w:pPr>
        <w:tabs>
          <w:tab w:val="num" w:pos="6480"/>
        </w:tabs>
        <w:ind w:left="6480" w:hanging="360"/>
      </w:pPr>
      <w:rPr>
        <w:rFonts w:ascii="Wingdings" w:hAnsi="Wingdings" w:cs="Wingdings" w:hint="default"/>
      </w:rPr>
    </w:lvl>
  </w:abstractNum>
  <w:abstractNum w:abstractNumId="24">
    <w:nsid w:val="3B0C0A4B"/>
    <w:multiLevelType w:val="hybridMultilevel"/>
    <w:tmpl w:val="463823D2"/>
    <w:lvl w:ilvl="0" w:tplc="99028FD0">
      <w:start w:val="1"/>
      <w:numFmt w:val="bullet"/>
      <w:lvlText w:val=""/>
      <w:lvlJc w:val="left"/>
      <w:pPr>
        <w:tabs>
          <w:tab w:val="num" w:pos="720"/>
        </w:tabs>
        <w:ind w:left="720" w:hanging="360"/>
      </w:pPr>
      <w:rPr>
        <w:rFonts w:ascii="Wingdings" w:hAnsi="Wingdings" w:cs="Wingdings" w:hint="default"/>
      </w:rPr>
    </w:lvl>
    <w:lvl w:ilvl="1" w:tplc="98C2CCE6">
      <w:start w:val="1"/>
      <w:numFmt w:val="bullet"/>
      <w:lvlText w:val=""/>
      <w:lvlJc w:val="left"/>
      <w:pPr>
        <w:tabs>
          <w:tab w:val="num" w:pos="1440"/>
        </w:tabs>
        <w:ind w:left="1440" w:hanging="360"/>
      </w:pPr>
      <w:rPr>
        <w:rFonts w:ascii="Wingdings" w:hAnsi="Wingdings" w:cs="Wingdings" w:hint="default"/>
      </w:rPr>
    </w:lvl>
    <w:lvl w:ilvl="2" w:tplc="3C68AD9C">
      <w:start w:val="1"/>
      <w:numFmt w:val="bullet"/>
      <w:lvlText w:val=""/>
      <w:lvlJc w:val="left"/>
      <w:pPr>
        <w:tabs>
          <w:tab w:val="num" w:pos="2160"/>
        </w:tabs>
        <w:ind w:left="2160" w:hanging="360"/>
      </w:pPr>
      <w:rPr>
        <w:rFonts w:ascii="Wingdings" w:hAnsi="Wingdings" w:cs="Wingdings" w:hint="default"/>
      </w:rPr>
    </w:lvl>
    <w:lvl w:ilvl="3" w:tplc="AF6EB35C">
      <w:start w:val="1"/>
      <w:numFmt w:val="bullet"/>
      <w:lvlText w:val=""/>
      <w:lvlJc w:val="left"/>
      <w:pPr>
        <w:tabs>
          <w:tab w:val="num" w:pos="2880"/>
        </w:tabs>
        <w:ind w:left="2880" w:hanging="360"/>
      </w:pPr>
      <w:rPr>
        <w:rFonts w:ascii="Wingdings" w:hAnsi="Wingdings" w:cs="Wingdings" w:hint="default"/>
      </w:rPr>
    </w:lvl>
    <w:lvl w:ilvl="4" w:tplc="81040CDE">
      <w:start w:val="1"/>
      <w:numFmt w:val="bullet"/>
      <w:lvlText w:val=""/>
      <w:lvlJc w:val="left"/>
      <w:pPr>
        <w:tabs>
          <w:tab w:val="num" w:pos="3600"/>
        </w:tabs>
        <w:ind w:left="3600" w:hanging="360"/>
      </w:pPr>
      <w:rPr>
        <w:rFonts w:ascii="Wingdings" w:hAnsi="Wingdings" w:cs="Wingdings" w:hint="default"/>
      </w:rPr>
    </w:lvl>
    <w:lvl w:ilvl="5" w:tplc="E56013E6">
      <w:start w:val="1"/>
      <w:numFmt w:val="bullet"/>
      <w:lvlText w:val=""/>
      <w:lvlJc w:val="left"/>
      <w:pPr>
        <w:tabs>
          <w:tab w:val="num" w:pos="4320"/>
        </w:tabs>
        <w:ind w:left="4320" w:hanging="360"/>
      </w:pPr>
      <w:rPr>
        <w:rFonts w:ascii="Wingdings" w:hAnsi="Wingdings" w:cs="Wingdings" w:hint="default"/>
      </w:rPr>
    </w:lvl>
    <w:lvl w:ilvl="6" w:tplc="A8BA80EE">
      <w:start w:val="1"/>
      <w:numFmt w:val="bullet"/>
      <w:lvlText w:val=""/>
      <w:lvlJc w:val="left"/>
      <w:pPr>
        <w:tabs>
          <w:tab w:val="num" w:pos="5040"/>
        </w:tabs>
        <w:ind w:left="5040" w:hanging="360"/>
      </w:pPr>
      <w:rPr>
        <w:rFonts w:ascii="Wingdings" w:hAnsi="Wingdings" w:cs="Wingdings" w:hint="default"/>
      </w:rPr>
    </w:lvl>
    <w:lvl w:ilvl="7" w:tplc="C422E09C">
      <w:start w:val="1"/>
      <w:numFmt w:val="bullet"/>
      <w:lvlText w:val=""/>
      <w:lvlJc w:val="left"/>
      <w:pPr>
        <w:tabs>
          <w:tab w:val="num" w:pos="5760"/>
        </w:tabs>
        <w:ind w:left="5760" w:hanging="360"/>
      </w:pPr>
      <w:rPr>
        <w:rFonts w:ascii="Wingdings" w:hAnsi="Wingdings" w:cs="Wingdings" w:hint="default"/>
      </w:rPr>
    </w:lvl>
    <w:lvl w:ilvl="8" w:tplc="64D0F454">
      <w:start w:val="1"/>
      <w:numFmt w:val="bullet"/>
      <w:lvlText w:val=""/>
      <w:lvlJc w:val="left"/>
      <w:pPr>
        <w:tabs>
          <w:tab w:val="num" w:pos="6480"/>
        </w:tabs>
        <w:ind w:left="6480" w:hanging="360"/>
      </w:pPr>
      <w:rPr>
        <w:rFonts w:ascii="Wingdings" w:hAnsi="Wingdings" w:cs="Wingdings" w:hint="default"/>
      </w:rPr>
    </w:lvl>
  </w:abstractNum>
  <w:abstractNum w:abstractNumId="25">
    <w:nsid w:val="3E1C7DF4"/>
    <w:multiLevelType w:val="hybridMultilevel"/>
    <w:tmpl w:val="7556DCCE"/>
    <w:lvl w:ilvl="0" w:tplc="868AD0C6">
      <w:start w:val="1"/>
      <w:numFmt w:val="bullet"/>
      <w:lvlText w:val=""/>
      <w:lvlJc w:val="left"/>
      <w:pPr>
        <w:tabs>
          <w:tab w:val="num" w:pos="720"/>
        </w:tabs>
        <w:ind w:left="720" w:hanging="360"/>
      </w:pPr>
      <w:rPr>
        <w:rFonts w:ascii="Wingdings" w:hAnsi="Wingdings" w:cs="Wingdings" w:hint="default"/>
      </w:rPr>
    </w:lvl>
    <w:lvl w:ilvl="1" w:tplc="B216A540">
      <w:start w:val="1"/>
      <w:numFmt w:val="bullet"/>
      <w:lvlText w:val=""/>
      <w:lvlJc w:val="left"/>
      <w:pPr>
        <w:tabs>
          <w:tab w:val="num" w:pos="1440"/>
        </w:tabs>
        <w:ind w:left="1440" w:hanging="360"/>
      </w:pPr>
      <w:rPr>
        <w:rFonts w:ascii="Wingdings" w:hAnsi="Wingdings" w:cs="Wingdings" w:hint="default"/>
      </w:rPr>
    </w:lvl>
    <w:lvl w:ilvl="2" w:tplc="10F4D1C0">
      <w:start w:val="1"/>
      <w:numFmt w:val="bullet"/>
      <w:lvlText w:val=""/>
      <w:lvlJc w:val="left"/>
      <w:pPr>
        <w:tabs>
          <w:tab w:val="num" w:pos="2160"/>
        </w:tabs>
        <w:ind w:left="2160" w:hanging="360"/>
      </w:pPr>
      <w:rPr>
        <w:rFonts w:ascii="Wingdings" w:hAnsi="Wingdings" w:cs="Wingdings" w:hint="default"/>
      </w:rPr>
    </w:lvl>
    <w:lvl w:ilvl="3" w:tplc="6C2E8DBA">
      <w:start w:val="1"/>
      <w:numFmt w:val="bullet"/>
      <w:lvlText w:val=""/>
      <w:lvlJc w:val="left"/>
      <w:pPr>
        <w:tabs>
          <w:tab w:val="num" w:pos="2880"/>
        </w:tabs>
        <w:ind w:left="2880" w:hanging="360"/>
      </w:pPr>
      <w:rPr>
        <w:rFonts w:ascii="Wingdings" w:hAnsi="Wingdings" w:cs="Wingdings" w:hint="default"/>
      </w:rPr>
    </w:lvl>
    <w:lvl w:ilvl="4" w:tplc="C35E8094">
      <w:start w:val="1"/>
      <w:numFmt w:val="bullet"/>
      <w:lvlText w:val=""/>
      <w:lvlJc w:val="left"/>
      <w:pPr>
        <w:tabs>
          <w:tab w:val="num" w:pos="3600"/>
        </w:tabs>
        <w:ind w:left="3600" w:hanging="360"/>
      </w:pPr>
      <w:rPr>
        <w:rFonts w:ascii="Wingdings" w:hAnsi="Wingdings" w:cs="Wingdings" w:hint="default"/>
      </w:rPr>
    </w:lvl>
    <w:lvl w:ilvl="5" w:tplc="3FA4EAAE">
      <w:start w:val="1"/>
      <w:numFmt w:val="bullet"/>
      <w:lvlText w:val=""/>
      <w:lvlJc w:val="left"/>
      <w:pPr>
        <w:tabs>
          <w:tab w:val="num" w:pos="4320"/>
        </w:tabs>
        <w:ind w:left="4320" w:hanging="360"/>
      </w:pPr>
      <w:rPr>
        <w:rFonts w:ascii="Wingdings" w:hAnsi="Wingdings" w:cs="Wingdings" w:hint="default"/>
      </w:rPr>
    </w:lvl>
    <w:lvl w:ilvl="6" w:tplc="C4382638">
      <w:start w:val="1"/>
      <w:numFmt w:val="bullet"/>
      <w:lvlText w:val=""/>
      <w:lvlJc w:val="left"/>
      <w:pPr>
        <w:tabs>
          <w:tab w:val="num" w:pos="5040"/>
        </w:tabs>
        <w:ind w:left="5040" w:hanging="360"/>
      </w:pPr>
      <w:rPr>
        <w:rFonts w:ascii="Wingdings" w:hAnsi="Wingdings" w:cs="Wingdings" w:hint="default"/>
      </w:rPr>
    </w:lvl>
    <w:lvl w:ilvl="7" w:tplc="8F8EA484">
      <w:start w:val="1"/>
      <w:numFmt w:val="bullet"/>
      <w:lvlText w:val=""/>
      <w:lvlJc w:val="left"/>
      <w:pPr>
        <w:tabs>
          <w:tab w:val="num" w:pos="5760"/>
        </w:tabs>
        <w:ind w:left="5760" w:hanging="360"/>
      </w:pPr>
      <w:rPr>
        <w:rFonts w:ascii="Wingdings" w:hAnsi="Wingdings" w:cs="Wingdings" w:hint="default"/>
      </w:rPr>
    </w:lvl>
    <w:lvl w:ilvl="8" w:tplc="F120FF96">
      <w:start w:val="1"/>
      <w:numFmt w:val="bullet"/>
      <w:lvlText w:val=""/>
      <w:lvlJc w:val="left"/>
      <w:pPr>
        <w:tabs>
          <w:tab w:val="num" w:pos="6480"/>
        </w:tabs>
        <w:ind w:left="6480" w:hanging="360"/>
      </w:pPr>
      <w:rPr>
        <w:rFonts w:ascii="Wingdings" w:hAnsi="Wingdings" w:cs="Wingdings" w:hint="default"/>
      </w:rPr>
    </w:lvl>
  </w:abstractNum>
  <w:abstractNum w:abstractNumId="26">
    <w:nsid w:val="3EFC0458"/>
    <w:multiLevelType w:val="hybridMultilevel"/>
    <w:tmpl w:val="AE7679AE"/>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7">
    <w:nsid w:val="40F42173"/>
    <w:multiLevelType w:val="hybridMultilevel"/>
    <w:tmpl w:val="CC603C52"/>
    <w:lvl w:ilvl="0" w:tplc="7D00FE3C">
      <w:start w:val="1"/>
      <w:numFmt w:val="bullet"/>
      <w:lvlText w:val=""/>
      <w:lvlJc w:val="left"/>
      <w:pPr>
        <w:tabs>
          <w:tab w:val="num" w:pos="720"/>
        </w:tabs>
        <w:ind w:left="720" w:hanging="360"/>
      </w:pPr>
      <w:rPr>
        <w:rFonts w:ascii="Wingdings" w:hAnsi="Wingdings" w:cs="Wingdings" w:hint="default"/>
      </w:rPr>
    </w:lvl>
    <w:lvl w:ilvl="1" w:tplc="09100CD2">
      <w:start w:val="1"/>
      <w:numFmt w:val="bullet"/>
      <w:lvlText w:val=""/>
      <w:lvlJc w:val="left"/>
      <w:pPr>
        <w:tabs>
          <w:tab w:val="num" w:pos="1440"/>
        </w:tabs>
        <w:ind w:left="1440" w:hanging="360"/>
      </w:pPr>
      <w:rPr>
        <w:rFonts w:ascii="Wingdings" w:hAnsi="Wingdings" w:cs="Wingdings" w:hint="default"/>
      </w:rPr>
    </w:lvl>
    <w:lvl w:ilvl="2" w:tplc="319CA7CE">
      <w:start w:val="1"/>
      <w:numFmt w:val="bullet"/>
      <w:lvlText w:val=""/>
      <w:lvlJc w:val="left"/>
      <w:pPr>
        <w:tabs>
          <w:tab w:val="num" w:pos="2160"/>
        </w:tabs>
        <w:ind w:left="2160" w:hanging="360"/>
      </w:pPr>
      <w:rPr>
        <w:rFonts w:ascii="Wingdings" w:hAnsi="Wingdings" w:cs="Wingdings" w:hint="default"/>
      </w:rPr>
    </w:lvl>
    <w:lvl w:ilvl="3" w:tplc="30024918">
      <w:start w:val="1"/>
      <w:numFmt w:val="bullet"/>
      <w:lvlText w:val=""/>
      <w:lvlJc w:val="left"/>
      <w:pPr>
        <w:tabs>
          <w:tab w:val="num" w:pos="2880"/>
        </w:tabs>
        <w:ind w:left="2880" w:hanging="360"/>
      </w:pPr>
      <w:rPr>
        <w:rFonts w:ascii="Wingdings" w:hAnsi="Wingdings" w:cs="Wingdings" w:hint="default"/>
      </w:rPr>
    </w:lvl>
    <w:lvl w:ilvl="4" w:tplc="986E53DC">
      <w:start w:val="1"/>
      <w:numFmt w:val="bullet"/>
      <w:lvlText w:val=""/>
      <w:lvlJc w:val="left"/>
      <w:pPr>
        <w:tabs>
          <w:tab w:val="num" w:pos="3600"/>
        </w:tabs>
        <w:ind w:left="3600" w:hanging="360"/>
      </w:pPr>
      <w:rPr>
        <w:rFonts w:ascii="Wingdings" w:hAnsi="Wingdings" w:cs="Wingdings" w:hint="default"/>
      </w:rPr>
    </w:lvl>
    <w:lvl w:ilvl="5" w:tplc="9B5EEFC6">
      <w:start w:val="1"/>
      <w:numFmt w:val="bullet"/>
      <w:lvlText w:val=""/>
      <w:lvlJc w:val="left"/>
      <w:pPr>
        <w:tabs>
          <w:tab w:val="num" w:pos="4320"/>
        </w:tabs>
        <w:ind w:left="4320" w:hanging="360"/>
      </w:pPr>
      <w:rPr>
        <w:rFonts w:ascii="Wingdings" w:hAnsi="Wingdings" w:cs="Wingdings" w:hint="default"/>
      </w:rPr>
    </w:lvl>
    <w:lvl w:ilvl="6" w:tplc="FFCA9C20">
      <w:start w:val="1"/>
      <w:numFmt w:val="bullet"/>
      <w:lvlText w:val=""/>
      <w:lvlJc w:val="left"/>
      <w:pPr>
        <w:tabs>
          <w:tab w:val="num" w:pos="5040"/>
        </w:tabs>
        <w:ind w:left="5040" w:hanging="360"/>
      </w:pPr>
      <w:rPr>
        <w:rFonts w:ascii="Wingdings" w:hAnsi="Wingdings" w:cs="Wingdings" w:hint="default"/>
      </w:rPr>
    </w:lvl>
    <w:lvl w:ilvl="7" w:tplc="DCB22324">
      <w:start w:val="1"/>
      <w:numFmt w:val="bullet"/>
      <w:lvlText w:val=""/>
      <w:lvlJc w:val="left"/>
      <w:pPr>
        <w:tabs>
          <w:tab w:val="num" w:pos="5760"/>
        </w:tabs>
        <w:ind w:left="5760" w:hanging="360"/>
      </w:pPr>
      <w:rPr>
        <w:rFonts w:ascii="Wingdings" w:hAnsi="Wingdings" w:cs="Wingdings" w:hint="default"/>
      </w:rPr>
    </w:lvl>
    <w:lvl w:ilvl="8" w:tplc="7AE89EAE">
      <w:start w:val="1"/>
      <w:numFmt w:val="bullet"/>
      <w:lvlText w:val=""/>
      <w:lvlJc w:val="left"/>
      <w:pPr>
        <w:tabs>
          <w:tab w:val="num" w:pos="6480"/>
        </w:tabs>
        <w:ind w:left="6480" w:hanging="360"/>
      </w:pPr>
      <w:rPr>
        <w:rFonts w:ascii="Wingdings" w:hAnsi="Wingdings" w:cs="Wingdings" w:hint="default"/>
      </w:rPr>
    </w:lvl>
  </w:abstractNum>
  <w:abstractNum w:abstractNumId="28">
    <w:nsid w:val="41E12599"/>
    <w:multiLevelType w:val="hybridMultilevel"/>
    <w:tmpl w:val="3C560014"/>
    <w:lvl w:ilvl="0" w:tplc="54388328">
      <w:start w:val="1"/>
      <w:numFmt w:val="bullet"/>
      <w:lvlText w:val=""/>
      <w:lvlJc w:val="left"/>
      <w:pPr>
        <w:tabs>
          <w:tab w:val="num" w:pos="720"/>
        </w:tabs>
        <w:ind w:left="720" w:hanging="360"/>
      </w:pPr>
      <w:rPr>
        <w:rFonts w:ascii="Wingdings" w:hAnsi="Wingdings" w:cs="Wingdings" w:hint="default"/>
      </w:rPr>
    </w:lvl>
    <w:lvl w:ilvl="1" w:tplc="067615D2">
      <w:start w:val="1"/>
      <w:numFmt w:val="bullet"/>
      <w:lvlText w:val=""/>
      <w:lvlJc w:val="left"/>
      <w:pPr>
        <w:tabs>
          <w:tab w:val="num" w:pos="1440"/>
        </w:tabs>
        <w:ind w:left="1440" w:hanging="360"/>
      </w:pPr>
      <w:rPr>
        <w:rFonts w:ascii="Wingdings" w:hAnsi="Wingdings" w:cs="Wingdings" w:hint="default"/>
      </w:rPr>
    </w:lvl>
    <w:lvl w:ilvl="2" w:tplc="5D1EBC94">
      <w:start w:val="1"/>
      <w:numFmt w:val="bullet"/>
      <w:lvlText w:val=""/>
      <w:lvlJc w:val="left"/>
      <w:pPr>
        <w:tabs>
          <w:tab w:val="num" w:pos="2160"/>
        </w:tabs>
        <w:ind w:left="2160" w:hanging="360"/>
      </w:pPr>
      <w:rPr>
        <w:rFonts w:ascii="Wingdings" w:hAnsi="Wingdings" w:cs="Wingdings" w:hint="default"/>
      </w:rPr>
    </w:lvl>
    <w:lvl w:ilvl="3" w:tplc="F0C680F2">
      <w:start w:val="1"/>
      <w:numFmt w:val="bullet"/>
      <w:lvlText w:val=""/>
      <w:lvlJc w:val="left"/>
      <w:pPr>
        <w:tabs>
          <w:tab w:val="num" w:pos="2880"/>
        </w:tabs>
        <w:ind w:left="2880" w:hanging="360"/>
      </w:pPr>
      <w:rPr>
        <w:rFonts w:ascii="Wingdings" w:hAnsi="Wingdings" w:cs="Wingdings" w:hint="default"/>
      </w:rPr>
    </w:lvl>
    <w:lvl w:ilvl="4" w:tplc="6C042F72">
      <w:start w:val="1"/>
      <w:numFmt w:val="bullet"/>
      <w:lvlText w:val=""/>
      <w:lvlJc w:val="left"/>
      <w:pPr>
        <w:tabs>
          <w:tab w:val="num" w:pos="3600"/>
        </w:tabs>
        <w:ind w:left="3600" w:hanging="360"/>
      </w:pPr>
      <w:rPr>
        <w:rFonts w:ascii="Wingdings" w:hAnsi="Wingdings" w:cs="Wingdings" w:hint="default"/>
      </w:rPr>
    </w:lvl>
    <w:lvl w:ilvl="5" w:tplc="8B248E20">
      <w:start w:val="1"/>
      <w:numFmt w:val="bullet"/>
      <w:lvlText w:val=""/>
      <w:lvlJc w:val="left"/>
      <w:pPr>
        <w:tabs>
          <w:tab w:val="num" w:pos="4320"/>
        </w:tabs>
        <w:ind w:left="4320" w:hanging="360"/>
      </w:pPr>
      <w:rPr>
        <w:rFonts w:ascii="Wingdings" w:hAnsi="Wingdings" w:cs="Wingdings" w:hint="default"/>
      </w:rPr>
    </w:lvl>
    <w:lvl w:ilvl="6" w:tplc="00C6123A">
      <w:start w:val="1"/>
      <w:numFmt w:val="bullet"/>
      <w:lvlText w:val=""/>
      <w:lvlJc w:val="left"/>
      <w:pPr>
        <w:tabs>
          <w:tab w:val="num" w:pos="5040"/>
        </w:tabs>
        <w:ind w:left="5040" w:hanging="360"/>
      </w:pPr>
      <w:rPr>
        <w:rFonts w:ascii="Wingdings" w:hAnsi="Wingdings" w:cs="Wingdings" w:hint="default"/>
      </w:rPr>
    </w:lvl>
    <w:lvl w:ilvl="7" w:tplc="AE349308">
      <w:start w:val="1"/>
      <w:numFmt w:val="bullet"/>
      <w:lvlText w:val=""/>
      <w:lvlJc w:val="left"/>
      <w:pPr>
        <w:tabs>
          <w:tab w:val="num" w:pos="5760"/>
        </w:tabs>
        <w:ind w:left="5760" w:hanging="360"/>
      </w:pPr>
      <w:rPr>
        <w:rFonts w:ascii="Wingdings" w:hAnsi="Wingdings" w:cs="Wingdings" w:hint="default"/>
      </w:rPr>
    </w:lvl>
    <w:lvl w:ilvl="8" w:tplc="12FEDD76">
      <w:start w:val="1"/>
      <w:numFmt w:val="bullet"/>
      <w:lvlText w:val=""/>
      <w:lvlJc w:val="left"/>
      <w:pPr>
        <w:tabs>
          <w:tab w:val="num" w:pos="6480"/>
        </w:tabs>
        <w:ind w:left="6480" w:hanging="360"/>
      </w:pPr>
      <w:rPr>
        <w:rFonts w:ascii="Wingdings" w:hAnsi="Wingdings" w:cs="Wingdings" w:hint="default"/>
      </w:rPr>
    </w:lvl>
  </w:abstractNum>
  <w:abstractNum w:abstractNumId="29">
    <w:nsid w:val="43640C3A"/>
    <w:multiLevelType w:val="hybridMultilevel"/>
    <w:tmpl w:val="8E34DB2A"/>
    <w:lvl w:ilvl="0" w:tplc="9D2896A6">
      <w:start w:val="1"/>
      <w:numFmt w:val="bullet"/>
      <w:lvlText w:val=""/>
      <w:lvlJc w:val="left"/>
      <w:pPr>
        <w:tabs>
          <w:tab w:val="num" w:pos="720"/>
        </w:tabs>
        <w:ind w:left="720" w:hanging="360"/>
      </w:pPr>
      <w:rPr>
        <w:rFonts w:ascii="Wingdings" w:hAnsi="Wingdings" w:cs="Wingdings" w:hint="default"/>
      </w:rPr>
    </w:lvl>
    <w:lvl w:ilvl="1" w:tplc="E89E89B0">
      <w:start w:val="1"/>
      <w:numFmt w:val="bullet"/>
      <w:lvlText w:val=""/>
      <w:lvlJc w:val="left"/>
      <w:pPr>
        <w:tabs>
          <w:tab w:val="num" w:pos="1440"/>
        </w:tabs>
        <w:ind w:left="1440" w:hanging="360"/>
      </w:pPr>
      <w:rPr>
        <w:rFonts w:ascii="Wingdings" w:hAnsi="Wingdings" w:cs="Wingdings" w:hint="default"/>
      </w:rPr>
    </w:lvl>
    <w:lvl w:ilvl="2" w:tplc="B09CED76">
      <w:start w:val="1"/>
      <w:numFmt w:val="bullet"/>
      <w:lvlText w:val=""/>
      <w:lvlJc w:val="left"/>
      <w:pPr>
        <w:tabs>
          <w:tab w:val="num" w:pos="2160"/>
        </w:tabs>
        <w:ind w:left="2160" w:hanging="360"/>
      </w:pPr>
      <w:rPr>
        <w:rFonts w:ascii="Wingdings" w:hAnsi="Wingdings" w:cs="Wingdings" w:hint="default"/>
      </w:rPr>
    </w:lvl>
    <w:lvl w:ilvl="3" w:tplc="5C08F2E0">
      <w:start w:val="1"/>
      <w:numFmt w:val="bullet"/>
      <w:lvlText w:val=""/>
      <w:lvlJc w:val="left"/>
      <w:pPr>
        <w:tabs>
          <w:tab w:val="num" w:pos="2880"/>
        </w:tabs>
        <w:ind w:left="2880" w:hanging="360"/>
      </w:pPr>
      <w:rPr>
        <w:rFonts w:ascii="Wingdings" w:hAnsi="Wingdings" w:cs="Wingdings" w:hint="default"/>
      </w:rPr>
    </w:lvl>
    <w:lvl w:ilvl="4" w:tplc="214CC610">
      <w:start w:val="1"/>
      <w:numFmt w:val="bullet"/>
      <w:lvlText w:val=""/>
      <w:lvlJc w:val="left"/>
      <w:pPr>
        <w:tabs>
          <w:tab w:val="num" w:pos="3600"/>
        </w:tabs>
        <w:ind w:left="3600" w:hanging="360"/>
      </w:pPr>
      <w:rPr>
        <w:rFonts w:ascii="Wingdings" w:hAnsi="Wingdings" w:cs="Wingdings" w:hint="default"/>
      </w:rPr>
    </w:lvl>
    <w:lvl w:ilvl="5" w:tplc="D6CCDC90">
      <w:start w:val="1"/>
      <w:numFmt w:val="bullet"/>
      <w:lvlText w:val=""/>
      <w:lvlJc w:val="left"/>
      <w:pPr>
        <w:tabs>
          <w:tab w:val="num" w:pos="4320"/>
        </w:tabs>
        <w:ind w:left="4320" w:hanging="360"/>
      </w:pPr>
      <w:rPr>
        <w:rFonts w:ascii="Wingdings" w:hAnsi="Wingdings" w:cs="Wingdings" w:hint="default"/>
      </w:rPr>
    </w:lvl>
    <w:lvl w:ilvl="6" w:tplc="1842E42A">
      <w:start w:val="1"/>
      <w:numFmt w:val="bullet"/>
      <w:lvlText w:val=""/>
      <w:lvlJc w:val="left"/>
      <w:pPr>
        <w:tabs>
          <w:tab w:val="num" w:pos="5040"/>
        </w:tabs>
        <w:ind w:left="5040" w:hanging="360"/>
      </w:pPr>
      <w:rPr>
        <w:rFonts w:ascii="Wingdings" w:hAnsi="Wingdings" w:cs="Wingdings" w:hint="default"/>
      </w:rPr>
    </w:lvl>
    <w:lvl w:ilvl="7" w:tplc="CF662080">
      <w:start w:val="1"/>
      <w:numFmt w:val="bullet"/>
      <w:lvlText w:val=""/>
      <w:lvlJc w:val="left"/>
      <w:pPr>
        <w:tabs>
          <w:tab w:val="num" w:pos="5760"/>
        </w:tabs>
        <w:ind w:left="5760" w:hanging="360"/>
      </w:pPr>
      <w:rPr>
        <w:rFonts w:ascii="Wingdings" w:hAnsi="Wingdings" w:cs="Wingdings" w:hint="default"/>
      </w:rPr>
    </w:lvl>
    <w:lvl w:ilvl="8" w:tplc="1676F664">
      <w:start w:val="1"/>
      <w:numFmt w:val="bullet"/>
      <w:lvlText w:val=""/>
      <w:lvlJc w:val="left"/>
      <w:pPr>
        <w:tabs>
          <w:tab w:val="num" w:pos="6480"/>
        </w:tabs>
        <w:ind w:left="6480" w:hanging="360"/>
      </w:pPr>
      <w:rPr>
        <w:rFonts w:ascii="Wingdings" w:hAnsi="Wingdings" w:cs="Wingdings" w:hint="default"/>
      </w:rPr>
    </w:lvl>
  </w:abstractNum>
  <w:abstractNum w:abstractNumId="30">
    <w:nsid w:val="46225993"/>
    <w:multiLevelType w:val="hybridMultilevel"/>
    <w:tmpl w:val="6A66507E"/>
    <w:lvl w:ilvl="0" w:tplc="944A7CB4">
      <w:numFmt w:val="bullet"/>
      <w:lvlText w:val="-"/>
      <w:lvlJc w:val="left"/>
      <w:pPr>
        <w:ind w:left="1080" w:hanging="360"/>
      </w:pPr>
      <w:rPr>
        <w:rFonts w:ascii="Calibri" w:eastAsia="Times New Roman" w:hAnsi="Calibri"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cs="Wingdings" w:hint="default"/>
      </w:rPr>
    </w:lvl>
    <w:lvl w:ilvl="3" w:tplc="041F0001">
      <w:start w:val="1"/>
      <w:numFmt w:val="bullet"/>
      <w:lvlText w:val=""/>
      <w:lvlJc w:val="left"/>
      <w:pPr>
        <w:ind w:left="3240" w:hanging="360"/>
      </w:pPr>
      <w:rPr>
        <w:rFonts w:ascii="Symbol" w:hAnsi="Symbol" w:cs="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cs="Wingdings" w:hint="default"/>
      </w:rPr>
    </w:lvl>
    <w:lvl w:ilvl="6" w:tplc="041F0001">
      <w:start w:val="1"/>
      <w:numFmt w:val="bullet"/>
      <w:lvlText w:val=""/>
      <w:lvlJc w:val="left"/>
      <w:pPr>
        <w:ind w:left="5400" w:hanging="360"/>
      </w:pPr>
      <w:rPr>
        <w:rFonts w:ascii="Symbol" w:hAnsi="Symbol" w:cs="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cs="Wingdings" w:hint="default"/>
      </w:rPr>
    </w:lvl>
  </w:abstractNum>
  <w:abstractNum w:abstractNumId="31">
    <w:nsid w:val="4E5A2221"/>
    <w:multiLevelType w:val="hybridMultilevel"/>
    <w:tmpl w:val="5F8C0000"/>
    <w:lvl w:ilvl="0" w:tplc="DC1470BC">
      <w:numFmt w:val="bullet"/>
      <w:lvlText w:val="-"/>
      <w:lvlJc w:val="left"/>
      <w:pPr>
        <w:ind w:left="1080" w:hanging="360"/>
      </w:pPr>
      <w:rPr>
        <w:rFonts w:ascii="Calibri" w:eastAsia="Times New Roman" w:hAnsi="Calibri"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cs="Wingdings" w:hint="default"/>
      </w:rPr>
    </w:lvl>
    <w:lvl w:ilvl="3" w:tplc="041F0001">
      <w:start w:val="1"/>
      <w:numFmt w:val="bullet"/>
      <w:lvlText w:val=""/>
      <w:lvlJc w:val="left"/>
      <w:pPr>
        <w:ind w:left="3240" w:hanging="360"/>
      </w:pPr>
      <w:rPr>
        <w:rFonts w:ascii="Symbol" w:hAnsi="Symbol" w:cs="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cs="Wingdings" w:hint="default"/>
      </w:rPr>
    </w:lvl>
    <w:lvl w:ilvl="6" w:tplc="041F0001">
      <w:start w:val="1"/>
      <w:numFmt w:val="bullet"/>
      <w:lvlText w:val=""/>
      <w:lvlJc w:val="left"/>
      <w:pPr>
        <w:ind w:left="5400" w:hanging="360"/>
      </w:pPr>
      <w:rPr>
        <w:rFonts w:ascii="Symbol" w:hAnsi="Symbol" w:cs="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cs="Wingdings" w:hint="default"/>
      </w:rPr>
    </w:lvl>
  </w:abstractNum>
  <w:abstractNum w:abstractNumId="32">
    <w:nsid w:val="4EB77E7A"/>
    <w:multiLevelType w:val="hybridMultilevel"/>
    <w:tmpl w:val="B0AE8296"/>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33">
    <w:nsid w:val="5462795B"/>
    <w:multiLevelType w:val="hybridMultilevel"/>
    <w:tmpl w:val="E3EEA5E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34">
    <w:nsid w:val="55B37E0A"/>
    <w:multiLevelType w:val="hybridMultilevel"/>
    <w:tmpl w:val="2E665B16"/>
    <w:lvl w:ilvl="0" w:tplc="C27ECECE">
      <w:start w:val="1"/>
      <w:numFmt w:val="bullet"/>
      <w:lvlText w:val=""/>
      <w:lvlJc w:val="left"/>
      <w:pPr>
        <w:tabs>
          <w:tab w:val="num" w:pos="720"/>
        </w:tabs>
        <w:ind w:left="720" w:hanging="360"/>
      </w:pPr>
      <w:rPr>
        <w:rFonts w:ascii="Wingdings" w:hAnsi="Wingdings" w:cs="Wingdings" w:hint="default"/>
      </w:rPr>
    </w:lvl>
    <w:lvl w:ilvl="1" w:tplc="563E048C">
      <w:start w:val="1"/>
      <w:numFmt w:val="bullet"/>
      <w:lvlText w:val=""/>
      <w:lvlJc w:val="left"/>
      <w:pPr>
        <w:tabs>
          <w:tab w:val="num" w:pos="1440"/>
        </w:tabs>
        <w:ind w:left="1440" w:hanging="360"/>
      </w:pPr>
      <w:rPr>
        <w:rFonts w:ascii="Wingdings" w:hAnsi="Wingdings" w:cs="Wingdings" w:hint="default"/>
      </w:rPr>
    </w:lvl>
    <w:lvl w:ilvl="2" w:tplc="E7A4FDEA">
      <w:start w:val="1"/>
      <w:numFmt w:val="bullet"/>
      <w:lvlText w:val=""/>
      <w:lvlJc w:val="left"/>
      <w:pPr>
        <w:tabs>
          <w:tab w:val="num" w:pos="2160"/>
        </w:tabs>
        <w:ind w:left="2160" w:hanging="360"/>
      </w:pPr>
      <w:rPr>
        <w:rFonts w:ascii="Wingdings" w:hAnsi="Wingdings" w:cs="Wingdings" w:hint="default"/>
      </w:rPr>
    </w:lvl>
    <w:lvl w:ilvl="3" w:tplc="B4140CBC">
      <w:start w:val="1"/>
      <w:numFmt w:val="bullet"/>
      <w:lvlText w:val=""/>
      <w:lvlJc w:val="left"/>
      <w:pPr>
        <w:tabs>
          <w:tab w:val="num" w:pos="2880"/>
        </w:tabs>
        <w:ind w:left="2880" w:hanging="360"/>
      </w:pPr>
      <w:rPr>
        <w:rFonts w:ascii="Wingdings" w:hAnsi="Wingdings" w:cs="Wingdings" w:hint="default"/>
      </w:rPr>
    </w:lvl>
    <w:lvl w:ilvl="4" w:tplc="0B806BB2">
      <w:start w:val="1"/>
      <w:numFmt w:val="bullet"/>
      <w:lvlText w:val=""/>
      <w:lvlJc w:val="left"/>
      <w:pPr>
        <w:tabs>
          <w:tab w:val="num" w:pos="3600"/>
        </w:tabs>
        <w:ind w:left="3600" w:hanging="360"/>
      </w:pPr>
      <w:rPr>
        <w:rFonts w:ascii="Wingdings" w:hAnsi="Wingdings" w:cs="Wingdings" w:hint="default"/>
      </w:rPr>
    </w:lvl>
    <w:lvl w:ilvl="5" w:tplc="1E70F010">
      <w:start w:val="1"/>
      <w:numFmt w:val="bullet"/>
      <w:lvlText w:val=""/>
      <w:lvlJc w:val="left"/>
      <w:pPr>
        <w:tabs>
          <w:tab w:val="num" w:pos="4320"/>
        </w:tabs>
        <w:ind w:left="4320" w:hanging="360"/>
      </w:pPr>
      <w:rPr>
        <w:rFonts w:ascii="Wingdings" w:hAnsi="Wingdings" w:cs="Wingdings" w:hint="default"/>
      </w:rPr>
    </w:lvl>
    <w:lvl w:ilvl="6" w:tplc="16ECD04C">
      <w:start w:val="1"/>
      <w:numFmt w:val="bullet"/>
      <w:lvlText w:val=""/>
      <w:lvlJc w:val="left"/>
      <w:pPr>
        <w:tabs>
          <w:tab w:val="num" w:pos="5040"/>
        </w:tabs>
        <w:ind w:left="5040" w:hanging="360"/>
      </w:pPr>
      <w:rPr>
        <w:rFonts w:ascii="Wingdings" w:hAnsi="Wingdings" w:cs="Wingdings" w:hint="default"/>
      </w:rPr>
    </w:lvl>
    <w:lvl w:ilvl="7" w:tplc="7A6E7468">
      <w:start w:val="1"/>
      <w:numFmt w:val="bullet"/>
      <w:lvlText w:val=""/>
      <w:lvlJc w:val="left"/>
      <w:pPr>
        <w:tabs>
          <w:tab w:val="num" w:pos="5760"/>
        </w:tabs>
        <w:ind w:left="5760" w:hanging="360"/>
      </w:pPr>
      <w:rPr>
        <w:rFonts w:ascii="Wingdings" w:hAnsi="Wingdings" w:cs="Wingdings" w:hint="default"/>
      </w:rPr>
    </w:lvl>
    <w:lvl w:ilvl="8" w:tplc="27A8A4CC">
      <w:start w:val="1"/>
      <w:numFmt w:val="bullet"/>
      <w:lvlText w:val=""/>
      <w:lvlJc w:val="left"/>
      <w:pPr>
        <w:tabs>
          <w:tab w:val="num" w:pos="6480"/>
        </w:tabs>
        <w:ind w:left="6480" w:hanging="360"/>
      </w:pPr>
      <w:rPr>
        <w:rFonts w:ascii="Wingdings" w:hAnsi="Wingdings" w:cs="Wingdings" w:hint="default"/>
      </w:rPr>
    </w:lvl>
  </w:abstractNum>
  <w:abstractNum w:abstractNumId="35">
    <w:nsid w:val="56A543E5"/>
    <w:multiLevelType w:val="hybridMultilevel"/>
    <w:tmpl w:val="C960E0EC"/>
    <w:lvl w:ilvl="0" w:tplc="547ECC8E">
      <w:start w:val="1"/>
      <w:numFmt w:val="bullet"/>
      <w:lvlText w:val="•"/>
      <w:lvlJc w:val="left"/>
      <w:pPr>
        <w:tabs>
          <w:tab w:val="num" w:pos="720"/>
        </w:tabs>
        <w:ind w:left="720" w:hanging="360"/>
      </w:pPr>
      <w:rPr>
        <w:rFonts w:ascii="Arial" w:hAnsi="Arial" w:cs="Arial" w:hint="default"/>
      </w:rPr>
    </w:lvl>
    <w:lvl w:ilvl="1" w:tplc="0374D9F2">
      <w:start w:val="1"/>
      <w:numFmt w:val="bullet"/>
      <w:lvlText w:val="•"/>
      <w:lvlJc w:val="left"/>
      <w:pPr>
        <w:tabs>
          <w:tab w:val="num" w:pos="1440"/>
        </w:tabs>
        <w:ind w:left="1440" w:hanging="360"/>
      </w:pPr>
      <w:rPr>
        <w:rFonts w:ascii="Arial" w:hAnsi="Arial" w:cs="Arial" w:hint="default"/>
      </w:rPr>
    </w:lvl>
    <w:lvl w:ilvl="2" w:tplc="D576965E">
      <w:start w:val="1"/>
      <w:numFmt w:val="bullet"/>
      <w:lvlText w:val="•"/>
      <w:lvlJc w:val="left"/>
      <w:pPr>
        <w:tabs>
          <w:tab w:val="num" w:pos="2160"/>
        </w:tabs>
        <w:ind w:left="2160" w:hanging="360"/>
      </w:pPr>
      <w:rPr>
        <w:rFonts w:ascii="Arial" w:hAnsi="Arial" w:cs="Arial" w:hint="default"/>
      </w:rPr>
    </w:lvl>
    <w:lvl w:ilvl="3" w:tplc="F9803FCA">
      <w:start w:val="1"/>
      <w:numFmt w:val="bullet"/>
      <w:lvlText w:val="•"/>
      <w:lvlJc w:val="left"/>
      <w:pPr>
        <w:tabs>
          <w:tab w:val="num" w:pos="2880"/>
        </w:tabs>
        <w:ind w:left="2880" w:hanging="360"/>
      </w:pPr>
      <w:rPr>
        <w:rFonts w:ascii="Arial" w:hAnsi="Arial" w:cs="Arial" w:hint="default"/>
      </w:rPr>
    </w:lvl>
    <w:lvl w:ilvl="4" w:tplc="B45A832C">
      <w:start w:val="1"/>
      <w:numFmt w:val="bullet"/>
      <w:lvlText w:val="•"/>
      <w:lvlJc w:val="left"/>
      <w:pPr>
        <w:tabs>
          <w:tab w:val="num" w:pos="3600"/>
        </w:tabs>
        <w:ind w:left="3600" w:hanging="360"/>
      </w:pPr>
      <w:rPr>
        <w:rFonts w:ascii="Arial" w:hAnsi="Arial" w:cs="Arial" w:hint="default"/>
      </w:rPr>
    </w:lvl>
    <w:lvl w:ilvl="5" w:tplc="B298DFDE">
      <w:start w:val="1"/>
      <w:numFmt w:val="bullet"/>
      <w:lvlText w:val="•"/>
      <w:lvlJc w:val="left"/>
      <w:pPr>
        <w:tabs>
          <w:tab w:val="num" w:pos="4320"/>
        </w:tabs>
        <w:ind w:left="4320" w:hanging="360"/>
      </w:pPr>
      <w:rPr>
        <w:rFonts w:ascii="Arial" w:hAnsi="Arial" w:cs="Arial" w:hint="default"/>
      </w:rPr>
    </w:lvl>
    <w:lvl w:ilvl="6" w:tplc="0354085A">
      <w:start w:val="1"/>
      <w:numFmt w:val="bullet"/>
      <w:lvlText w:val="•"/>
      <w:lvlJc w:val="left"/>
      <w:pPr>
        <w:tabs>
          <w:tab w:val="num" w:pos="5040"/>
        </w:tabs>
        <w:ind w:left="5040" w:hanging="360"/>
      </w:pPr>
      <w:rPr>
        <w:rFonts w:ascii="Arial" w:hAnsi="Arial" w:cs="Arial" w:hint="default"/>
      </w:rPr>
    </w:lvl>
    <w:lvl w:ilvl="7" w:tplc="BEC2BBCE">
      <w:start w:val="1"/>
      <w:numFmt w:val="bullet"/>
      <w:lvlText w:val="•"/>
      <w:lvlJc w:val="left"/>
      <w:pPr>
        <w:tabs>
          <w:tab w:val="num" w:pos="5760"/>
        </w:tabs>
        <w:ind w:left="5760" w:hanging="360"/>
      </w:pPr>
      <w:rPr>
        <w:rFonts w:ascii="Arial" w:hAnsi="Arial" w:cs="Arial" w:hint="default"/>
      </w:rPr>
    </w:lvl>
    <w:lvl w:ilvl="8" w:tplc="6C940A08">
      <w:start w:val="1"/>
      <w:numFmt w:val="bullet"/>
      <w:lvlText w:val="•"/>
      <w:lvlJc w:val="left"/>
      <w:pPr>
        <w:tabs>
          <w:tab w:val="num" w:pos="6480"/>
        </w:tabs>
        <w:ind w:left="6480" w:hanging="360"/>
      </w:pPr>
      <w:rPr>
        <w:rFonts w:ascii="Arial" w:hAnsi="Arial" w:cs="Arial" w:hint="default"/>
      </w:rPr>
    </w:lvl>
  </w:abstractNum>
  <w:abstractNum w:abstractNumId="36">
    <w:nsid w:val="63557AD1"/>
    <w:multiLevelType w:val="hybridMultilevel"/>
    <w:tmpl w:val="618CA1AE"/>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37">
    <w:nsid w:val="63B85AA4"/>
    <w:multiLevelType w:val="hybridMultilevel"/>
    <w:tmpl w:val="0FE2D3E0"/>
    <w:lvl w:ilvl="0" w:tplc="F282160C">
      <w:start w:val="1"/>
      <w:numFmt w:val="bullet"/>
      <w:lvlText w:val=""/>
      <w:lvlJc w:val="left"/>
      <w:pPr>
        <w:tabs>
          <w:tab w:val="num" w:pos="720"/>
        </w:tabs>
        <w:ind w:left="720" w:hanging="360"/>
      </w:pPr>
      <w:rPr>
        <w:rFonts w:ascii="Wingdings" w:hAnsi="Wingdings" w:cs="Wingdings" w:hint="default"/>
      </w:rPr>
    </w:lvl>
    <w:lvl w:ilvl="1" w:tplc="293AE9DA">
      <w:start w:val="1"/>
      <w:numFmt w:val="bullet"/>
      <w:lvlText w:val=""/>
      <w:lvlJc w:val="left"/>
      <w:pPr>
        <w:tabs>
          <w:tab w:val="num" w:pos="1440"/>
        </w:tabs>
        <w:ind w:left="1440" w:hanging="360"/>
      </w:pPr>
      <w:rPr>
        <w:rFonts w:ascii="Wingdings" w:hAnsi="Wingdings" w:cs="Wingdings" w:hint="default"/>
      </w:rPr>
    </w:lvl>
    <w:lvl w:ilvl="2" w:tplc="E278C710">
      <w:start w:val="1"/>
      <w:numFmt w:val="bullet"/>
      <w:lvlText w:val=""/>
      <w:lvlJc w:val="left"/>
      <w:pPr>
        <w:tabs>
          <w:tab w:val="num" w:pos="2160"/>
        </w:tabs>
        <w:ind w:left="2160" w:hanging="360"/>
      </w:pPr>
      <w:rPr>
        <w:rFonts w:ascii="Wingdings" w:hAnsi="Wingdings" w:cs="Wingdings" w:hint="default"/>
      </w:rPr>
    </w:lvl>
    <w:lvl w:ilvl="3" w:tplc="23EA3B64">
      <w:start w:val="1"/>
      <w:numFmt w:val="bullet"/>
      <w:lvlText w:val=""/>
      <w:lvlJc w:val="left"/>
      <w:pPr>
        <w:tabs>
          <w:tab w:val="num" w:pos="2880"/>
        </w:tabs>
        <w:ind w:left="2880" w:hanging="360"/>
      </w:pPr>
      <w:rPr>
        <w:rFonts w:ascii="Wingdings" w:hAnsi="Wingdings" w:cs="Wingdings" w:hint="default"/>
      </w:rPr>
    </w:lvl>
    <w:lvl w:ilvl="4" w:tplc="E774DFB4">
      <w:start w:val="1"/>
      <w:numFmt w:val="bullet"/>
      <w:lvlText w:val=""/>
      <w:lvlJc w:val="left"/>
      <w:pPr>
        <w:tabs>
          <w:tab w:val="num" w:pos="3600"/>
        </w:tabs>
        <w:ind w:left="3600" w:hanging="360"/>
      </w:pPr>
      <w:rPr>
        <w:rFonts w:ascii="Wingdings" w:hAnsi="Wingdings" w:cs="Wingdings" w:hint="default"/>
      </w:rPr>
    </w:lvl>
    <w:lvl w:ilvl="5" w:tplc="A0B6174C">
      <w:start w:val="1"/>
      <w:numFmt w:val="bullet"/>
      <w:lvlText w:val=""/>
      <w:lvlJc w:val="left"/>
      <w:pPr>
        <w:tabs>
          <w:tab w:val="num" w:pos="4320"/>
        </w:tabs>
        <w:ind w:left="4320" w:hanging="360"/>
      </w:pPr>
      <w:rPr>
        <w:rFonts w:ascii="Wingdings" w:hAnsi="Wingdings" w:cs="Wingdings" w:hint="default"/>
      </w:rPr>
    </w:lvl>
    <w:lvl w:ilvl="6" w:tplc="419EAAE2">
      <w:start w:val="1"/>
      <w:numFmt w:val="bullet"/>
      <w:lvlText w:val=""/>
      <w:lvlJc w:val="left"/>
      <w:pPr>
        <w:tabs>
          <w:tab w:val="num" w:pos="5040"/>
        </w:tabs>
        <w:ind w:left="5040" w:hanging="360"/>
      </w:pPr>
      <w:rPr>
        <w:rFonts w:ascii="Wingdings" w:hAnsi="Wingdings" w:cs="Wingdings" w:hint="default"/>
      </w:rPr>
    </w:lvl>
    <w:lvl w:ilvl="7" w:tplc="4FE801CE">
      <w:start w:val="1"/>
      <w:numFmt w:val="bullet"/>
      <w:lvlText w:val=""/>
      <w:lvlJc w:val="left"/>
      <w:pPr>
        <w:tabs>
          <w:tab w:val="num" w:pos="5760"/>
        </w:tabs>
        <w:ind w:left="5760" w:hanging="360"/>
      </w:pPr>
      <w:rPr>
        <w:rFonts w:ascii="Wingdings" w:hAnsi="Wingdings" w:cs="Wingdings" w:hint="default"/>
      </w:rPr>
    </w:lvl>
    <w:lvl w:ilvl="8" w:tplc="9AE00CD4">
      <w:start w:val="1"/>
      <w:numFmt w:val="bullet"/>
      <w:lvlText w:val=""/>
      <w:lvlJc w:val="left"/>
      <w:pPr>
        <w:tabs>
          <w:tab w:val="num" w:pos="6480"/>
        </w:tabs>
        <w:ind w:left="6480" w:hanging="360"/>
      </w:pPr>
      <w:rPr>
        <w:rFonts w:ascii="Wingdings" w:hAnsi="Wingdings" w:cs="Wingdings" w:hint="default"/>
      </w:rPr>
    </w:lvl>
  </w:abstractNum>
  <w:abstractNum w:abstractNumId="38">
    <w:nsid w:val="669938DA"/>
    <w:multiLevelType w:val="hybridMultilevel"/>
    <w:tmpl w:val="77B84234"/>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9">
    <w:nsid w:val="6B666439"/>
    <w:multiLevelType w:val="hybridMultilevel"/>
    <w:tmpl w:val="CC822D70"/>
    <w:lvl w:ilvl="0" w:tplc="694860B4">
      <w:start w:val="1"/>
      <w:numFmt w:val="decimal"/>
      <w:lvlText w:val="%1."/>
      <w:lvlJc w:val="left"/>
      <w:pPr>
        <w:ind w:left="720" w:hanging="360"/>
      </w:pPr>
      <w:rPr>
        <w:i/>
        <w:i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0">
    <w:nsid w:val="6D937A19"/>
    <w:multiLevelType w:val="hybridMultilevel"/>
    <w:tmpl w:val="C7D254CA"/>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41">
    <w:nsid w:val="6F9A3D40"/>
    <w:multiLevelType w:val="hybridMultilevel"/>
    <w:tmpl w:val="4238B178"/>
    <w:lvl w:ilvl="0" w:tplc="041F000F">
      <w:start w:val="1"/>
      <w:numFmt w:val="decimal"/>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abstractNum w:abstractNumId="42">
    <w:nsid w:val="700A7AEE"/>
    <w:multiLevelType w:val="hybridMultilevel"/>
    <w:tmpl w:val="56A0B11A"/>
    <w:lvl w:ilvl="0" w:tplc="041F000F">
      <w:start w:val="1"/>
      <w:numFmt w:val="decimal"/>
      <w:lvlText w:val="%1."/>
      <w:lvlJc w:val="left"/>
      <w:pPr>
        <w:tabs>
          <w:tab w:val="num" w:pos="720"/>
        </w:tabs>
        <w:ind w:left="720" w:hanging="360"/>
      </w:pPr>
      <w:rPr>
        <w:rFonts w:hint="default"/>
      </w:rPr>
    </w:lvl>
    <w:lvl w:ilvl="1" w:tplc="BA024F2A">
      <w:start w:val="1"/>
      <w:numFmt w:val="lowerLetter"/>
      <w:lvlText w:val="%2."/>
      <w:lvlJc w:val="left"/>
      <w:pPr>
        <w:tabs>
          <w:tab w:val="num" w:pos="1440"/>
        </w:tabs>
        <w:ind w:left="1440" w:hanging="360"/>
      </w:pPr>
      <w:rPr>
        <w:rFonts w:hint="default"/>
      </w:r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43">
    <w:nsid w:val="700B37EE"/>
    <w:multiLevelType w:val="hybridMultilevel"/>
    <w:tmpl w:val="DC5C7384"/>
    <w:lvl w:ilvl="0" w:tplc="0D5A7C06">
      <w:start w:val="1"/>
      <w:numFmt w:val="bullet"/>
      <w:lvlText w:val=""/>
      <w:lvlJc w:val="left"/>
      <w:pPr>
        <w:tabs>
          <w:tab w:val="num" w:pos="720"/>
        </w:tabs>
        <w:ind w:left="720" w:hanging="360"/>
      </w:pPr>
      <w:rPr>
        <w:rFonts w:ascii="Wingdings" w:hAnsi="Wingdings" w:cs="Wingdings" w:hint="default"/>
      </w:rPr>
    </w:lvl>
    <w:lvl w:ilvl="1" w:tplc="92B00F6C">
      <w:start w:val="1"/>
      <w:numFmt w:val="bullet"/>
      <w:lvlText w:val=""/>
      <w:lvlJc w:val="left"/>
      <w:pPr>
        <w:tabs>
          <w:tab w:val="num" w:pos="1440"/>
        </w:tabs>
        <w:ind w:left="1440" w:hanging="360"/>
      </w:pPr>
      <w:rPr>
        <w:rFonts w:ascii="Wingdings" w:hAnsi="Wingdings" w:cs="Wingdings" w:hint="default"/>
      </w:rPr>
    </w:lvl>
    <w:lvl w:ilvl="2" w:tplc="EF6CA7D2">
      <w:start w:val="1"/>
      <w:numFmt w:val="bullet"/>
      <w:lvlText w:val=""/>
      <w:lvlJc w:val="left"/>
      <w:pPr>
        <w:tabs>
          <w:tab w:val="num" w:pos="2160"/>
        </w:tabs>
        <w:ind w:left="2160" w:hanging="360"/>
      </w:pPr>
      <w:rPr>
        <w:rFonts w:ascii="Wingdings" w:hAnsi="Wingdings" w:cs="Wingdings" w:hint="default"/>
      </w:rPr>
    </w:lvl>
    <w:lvl w:ilvl="3" w:tplc="95E6158C">
      <w:start w:val="1"/>
      <w:numFmt w:val="bullet"/>
      <w:lvlText w:val=""/>
      <w:lvlJc w:val="left"/>
      <w:pPr>
        <w:tabs>
          <w:tab w:val="num" w:pos="2880"/>
        </w:tabs>
        <w:ind w:left="2880" w:hanging="360"/>
      </w:pPr>
      <w:rPr>
        <w:rFonts w:ascii="Wingdings" w:hAnsi="Wingdings" w:cs="Wingdings" w:hint="default"/>
      </w:rPr>
    </w:lvl>
    <w:lvl w:ilvl="4" w:tplc="0676561E">
      <w:start w:val="1"/>
      <w:numFmt w:val="bullet"/>
      <w:lvlText w:val=""/>
      <w:lvlJc w:val="left"/>
      <w:pPr>
        <w:tabs>
          <w:tab w:val="num" w:pos="3600"/>
        </w:tabs>
        <w:ind w:left="3600" w:hanging="360"/>
      </w:pPr>
      <w:rPr>
        <w:rFonts w:ascii="Wingdings" w:hAnsi="Wingdings" w:cs="Wingdings" w:hint="default"/>
      </w:rPr>
    </w:lvl>
    <w:lvl w:ilvl="5" w:tplc="25EC247C">
      <w:start w:val="1"/>
      <w:numFmt w:val="bullet"/>
      <w:lvlText w:val=""/>
      <w:lvlJc w:val="left"/>
      <w:pPr>
        <w:tabs>
          <w:tab w:val="num" w:pos="4320"/>
        </w:tabs>
        <w:ind w:left="4320" w:hanging="360"/>
      </w:pPr>
      <w:rPr>
        <w:rFonts w:ascii="Wingdings" w:hAnsi="Wingdings" w:cs="Wingdings" w:hint="default"/>
      </w:rPr>
    </w:lvl>
    <w:lvl w:ilvl="6" w:tplc="2848986A">
      <w:start w:val="1"/>
      <w:numFmt w:val="bullet"/>
      <w:lvlText w:val=""/>
      <w:lvlJc w:val="left"/>
      <w:pPr>
        <w:tabs>
          <w:tab w:val="num" w:pos="5040"/>
        </w:tabs>
        <w:ind w:left="5040" w:hanging="360"/>
      </w:pPr>
      <w:rPr>
        <w:rFonts w:ascii="Wingdings" w:hAnsi="Wingdings" w:cs="Wingdings" w:hint="default"/>
      </w:rPr>
    </w:lvl>
    <w:lvl w:ilvl="7" w:tplc="A3A0D1A0">
      <w:start w:val="1"/>
      <w:numFmt w:val="bullet"/>
      <w:lvlText w:val=""/>
      <w:lvlJc w:val="left"/>
      <w:pPr>
        <w:tabs>
          <w:tab w:val="num" w:pos="5760"/>
        </w:tabs>
        <w:ind w:left="5760" w:hanging="360"/>
      </w:pPr>
      <w:rPr>
        <w:rFonts w:ascii="Wingdings" w:hAnsi="Wingdings" w:cs="Wingdings" w:hint="default"/>
      </w:rPr>
    </w:lvl>
    <w:lvl w:ilvl="8" w:tplc="8A041E76">
      <w:start w:val="1"/>
      <w:numFmt w:val="bullet"/>
      <w:lvlText w:val=""/>
      <w:lvlJc w:val="left"/>
      <w:pPr>
        <w:tabs>
          <w:tab w:val="num" w:pos="6480"/>
        </w:tabs>
        <w:ind w:left="6480" w:hanging="360"/>
      </w:pPr>
      <w:rPr>
        <w:rFonts w:ascii="Wingdings" w:hAnsi="Wingdings" w:cs="Wingdings" w:hint="default"/>
      </w:rPr>
    </w:lvl>
  </w:abstractNum>
  <w:abstractNum w:abstractNumId="44">
    <w:nsid w:val="710F1A89"/>
    <w:multiLevelType w:val="hybridMultilevel"/>
    <w:tmpl w:val="1D2EF92A"/>
    <w:lvl w:ilvl="0" w:tplc="256AA2CC">
      <w:numFmt w:val="bullet"/>
      <w:lvlText w:val="-"/>
      <w:lvlJc w:val="left"/>
      <w:pPr>
        <w:tabs>
          <w:tab w:val="num" w:pos="720"/>
        </w:tabs>
        <w:ind w:left="720" w:hanging="360"/>
      </w:pPr>
      <w:rPr>
        <w:rFonts w:ascii="Georgia" w:eastAsia="Times New Roman" w:hAnsi="Georgia"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45">
    <w:nsid w:val="78DB4169"/>
    <w:multiLevelType w:val="hybridMultilevel"/>
    <w:tmpl w:val="1DA83C82"/>
    <w:lvl w:ilvl="0" w:tplc="DAD0FAD8">
      <w:start w:val="1"/>
      <w:numFmt w:val="bullet"/>
      <w:lvlText w:val=""/>
      <w:lvlJc w:val="left"/>
      <w:pPr>
        <w:tabs>
          <w:tab w:val="num" w:pos="720"/>
        </w:tabs>
        <w:ind w:left="720" w:hanging="360"/>
      </w:pPr>
      <w:rPr>
        <w:rFonts w:ascii="Wingdings" w:hAnsi="Wingdings" w:cs="Wingdings" w:hint="default"/>
      </w:rPr>
    </w:lvl>
    <w:lvl w:ilvl="1" w:tplc="B5B8E8E6">
      <w:start w:val="1"/>
      <w:numFmt w:val="bullet"/>
      <w:lvlText w:val=""/>
      <w:lvlJc w:val="left"/>
      <w:pPr>
        <w:tabs>
          <w:tab w:val="num" w:pos="1440"/>
        </w:tabs>
        <w:ind w:left="1440" w:hanging="360"/>
      </w:pPr>
      <w:rPr>
        <w:rFonts w:ascii="Wingdings" w:hAnsi="Wingdings" w:cs="Wingdings" w:hint="default"/>
      </w:rPr>
    </w:lvl>
    <w:lvl w:ilvl="2" w:tplc="3C20E33E">
      <w:start w:val="1"/>
      <w:numFmt w:val="bullet"/>
      <w:lvlText w:val=""/>
      <w:lvlJc w:val="left"/>
      <w:pPr>
        <w:tabs>
          <w:tab w:val="num" w:pos="2160"/>
        </w:tabs>
        <w:ind w:left="2160" w:hanging="360"/>
      </w:pPr>
      <w:rPr>
        <w:rFonts w:ascii="Wingdings" w:hAnsi="Wingdings" w:cs="Wingdings" w:hint="default"/>
      </w:rPr>
    </w:lvl>
    <w:lvl w:ilvl="3" w:tplc="59904732">
      <w:start w:val="1"/>
      <w:numFmt w:val="bullet"/>
      <w:lvlText w:val=""/>
      <w:lvlJc w:val="left"/>
      <w:pPr>
        <w:tabs>
          <w:tab w:val="num" w:pos="2880"/>
        </w:tabs>
        <w:ind w:left="2880" w:hanging="360"/>
      </w:pPr>
      <w:rPr>
        <w:rFonts w:ascii="Wingdings" w:hAnsi="Wingdings" w:cs="Wingdings" w:hint="default"/>
      </w:rPr>
    </w:lvl>
    <w:lvl w:ilvl="4" w:tplc="BA0ABC88">
      <w:start w:val="1"/>
      <w:numFmt w:val="bullet"/>
      <w:lvlText w:val=""/>
      <w:lvlJc w:val="left"/>
      <w:pPr>
        <w:tabs>
          <w:tab w:val="num" w:pos="3600"/>
        </w:tabs>
        <w:ind w:left="3600" w:hanging="360"/>
      </w:pPr>
      <w:rPr>
        <w:rFonts w:ascii="Wingdings" w:hAnsi="Wingdings" w:cs="Wingdings" w:hint="default"/>
      </w:rPr>
    </w:lvl>
    <w:lvl w:ilvl="5" w:tplc="2C345130">
      <w:start w:val="1"/>
      <w:numFmt w:val="bullet"/>
      <w:lvlText w:val=""/>
      <w:lvlJc w:val="left"/>
      <w:pPr>
        <w:tabs>
          <w:tab w:val="num" w:pos="4320"/>
        </w:tabs>
        <w:ind w:left="4320" w:hanging="360"/>
      </w:pPr>
      <w:rPr>
        <w:rFonts w:ascii="Wingdings" w:hAnsi="Wingdings" w:cs="Wingdings" w:hint="default"/>
      </w:rPr>
    </w:lvl>
    <w:lvl w:ilvl="6" w:tplc="0ACEF76A">
      <w:start w:val="1"/>
      <w:numFmt w:val="bullet"/>
      <w:lvlText w:val=""/>
      <w:lvlJc w:val="left"/>
      <w:pPr>
        <w:tabs>
          <w:tab w:val="num" w:pos="5040"/>
        </w:tabs>
        <w:ind w:left="5040" w:hanging="360"/>
      </w:pPr>
      <w:rPr>
        <w:rFonts w:ascii="Wingdings" w:hAnsi="Wingdings" w:cs="Wingdings" w:hint="default"/>
      </w:rPr>
    </w:lvl>
    <w:lvl w:ilvl="7" w:tplc="48845398">
      <w:start w:val="1"/>
      <w:numFmt w:val="bullet"/>
      <w:lvlText w:val=""/>
      <w:lvlJc w:val="left"/>
      <w:pPr>
        <w:tabs>
          <w:tab w:val="num" w:pos="5760"/>
        </w:tabs>
        <w:ind w:left="5760" w:hanging="360"/>
      </w:pPr>
      <w:rPr>
        <w:rFonts w:ascii="Wingdings" w:hAnsi="Wingdings" w:cs="Wingdings" w:hint="default"/>
      </w:rPr>
    </w:lvl>
    <w:lvl w:ilvl="8" w:tplc="57AE14B4">
      <w:start w:val="1"/>
      <w:numFmt w:val="bullet"/>
      <w:lvlText w:val=""/>
      <w:lvlJc w:val="left"/>
      <w:pPr>
        <w:tabs>
          <w:tab w:val="num" w:pos="6480"/>
        </w:tabs>
        <w:ind w:left="6480" w:hanging="360"/>
      </w:pPr>
      <w:rPr>
        <w:rFonts w:ascii="Wingdings" w:hAnsi="Wingdings" w:cs="Wingdings" w:hint="default"/>
      </w:rPr>
    </w:lvl>
  </w:abstractNum>
  <w:abstractNum w:abstractNumId="46">
    <w:nsid w:val="79E235C4"/>
    <w:multiLevelType w:val="hybridMultilevel"/>
    <w:tmpl w:val="F33E2BD4"/>
    <w:lvl w:ilvl="0" w:tplc="041F000B">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47">
    <w:nsid w:val="7CCE3539"/>
    <w:multiLevelType w:val="hybridMultilevel"/>
    <w:tmpl w:val="1F7E96F2"/>
    <w:lvl w:ilvl="0" w:tplc="3C7E3214">
      <w:start w:val="1"/>
      <w:numFmt w:val="bullet"/>
      <w:lvlText w:val=""/>
      <w:lvlJc w:val="left"/>
      <w:pPr>
        <w:tabs>
          <w:tab w:val="num" w:pos="720"/>
        </w:tabs>
        <w:ind w:left="720" w:hanging="360"/>
      </w:pPr>
      <w:rPr>
        <w:rFonts w:ascii="Wingdings" w:hAnsi="Wingdings" w:cs="Wingdings" w:hint="default"/>
      </w:rPr>
    </w:lvl>
    <w:lvl w:ilvl="1" w:tplc="9942F9AC">
      <w:start w:val="1"/>
      <w:numFmt w:val="bullet"/>
      <w:lvlText w:val=""/>
      <w:lvlJc w:val="left"/>
      <w:pPr>
        <w:tabs>
          <w:tab w:val="num" w:pos="1440"/>
        </w:tabs>
        <w:ind w:left="1440" w:hanging="360"/>
      </w:pPr>
      <w:rPr>
        <w:rFonts w:ascii="Wingdings" w:hAnsi="Wingdings" w:cs="Wingdings" w:hint="default"/>
      </w:rPr>
    </w:lvl>
    <w:lvl w:ilvl="2" w:tplc="D60ACDDA">
      <w:start w:val="1"/>
      <w:numFmt w:val="bullet"/>
      <w:lvlText w:val=""/>
      <w:lvlJc w:val="left"/>
      <w:pPr>
        <w:tabs>
          <w:tab w:val="num" w:pos="2160"/>
        </w:tabs>
        <w:ind w:left="2160" w:hanging="360"/>
      </w:pPr>
      <w:rPr>
        <w:rFonts w:ascii="Wingdings" w:hAnsi="Wingdings" w:cs="Wingdings" w:hint="default"/>
      </w:rPr>
    </w:lvl>
    <w:lvl w:ilvl="3" w:tplc="CC74FC48">
      <w:start w:val="1"/>
      <w:numFmt w:val="bullet"/>
      <w:lvlText w:val=""/>
      <w:lvlJc w:val="left"/>
      <w:pPr>
        <w:tabs>
          <w:tab w:val="num" w:pos="2880"/>
        </w:tabs>
        <w:ind w:left="2880" w:hanging="360"/>
      </w:pPr>
      <w:rPr>
        <w:rFonts w:ascii="Wingdings" w:hAnsi="Wingdings" w:cs="Wingdings" w:hint="default"/>
      </w:rPr>
    </w:lvl>
    <w:lvl w:ilvl="4" w:tplc="FF3AD6C8">
      <w:start w:val="1"/>
      <w:numFmt w:val="bullet"/>
      <w:lvlText w:val=""/>
      <w:lvlJc w:val="left"/>
      <w:pPr>
        <w:tabs>
          <w:tab w:val="num" w:pos="3600"/>
        </w:tabs>
        <w:ind w:left="3600" w:hanging="360"/>
      </w:pPr>
      <w:rPr>
        <w:rFonts w:ascii="Wingdings" w:hAnsi="Wingdings" w:cs="Wingdings" w:hint="default"/>
      </w:rPr>
    </w:lvl>
    <w:lvl w:ilvl="5" w:tplc="6AC6974C">
      <w:start w:val="1"/>
      <w:numFmt w:val="bullet"/>
      <w:lvlText w:val=""/>
      <w:lvlJc w:val="left"/>
      <w:pPr>
        <w:tabs>
          <w:tab w:val="num" w:pos="4320"/>
        </w:tabs>
        <w:ind w:left="4320" w:hanging="360"/>
      </w:pPr>
      <w:rPr>
        <w:rFonts w:ascii="Wingdings" w:hAnsi="Wingdings" w:cs="Wingdings" w:hint="default"/>
      </w:rPr>
    </w:lvl>
    <w:lvl w:ilvl="6" w:tplc="A6FCBAC4">
      <w:start w:val="1"/>
      <w:numFmt w:val="bullet"/>
      <w:lvlText w:val=""/>
      <w:lvlJc w:val="left"/>
      <w:pPr>
        <w:tabs>
          <w:tab w:val="num" w:pos="5040"/>
        </w:tabs>
        <w:ind w:left="5040" w:hanging="360"/>
      </w:pPr>
      <w:rPr>
        <w:rFonts w:ascii="Wingdings" w:hAnsi="Wingdings" w:cs="Wingdings" w:hint="default"/>
      </w:rPr>
    </w:lvl>
    <w:lvl w:ilvl="7" w:tplc="69EAD1A2">
      <w:start w:val="1"/>
      <w:numFmt w:val="bullet"/>
      <w:lvlText w:val=""/>
      <w:lvlJc w:val="left"/>
      <w:pPr>
        <w:tabs>
          <w:tab w:val="num" w:pos="5760"/>
        </w:tabs>
        <w:ind w:left="5760" w:hanging="360"/>
      </w:pPr>
      <w:rPr>
        <w:rFonts w:ascii="Wingdings" w:hAnsi="Wingdings" w:cs="Wingdings" w:hint="default"/>
      </w:rPr>
    </w:lvl>
    <w:lvl w:ilvl="8" w:tplc="AC8877B2">
      <w:start w:val="1"/>
      <w:numFmt w:val="bullet"/>
      <w:lvlText w:val=""/>
      <w:lvlJc w:val="left"/>
      <w:pPr>
        <w:tabs>
          <w:tab w:val="num" w:pos="6480"/>
        </w:tabs>
        <w:ind w:left="6480" w:hanging="360"/>
      </w:pPr>
      <w:rPr>
        <w:rFonts w:ascii="Wingdings" w:hAnsi="Wingdings" w:cs="Wingdings" w:hint="default"/>
      </w:rPr>
    </w:lvl>
  </w:abstractNum>
  <w:abstractNum w:abstractNumId="48">
    <w:nsid w:val="7DA61155"/>
    <w:multiLevelType w:val="hybridMultilevel"/>
    <w:tmpl w:val="16FACE0C"/>
    <w:lvl w:ilvl="0" w:tplc="553C69BE">
      <w:start w:val="1"/>
      <w:numFmt w:val="bullet"/>
      <w:lvlText w:val=""/>
      <w:lvlJc w:val="left"/>
      <w:pPr>
        <w:tabs>
          <w:tab w:val="num" w:pos="720"/>
        </w:tabs>
        <w:ind w:left="720" w:hanging="360"/>
      </w:pPr>
      <w:rPr>
        <w:rFonts w:ascii="Wingdings" w:hAnsi="Wingdings" w:cs="Wingdings" w:hint="default"/>
      </w:rPr>
    </w:lvl>
    <w:lvl w:ilvl="1" w:tplc="3A624E44">
      <w:start w:val="1"/>
      <w:numFmt w:val="bullet"/>
      <w:lvlText w:val=""/>
      <w:lvlJc w:val="left"/>
      <w:pPr>
        <w:tabs>
          <w:tab w:val="num" w:pos="1440"/>
        </w:tabs>
        <w:ind w:left="1440" w:hanging="360"/>
      </w:pPr>
      <w:rPr>
        <w:rFonts w:ascii="Wingdings" w:hAnsi="Wingdings" w:cs="Wingdings" w:hint="default"/>
      </w:rPr>
    </w:lvl>
    <w:lvl w:ilvl="2" w:tplc="D8A2819E">
      <w:start w:val="1"/>
      <w:numFmt w:val="bullet"/>
      <w:lvlText w:val=""/>
      <w:lvlJc w:val="left"/>
      <w:pPr>
        <w:tabs>
          <w:tab w:val="num" w:pos="2160"/>
        </w:tabs>
        <w:ind w:left="2160" w:hanging="360"/>
      </w:pPr>
      <w:rPr>
        <w:rFonts w:ascii="Wingdings" w:hAnsi="Wingdings" w:cs="Wingdings" w:hint="default"/>
      </w:rPr>
    </w:lvl>
    <w:lvl w:ilvl="3" w:tplc="2FFA1AD4">
      <w:start w:val="1"/>
      <w:numFmt w:val="bullet"/>
      <w:lvlText w:val=""/>
      <w:lvlJc w:val="left"/>
      <w:pPr>
        <w:tabs>
          <w:tab w:val="num" w:pos="2880"/>
        </w:tabs>
        <w:ind w:left="2880" w:hanging="360"/>
      </w:pPr>
      <w:rPr>
        <w:rFonts w:ascii="Wingdings" w:hAnsi="Wingdings" w:cs="Wingdings" w:hint="default"/>
      </w:rPr>
    </w:lvl>
    <w:lvl w:ilvl="4" w:tplc="AD9A9E3A">
      <w:start w:val="1"/>
      <w:numFmt w:val="bullet"/>
      <w:lvlText w:val=""/>
      <w:lvlJc w:val="left"/>
      <w:pPr>
        <w:tabs>
          <w:tab w:val="num" w:pos="3600"/>
        </w:tabs>
        <w:ind w:left="3600" w:hanging="360"/>
      </w:pPr>
      <w:rPr>
        <w:rFonts w:ascii="Wingdings" w:hAnsi="Wingdings" w:cs="Wingdings" w:hint="default"/>
      </w:rPr>
    </w:lvl>
    <w:lvl w:ilvl="5" w:tplc="84E61220">
      <w:start w:val="1"/>
      <w:numFmt w:val="bullet"/>
      <w:lvlText w:val=""/>
      <w:lvlJc w:val="left"/>
      <w:pPr>
        <w:tabs>
          <w:tab w:val="num" w:pos="4320"/>
        </w:tabs>
        <w:ind w:left="4320" w:hanging="360"/>
      </w:pPr>
      <w:rPr>
        <w:rFonts w:ascii="Wingdings" w:hAnsi="Wingdings" w:cs="Wingdings" w:hint="default"/>
      </w:rPr>
    </w:lvl>
    <w:lvl w:ilvl="6" w:tplc="B68C8FDC">
      <w:start w:val="1"/>
      <w:numFmt w:val="bullet"/>
      <w:lvlText w:val=""/>
      <w:lvlJc w:val="left"/>
      <w:pPr>
        <w:tabs>
          <w:tab w:val="num" w:pos="5040"/>
        </w:tabs>
        <w:ind w:left="5040" w:hanging="360"/>
      </w:pPr>
      <w:rPr>
        <w:rFonts w:ascii="Wingdings" w:hAnsi="Wingdings" w:cs="Wingdings" w:hint="default"/>
      </w:rPr>
    </w:lvl>
    <w:lvl w:ilvl="7" w:tplc="5874D51C">
      <w:start w:val="1"/>
      <w:numFmt w:val="bullet"/>
      <w:lvlText w:val=""/>
      <w:lvlJc w:val="left"/>
      <w:pPr>
        <w:tabs>
          <w:tab w:val="num" w:pos="5760"/>
        </w:tabs>
        <w:ind w:left="5760" w:hanging="360"/>
      </w:pPr>
      <w:rPr>
        <w:rFonts w:ascii="Wingdings" w:hAnsi="Wingdings" w:cs="Wingdings" w:hint="default"/>
      </w:rPr>
    </w:lvl>
    <w:lvl w:ilvl="8" w:tplc="4614B8F6">
      <w:start w:val="1"/>
      <w:numFmt w:val="bullet"/>
      <w:lvlText w:val=""/>
      <w:lvlJc w:val="left"/>
      <w:pPr>
        <w:tabs>
          <w:tab w:val="num" w:pos="6480"/>
        </w:tabs>
        <w:ind w:left="6480" w:hanging="360"/>
      </w:pPr>
      <w:rPr>
        <w:rFonts w:ascii="Wingdings" w:hAnsi="Wingdings" w:cs="Wingdings" w:hint="default"/>
      </w:rPr>
    </w:lvl>
  </w:abstractNum>
  <w:abstractNum w:abstractNumId="49">
    <w:nsid w:val="7ED74DB2"/>
    <w:multiLevelType w:val="hybridMultilevel"/>
    <w:tmpl w:val="A0429688"/>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abstractNumId w:val="14"/>
  </w:num>
  <w:num w:numId="2">
    <w:abstractNumId w:val="46"/>
  </w:num>
  <w:num w:numId="3">
    <w:abstractNumId w:val="15"/>
  </w:num>
  <w:num w:numId="4">
    <w:abstractNumId w:val="8"/>
  </w:num>
  <w:num w:numId="5">
    <w:abstractNumId w:val="17"/>
  </w:num>
  <w:num w:numId="6">
    <w:abstractNumId w:val="38"/>
  </w:num>
  <w:num w:numId="7">
    <w:abstractNumId w:val="49"/>
  </w:num>
  <w:num w:numId="8">
    <w:abstractNumId w:val="36"/>
  </w:num>
  <w:num w:numId="9">
    <w:abstractNumId w:val="42"/>
  </w:num>
  <w:num w:numId="10">
    <w:abstractNumId w:val="47"/>
  </w:num>
  <w:num w:numId="11">
    <w:abstractNumId w:val="13"/>
  </w:num>
  <w:num w:numId="12">
    <w:abstractNumId w:val="5"/>
  </w:num>
  <w:num w:numId="13">
    <w:abstractNumId w:val="16"/>
  </w:num>
  <w:num w:numId="14">
    <w:abstractNumId w:val="44"/>
  </w:num>
  <w:num w:numId="15">
    <w:abstractNumId w:val="19"/>
  </w:num>
  <w:num w:numId="16">
    <w:abstractNumId w:val="34"/>
  </w:num>
  <w:num w:numId="17">
    <w:abstractNumId w:val="37"/>
  </w:num>
  <w:num w:numId="18">
    <w:abstractNumId w:val="23"/>
  </w:num>
  <w:num w:numId="19">
    <w:abstractNumId w:val="48"/>
  </w:num>
  <w:num w:numId="20">
    <w:abstractNumId w:val="25"/>
  </w:num>
  <w:num w:numId="21">
    <w:abstractNumId w:val="28"/>
  </w:num>
  <w:num w:numId="22">
    <w:abstractNumId w:val="27"/>
  </w:num>
  <w:num w:numId="23">
    <w:abstractNumId w:val="45"/>
  </w:num>
  <w:num w:numId="24">
    <w:abstractNumId w:val="2"/>
  </w:num>
  <w:num w:numId="25">
    <w:abstractNumId w:val="43"/>
  </w:num>
  <w:num w:numId="26">
    <w:abstractNumId w:val="24"/>
  </w:num>
  <w:num w:numId="27">
    <w:abstractNumId w:val="6"/>
  </w:num>
  <w:num w:numId="28">
    <w:abstractNumId w:val="18"/>
  </w:num>
  <w:num w:numId="29">
    <w:abstractNumId w:val="29"/>
  </w:num>
  <w:num w:numId="30">
    <w:abstractNumId w:val="22"/>
  </w:num>
  <w:num w:numId="31">
    <w:abstractNumId w:val="10"/>
  </w:num>
  <w:num w:numId="32">
    <w:abstractNumId w:val="7"/>
  </w:num>
  <w:num w:numId="33">
    <w:abstractNumId w:val="20"/>
  </w:num>
  <w:num w:numId="34">
    <w:abstractNumId w:val="21"/>
  </w:num>
  <w:num w:numId="35">
    <w:abstractNumId w:val="11"/>
  </w:num>
  <w:num w:numId="36">
    <w:abstractNumId w:val="31"/>
  </w:num>
  <w:num w:numId="37">
    <w:abstractNumId w:val="35"/>
  </w:num>
  <w:num w:numId="38">
    <w:abstractNumId w:val="9"/>
  </w:num>
  <w:num w:numId="39">
    <w:abstractNumId w:val="3"/>
  </w:num>
  <w:num w:numId="40">
    <w:abstractNumId w:val="26"/>
  </w:num>
  <w:num w:numId="41">
    <w:abstractNumId w:val="30"/>
  </w:num>
  <w:num w:numId="42">
    <w:abstractNumId w:val="32"/>
  </w:num>
  <w:num w:numId="43">
    <w:abstractNumId w:val="39"/>
  </w:num>
  <w:num w:numId="44">
    <w:abstractNumId w:val="0"/>
  </w:num>
  <w:num w:numId="45">
    <w:abstractNumId w:val="41"/>
  </w:num>
  <w:num w:numId="46">
    <w:abstractNumId w:val="1"/>
  </w:num>
  <w:num w:numId="47">
    <w:abstractNumId w:val="33"/>
  </w:num>
  <w:num w:numId="48">
    <w:abstractNumId w:val="4"/>
  </w:num>
  <w:num w:numId="49">
    <w:abstractNumId w:val="12"/>
  </w:num>
  <w:num w:numId="50">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embedSystemFonts/>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69E9"/>
    <w:rsid w:val="00000025"/>
    <w:rsid w:val="000003E0"/>
    <w:rsid w:val="00003550"/>
    <w:rsid w:val="00003726"/>
    <w:rsid w:val="00003732"/>
    <w:rsid w:val="00003AB7"/>
    <w:rsid w:val="00003E54"/>
    <w:rsid w:val="00006B7A"/>
    <w:rsid w:val="000115CA"/>
    <w:rsid w:val="000167EA"/>
    <w:rsid w:val="00022B69"/>
    <w:rsid w:val="000233A1"/>
    <w:rsid w:val="00023A0E"/>
    <w:rsid w:val="00023A88"/>
    <w:rsid w:val="00027C44"/>
    <w:rsid w:val="00030068"/>
    <w:rsid w:val="00031A23"/>
    <w:rsid w:val="00042B8E"/>
    <w:rsid w:val="000436D5"/>
    <w:rsid w:val="0004377B"/>
    <w:rsid w:val="00045031"/>
    <w:rsid w:val="00045FFC"/>
    <w:rsid w:val="00050F3F"/>
    <w:rsid w:val="00052A6D"/>
    <w:rsid w:val="00052EE8"/>
    <w:rsid w:val="00053797"/>
    <w:rsid w:val="00054B3B"/>
    <w:rsid w:val="00055F29"/>
    <w:rsid w:val="00055FC9"/>
    <w:rsid w:val="000611B8"/>
    <w:rsid w:val="00063113"/>
    <w:rsid w:val="00064D63"/>
    <w:rsid w:val="0006556D"/>
    <w:rsid w:val="0006599C"/>
    <w:rsid w:val="00065B83"/>
    <w:rsid w:val="00066A58"/>
    <w:rsid w:val="00067372"/>
    <w:rsid w:val="000717FE"/>
    <w:rsid w:val="00072257"/>
    <w:rsid w:val="00073610"/>
    <w:rsid w:val="000745A6"/>
    <w:rsid w:val="00076651"/>
    <w:rsid w:val="00076BFE"/>
    <w:rsid w:val="00076FF6"/>
    <w:rsid w:val="00081C8E"/>
    <w:rsid w:val="00082459"/>
    <w:rsid w:val="00083C59"/>
    <w:rsid w:val="00085E85"/>
    <w:rsid w:val="000860A3"/>
    <w:rsid w:val="0008680D"/>
    <w:rsid w:val="00086EF7"/>
    <w:rsid w:val="00087E2A"/>
    <w:rsid w:val="000906D3"/>
    <w:rsid w:val="00090B8D"/>
    <w:rsid w:val="00094616"/>
    <w:rsid w:val="00094954"/>
    <w:rsid w:val="00094DE1"/>
    <w:rsid w:val="00094E05"/>
    <w:rsid w:val="000972A8"/>
    <w:rsid w:val="000A0189"/>
    <w:rsid w:val="000A189F"/>
    <w:rsid w:val="000A46B8"/>
    <w:rsid w:val="000A49FC"/>
    <w:rsid w:val="000A4C0F"/>
    <w:rsid w:val="000A66DD"/>
    <w:rsid w:val="000B258B"/>
    <w:rsid w:val="000B2EBE"/>
    <w:rsid w:val="000C0292"/>
    <w:rsid w:val="000C0E65"/>
    <w:rsid w:val="000C0EEB"/>
    <w:rsid w:val="000C2357"/>
    <w:rsid w:val="000C3D7C"/>
    <w:rsid w:val="000C4CA4"/>
    <w:rsid w:val="000C5B62"/>
    <w:rsid w:val="000C64A8"/>
    <w:rsid w:val="000C7C5F"/>
    <w:rsid w:val="000C7FDE"/>
    <w:rsid w:val="000D06E9"/>
    <w:rsid w:val="000D2770"/>
    <w:rsid w:val="000D426C"/>
    <w:rsid w:val="000D4562"/>
    <w:rsid w:val="000D4890"/>
    <w:rsid w:val="000D5501"/>
    <w:rsid w:val="000D7802"/>
    <w:rsid w:val="000E4CFA"/>
    <w:rsid w:val="000E5DE7"/>
    <w:rsid w:val="000F2132"/>
    <w:rsid w:val="000F7E08"/>
    <w:rsid w:val="00101426"/>
    <w:rsid w:val="00104615"/>
    <w:rsid w:val="00105262"/>
    <w:rsid w:val="00105AD3"/>
    <w:rsid w:val="0010675A"/>
    <w:rsid w:val="00107AA1"/>
    <w:rsid w:val="00111032"/>
    <w:rsid w:val="001139F7"/>
    <w:rsid w:val="00114377"/>
    <w:rsid w:val="0011480E"/>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4490"/>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730E3"/>
    <w:rsid w:val="00174457"/>
    <w:rsid w:val="001747F1"/>
    <w:rsid w:val="00176A0F"/>
    <w:rsid w:val="00176B62"/>
    <w:rsid w:val="00176BD7"/>
    <w:rsid w:val="00176D59"/>
    <w:rsid w:val="0017775E"/>
    <w:rsid w:val="0018005E"/>
    <w:rsid w:val="001832EF"/>
    <w:rsid w:val="00184F69"/>
    <w:rsid w:val="001850EF"/>
    <w:rsid w:val="00190D65"/>
    <w:rsid w:val="001915E4"/>
    <w:rsid w:val="00191E1F"/>
    <w:rsid w:val="00195FBF"/>
    <w:rsid w:val="00197F1F"/>
    <w:rsid w:val="001A0F31"/>
    <w:rsid w:val="001A3B3E"/>
    <w:rsid w:val="001A65A0"/>
    <w:rsid w:val="001B05F9"/>
    <w:rsid w:val="001B23A3"/>
    <w:rsid w:val="001B3B88"/>
    <w:rsid w:val="001B3E8D"/>
    <w:rsid w:val="001B5CE7"/>
    <w:rsid w:val="001B5D74"/>
    <w:rsid w:val="001B6874"/>
    <w:rsid w:val="001B7188"/>
    <w:rsid w:val="001B7664"/>
    <w:rsid w:val="001C086F"/>
    <w:rsid w:val="001C1364"/>
    <w:rsid w:val="001C1807"/>
    <w:rsid w:val="001C5452"/>
    <w:rsid w:val="001C5933"/>
    <w:rsid w:val="001C6C67"/>
    <w:rsid w:val="001D0B0A"/>
    <w:rsid w:val="001D1875"/>
    <w:rsid w:val="001D47EA"/>
    <w:rsid w:val="001D587F"/>
    <w:rsid w:val="001D68C8"/>
    <w:rsid w:val="001E0EF5"/>
    <w:rsid w:val="001E0F94"/>
    <w:rsid w:val="001E19F4"/>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E81"/>
    <w:rsid w:val="00205B3B"/>
    <w:rsid w:val="00210F11"/>
    <w:rsid w:val="00211AEF"/>
    <w:rsid w:val="0021275C"/>
    <w:rsid w:val="002136EA"/>
    <w:rsid w:val="00220550"/>
    <w:rsid w:val="00220BE1"/>
    <w:rsid w:val="00221350"/>
    <w:rsid w:val="0022214A"/>
    <w:rsid w:val="00223D8E"/>
    <w:rsid w:val="00224F49"/>
    <w:rsid w:val="0022537D"/>
    <w:rsid w:val="002301C8"/>
    <w:rsid w:val="0023263B"/>
    <w:rsid w:val="0023377B"/>
    <w:rsid w:val="00235513"/>
    <w:rsid w:val="00235C7A"/>
    <w:rsid w:val="002362FA"/>
    <w:rsid w:val="00240864"/>
    <w:rsid w:val="00240AE6"/>
    <w:rsid w:val="00241623"/>
    <w:rsid w:val="00242D4E"/>
    <w:rsid w:val="00242EF9"/>
    <w:rsid w:val="00243917"/>
    <w:rsid w:val="0024394F"/>
    <w:rsid w:val="00244841"/>
    <w:rsid w:val="00247F75"/>
    <w:rsid w:val="00250D1B"/>
    <w:rsid w:val="00251405"/>
    <w:rsid w:val="00253E43"/>
    <w:rsid w:val="00253F8D"/>
    <w:rsid w:val="00254727"/>
    <w:rsid w:val="00256487"/>
    <w:rsid w:val="0025653C"/>
    <w:rsid w:val="00256575"/>
    <w:rsid w:val="0025729A"/>
    <w:rsid w:val="002602B5"/>
    <w:rsid w:val="00260B70"/>
    <w:rsid w:val="00260DC7"/>
    <w:rsid w:val="00261A7B"/>
    <w:rsid w:val="00263F02"/>
    <w:rsid w:val="002656E4"/>
    <w:rsid w:val="002672D2"/>
    <w:rsid w:val="002700D4"/>
    <w:rsid w:val="00270950"/>
    <w:rsid w:val="00270A70"/>
    <w:rsid w:val="00272846"/>
    <w:rsid w:val="002740D6"/>
    <w:rsid w:val="00275737"/>
    <w:rsid w:val="00277606"/>
    <w:rsid w:val="002814D7"/>
    <w:rsid w:val="002826B0"/>
    <w:rsid w:val="0028414E"/>
    <w:rsid w:val="00284A72"/>
    <w:rsid w:val="00285131"/>
    <w:rsid w:val="00286C4A"/>
    <w:rsid w:val="00290E2A"/>
    <w:rsid w:val="002932AF"/>
    <w:rsid w:val="002A025C"/>
    <w:rsid w:val="002A3C36"/>
    <w:rsid w:val="002A4758"/>
    <w:rsid w:val="002A5933"/>
    <w:rsid w:val="002B0894"/>
    <w:rsid w:val="002B126D"/>
    <w:rsid w:val="002B24C5"/>
    <w:rsid w:val="002B33B0"/>
    <w:rsid w:val="002B3FD6"/>
    <w:rsid w:val="002B4119"/>
    <w:rsid w:val="002B5673"/>
    <w:rsid w:val="002B63B6"/>
    <w:rsid w:val="002C0FF5"/>
    <w:rsid w:val="002C21CA"/>
    <w:rsid w:val="002C3346"/>
    <w:rsid w:val="002C5981"/>
    <w:rsid w:val="002C6275"/>
    <w:rsid w:val="002C6ECB"/>
    <w:rsid w:val="002D0A6D"/>
    <w:rsid w:val="002D233B"/>
    <w:rsid w:val="002D2361"/>
    <w:rsid w:val="002D3FCC"/>
    <w:rsid w:val="002D7A95"/>
    <w:rsid w:val="002E3E85"/>
    <w:rsid w:val="002E49A0"/>
    <w:rsid w:val="002F02BD"/>
    <w:rsid w:val="002F1224"/>
    <w:rsid w:val="002F29FB"/>
    <w:rsid w:val="002F356C"/>
    <w:rsid w:val="002F3AE9"/>
    <w:rsid w:val="002F4155"/>
    <w:rsid w:val="002F4C58"/>
    <w:rsid w:val="002F5B3E"/>
    <w:rsid w:val="002F7287"/>
    <w:rsid w:val="00301C17"/>
    <w:rsid w:val="0030299D"/>
    <w:rsid w:val="00312B44"/>
    <w:rsid w:val="00317047"/>
    <w:rsid w:val="00322223"/>
    <w:rsid w:val="00322B6A"/>
    <w:rsid w:val="00324DB5"/>
    <w:rsid w:val="00326105"/>
    <w:rsid w:val="0032749D"/>
    <w:rsid w:val="003278DC"/>
    <w:rsid w:val="0033052B"/>
    <w:rsid w:val="0033056B"/>
    <w:rsid w:val="0033083B"/>
    <w:rsid w:val="00335752"/>
    <w:rsid w:val="00336CD1"/>
    <w:rsid w:val="00336E91"/>
    <w:rsid w:val="00340888"/>
    <w:rsid w:val="0034200B"/>
    <w:rsid w:val="00343E1E"/>
    <w:rsid w:val="00344370"/>
    <w:rsid w:val="00344D61"/>
    <w:rsid w:val="003455EE"/>
    <w:rsid w:val="00345C84"/>
    <w:rsid w:val="003474F7"/>
    <w:rsid w:val="003521D8"/>
    <w:rsid w:val="0035498F"/>
    <w:rsid w:val="00354FDD"/>
    <w:rsid w:val="00355822"/>
    <w:rsid w:val="0035644C"/>
    <w:rsid w:val="0035746E"/>
    <w:rsid w:val="00357EE6"/>
    <w:rsid w:val="00360261"/>
    <w:rsid w:val="003605A7"/>
    <w:rsid w:val="00360726"/>
    <w:rsid w:val="00361C15"/>
    <w:rsid w:val="00362476"/>
    <w:rsid w:val="00362488"/>
    <w:rsid w:val="00363A36"/>
    <w:rsid w:val="00363AFD"/>
    <w:rsid w:val="00364088"/>
    <w:rsid w:val="003650F2"/>
    <w:rsid w:val="0036557D"/>
    <w:rsid w:val="00365D02"/>
    <w:rsid w:val="00366AA6"/>
    <w:rsid w:val="00367516"/>
    <w:rsid w:val="0037055E"/>
    <w:rsid w:val="00370A99"/>
    <w:rsid w:val="00371538"/>
    <w:rsid w:val="00371A08"/>
    <w:rsid w:val="003734EA"/>
    <w:rsid w:val="0037372E"/>
    <w:rsid w:val="003738D5"/>
    <w:rsid w:val="00374F5B"/>
    <w:rsid w:val="00375AA6"/>
    <w:rsid w:val="00375EAA"/>
    <w:rsid w:val="003766A4"/>
    <w:rsid w:val="0038072A"/>
    <w:rsid w:val="0038168C"/>
    <w:rsid w:val="003824E6"/>
    <w:rsid w:val="00382A70"/>
    <w:rsid w:val="003837FA"/>
    <w:rsid w:val="00384477"/>
    <w:rsid w:val="00384F00"/>
    <w:rsid w:val="00385725"/>
    <w:rsid w:val="003862E4"/>
    <w:rsid w:val="003865BF"/>
    <w:rsid w:val="003866D3"/>
    <w:rsid w:val="003879C2"/>
    <w:rsid w:val="00387D0F"/>
    <w:rsid w:val="0039011F"/>
    <w:rsid w:val="00390AF8"/>
    <w:rsid w:val="00392C6D"/>
    <w:rsid w:val="0039568A"/>
    <w:rsid w:val="003956AC"/>
    <w:rsid w:val="003964AB"/>
    <w:rsid w:val="003968A9"/>
    <w:rsid w:val="00397D68"/>
    <w:rsid w:val="003A07FC"/>
    <w:rsid w:val="003A189A"/>
    <w:rsid w:val="003A198E"/>
    <w:rsid w:val="003A23AF"/>
    <w:rsid w:val="003A326A"/>
    <w:rsid w:val="003A4F63"/>
    <w:rsid w:val="003B0038"/>
    <w:rsid w:val="003B6F12"/>
    <w:rsid w:val="003B7A49"/>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5C66"/>
    <w:rsid w:val="003F29D7"/>
    <w:rsid w:val="003F2CDC"/>
    <w:rsid w:val="003F3C23"/>
    <w:rsid w:val="003F5122"/>
    <w:rsid w:val="003F5A87"/>
    <w:rsid w:val="00401CE6"/>
    <w:rsid w:val="00403B82"/>
    <w:rsid w:val="00403BB6"/>
    <w:rsid w:val="00405436"/>
    <w:rsid w:val="00406730"/>
    <w:rsid w:val="00406C3F"/>
    <w:rsid w:val="00413C18"/>
    <w:rsid w:val="00414148"/>
    <w:rsid w:val="00415542"/>
    <w:rsid w:val="00415A45"/>
    <w:rsid w:val="00416B65"/>
    <w:rsid w:val="004170D5"/>
    <w:rsid w:val="0041710E"/>
    <w:rsid w:val="0041790E"/>
    <w:rsid w:val="00423517"/>
    <w:rsid w:val="0042522A"/>
    <w:rsid w:val="00425C65"/>
    <w:rsid w:val="00426052"/>
    <w:rsid w:val="0042672B"/>
    <w:rsid w:val="00426B8F"/>
    <w:rsid w:val="00427F5A"/>
    <w:rsid w:val="004304C5"/>
    <w:rsid w:val="00434BD5"/>
    <w:rsid w:val="00435502"/>
    <w:rsid w:val="00440B5B"/>
    <w:rsid w:val="004430C7"/>
    <w:rsid w:val="00444726"/>
    <w:rsid w:val="00446AB3"/>
    <w:rsid w:val="004525E2"/>
    <w:rsid w:val="00452935"/>
    <w:rsid w:val="00453462"/>
    <w:rsid w:val="00455394"/>
    <w:rsid w:val="00455F8E"/>
    <w:rsid w:val="0045705F"/>
    <w:rsid w:val="00457188"/>
    <w:rsid w:val="0045770E"/>
    <w:rsid w:val="0045779F"/>
    <w:rsid w:val="00457ED6"/>
    <w:rsid w:val="00460134"/>
    <w:rsid w:val="004608F5"/>
    <w:rsid w:val="00460F34"/>
    <w:rsid w:val="0046150C"/>
    <w:rsid w:val="00461735"/>
    <w:rsid w:val="004638EB"/>
    <w:rsid w:val="00463F6B"/>
    <w:rsid w:val="00467D94"/>
    <w:rsid w:val="00467ED5"/>
    <w:rsid w:val="00470141"/>
    <w:rsid w:val="00472061"/>
    <w:rsid w:val="004730BB"/>
    <w:rsid w:val="00473243"/>
    <w:rsid w:val="00476384"/>
    <w:rsid w:val="00477690"/>
    <w:rsid w:val="00477F7A"/>
    <w:rsid w:val="004804EE"/>
    <w:rsid w:val="0048242D"/>
    <w:rsid w:val="00484089"/>
    <w:rsid w:val="00484348"/>
    <w:rsid w:val="00485595"/>
    <w:rsid w:val="00485857"/>
    <w:rsid w:val="00486738"/>
    <w:rsid w:val="00486C48"/>
    <w:rsid w:val="00490633"/>
    <w:rsid w:val="00490D32"/>
    <w:rsid w:val="004937A1"/>
    <w:rsid w:val="004A04D0"/>
    <w:rsid w:val="004A1931"/>
    <w:rsid w:val="004A3333"/>
    <w:rsid w:val="004A6A55"/>
    <w:rsid w:val="004B0242"/>
    <w:rsid w:val="004B2A34"/>
    <w:rsid w:val="004B2DF9"/>
    <w:rsid w:val="004B4F6A"/>
    <w:rsid w:val="004B5A13"/>
    <w:rsid w:val="004B6D65"/>
    <w:rsid w:val="004B7968"/>
    <w:rsid w:val="004C2294"/>
    <w:rsid w:val="004C2331"/>
    <w:rsid w:val="004C3AE7"/>
    <w:rsid w:val="004C446D"/>
    <w:rsid w:val="004C7F5B"/>
    <w:rsid w:val="004D1E03"/>
    <w:rsid w:val="004D358B"/>
    <w:rsid w:val="004D681A"/>
    <w:rsid w:val="004D72F4"/>
    <w:rsid w:val="004D7366"/>
    <w:rsid w:val="004E0814"/>
    <w:rsid w:val="004E7604"/>
    <w:rsid w:val="004F184E"/>
    <w:rsid w:val="004F2248"/>
    <w:rsid w:val="004F3A55"/>
    <w:rsid w:val="004F40FA"/>
    <w:rsid w:val="004F6ACE"/>
    <w:rsid w:val="004F7749"/>
    <w:rsid w:val="0050099B"/>
    <w:rsid w:val="005014FF"/>
    <w:rsid w:val="00501807"/>
    <w:rsid w:val="0050275C"/>
    <w:rsid w:val="00502DBB"/>
    <w:rsid w:val="0050696E"/>
    <w:rsid w:val="005109BD"/>
    <w:rsid w:val="00510D88"/>
    <w:rsid w:val="00511E9F"/>
    <w:rsid w:val="00520D2F"/>
    <w:rsid w:val="005237C8"/>
    <w:rsid w:val="00527A2E"/>
    <w:rsid w:val="005302F3"/>
    <w:rsid w:val="0053399E"/>
    <w:rsid w:val="00534E53"/>
    <w:rsid w:val="005354B9"/>
    <w:rsid w:val="00535B5E"/>
    <w:rsid w:val="00536A02"/>
    <w:rsid w:val="00540E94"/>
    <w:rsid w:val="00542C9D"/>
    <w:rsid w:val="00542E20"/>
    <w:rsid w:val="00545212"/>
    <w:rsid w:val="005453D2"/>
    <w:rsid w:val="00545C63"/>
    <w:rsid w:val="00545D5F"/>
    <w:rsid w:val="00546698"/>
    <w:rsid w:val="005467B0"/>
    <w:rsid w:val="00550760"/>
    <w:rsid w:val="005515B8"/>
    <w:rsid w:val="005529AD"/>
    <w:rsid w:val="005538CB"/>
    <w:rsid w:val="00553F88"/>
    <w:rsid w:val="005558E2"/>
    <w:rsid w:val="00556221"/>
    <w:rsid w:val="00556F23"/>
    <w:rsid w:val="0055724B"/>
    <w:rsid w:val="00557E3B"/>
    <w:rsid w:val="0056145E"/>
    <w:rsid w:val="005616FA"/>
    <w:rsid w:val="00561701"/>
    <w:rsid w:val="005622F8"/>
    <w:rsid w:val="00564410"/>
    <w:rsid w:val="00567124"/>
    <w:rsid w:val="00571080"/>
    <w:rsid w:val="00572DF7"/>
    <w:rsid w:val="00573B95"/>
    <w:rsid w:val="0057642C"/>
    <w:rsid w:val="0057676E"/>
    <w:rsid w:val="0058115F"/>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58EF"/>
    <w:rsid w:val="005C6C84"/>
    <w:rsid w:val="005C6EDB"/>
    <w:rsid w:val="005D15D6"/>
    <w:rsid w:val="005D1852"/>
    <w:rsid w:val="005D2AFF"/>
    <w:rsid w:val="005D7698"/>
    <w:rsid w:val="005E0E14"/>
    <w:rsid w:val="005E178D"/>
    <w:rsid w:val="005E2A68"/>
    <w:rsid w:val="005E3342"/>
    <w:rsid w:val="005E47AF"/>
    <w:rsid w:val="005E5FB3"/>
    <w:rsid w:val="005E654D"/>
    <w:rsid w:val="005E76A0"/>
    <w:rsid w:val="005F03B6"/>
    <w:rsid w:val="005F1857"/>
    <w:rsid w:val="005F6D22"/>
    <w:rsid w:val="00600709"/>
    <w:rsid w:val="00601C79"/>
    <w:rsid w:val="00602630"/>
    <w:rsid w:val="00604416"/>
    <w:rsid w:val="00605ACB"/>
    <w:rsid w:val="00607497"/>
    <w:rsid w:val="00607548"/>
    <w:rsid w:val="00607F6A"/>
    <w:rsid w:val="00610330"/>
    <w:rsid w:val="0061093B"/>
    <w:rsid w:val="00610AE7"/>
    <w:rsid w:val="006130F9"/>
    <w:rsid w:val="00613126"/>
    <w:rsid w:val="00613389"/>
    <w:rsid w:val="006139DB"/>
    <w:rsid w:val="006169E9"/>
    <w:rsid w:val="00616CC8"/>
    <w:rsid w:val="006170B7"/>
    <w:rsid w:val="00617248"/>
    <w:rsid w:val="00617280"/>
    <w:rsid w:val="00620D14"/>
    <w:rsid w:val="00621880"/>
    <w:rsid w:val="0062291D"/>
    <w:rsid w:val="00622C42"/>
    <w:rsid w:val="0062341D"/>
    <w:rsid w:val="0062408D"/>
    <w:rsid w:val="0062423F"/>
    <w:rsid w:val="006255BE"/>
    <w:rsid w:val="00626AA5"/>
    <w:rsid w:val="00627A83"/>
    <w:rsid w:val="006309BE"/>
    <w:rsid w:val="00632F95"/>
    <w:rsid w:val="00633530"/>
    <w:rsid w:val="00633B4B"/>
    <w:rsid w:val="00633C96"/>
    <w:rsid w:val="006344CB"/>
    <w:rsid w:val="006367B0"/>
    <w:rsid w:val="00640550"/>
    <w:rsid w:val="00641BAF"/>
    <w:rsid w:val="00642AAC"/>
    <w:rsid w:val="00642C19"/>
    <w:rsid w:val="00643BD0"/>
    <w:rsid w:val="00644B2C"/>
    <w:rsid w:val="00646099"/>
    <w:rsid w:val="006465AB"/>
    <w:rsid w:val="0065011F"/>
    <w:rsid w:val="006503B5"/>
    <w:rsid w:val="00651DF0"/>
    <w:rsid w:val="0065284A"/>
    <w:rsid w:val="00653787"/>
    <w:rsid w:val="00653D69"/>
    <w:rsid w:val="00653F39"/>
    <w:rsid w:val="00654FD8"/>
    <w:rsid w:val="00655368"/>
    <w:rsid w:val="006601B8"/>
    <w:rsid w:val="0066368B"/>
    <w:rsid w:val="006676F2"/>
    <w:rsid w:val="00667B72"/>
    <w:rsid w:val="0067014D"/>
    <w:rsid w:val="0067093C"/>
    <w:rsid w:val="006709AC"/>
    <w:rsid w:val="00671EFD"/>
    <w:rsid w:val="00672833"/>
    <w:rsid w:val="00673318"/>
    <w:rsid w:val="006749C9"/>
    <w:rsid w:val="00676128"/>
    <w:rsid w:val="006772F6"/>
    <w:rsid w:val="006816F0"/>
    <w:rsid w:val="00681EE6"/>
    <w:rsid w:val="00683416"/>
    <w:rsid w:val="006840B7"/>
    <w:rsid w:val="00685BDC"/>
    <w:rsid w:val="00685FB4"/>
    <w:rsid w:val="00692643"/>
    <w:rsid w:val="00693771"/>
    <w:rsid w:val="006944C6"/>
    <w:rsid w:val="006948ED"/>
    <w:rsid w:val="00697ACB"/>
    <w:rsid w:val="006A541C"/>
    <w:rsid w:val="006A72F7"/>
    <w:rsid w:val="006A7CE1"/>
    <w:rsid w:val="006B29FC"/>
    <w:rsid w:val="006B3D91"/>
    <w:rsid w:val="006B4EE1"/>
    <w:rsid w:val="006B6183"/>
    <w:rsid w:val="006B7F3D"/>
    <w:rsid w:val="006C217B"/>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4964"/>
    <w:rsid w:val="006F53BF"/>
    <w:rsid w:val="006F6B8D"/>
    <w:rsid w:val="006F793B"/>
    <w:rsid w:val="006F7954"/>
    <w:rsid w:val="007008B5"/>
    <w:rsid w:val="00702B71"/>
    <w:rsid w:val="00702D53"/>
    <w:rsid w:val="00703A4F"/>
    <w:rsid w:val="00704DA3"/>
    <w:rsid w:val="00705320"/>
    <w:rsid w:val="007056F7"/>
    <w:rsid w:val="00710ACE"/>
    <w:rsid w:val="00711658"/>
    <w:rsid w:val="00714F0F"/>
    <w:rsid w:val="00716B77"/>
    <w:rsid w:val="007234F3"/>
    <w:rsid w:val="0072408C"/>
    <w:rsid w:val="00724F95"/>
    <w:rsid w:val="00725086"/>
    <w:rsid w:val="00727893"/>
    <w:rsid w:val="00733A37"/>
    <w:rsid w:val="00733AA5"/>
    <w:rsid w:val="007346BD"/>
    <w:rsid w:val="007348EF"/>
    <w:rsid w:val="00735EF3"/>
    <w:rsid w:val="00740C38"/>
    <w:rsid w:val="007427E8"/>
    <w:rsid w:val="00742A08"/>
    <w:rsid w:val="00744A6B"/>
    <w:rsid w:val="00744F68"/>
    <w:rsid w:val="007469D8"/>
    <w:rsid w:val="00746C0B"/>
    <w:rsid w:val="00747F1B"/>
    <w:rsid w:val="00752633"/>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77510"/>
    <w:rsid w:val="007808D5"/>
    <w:rsid w:val="00780A7F"/>
    <w:rsid w:val="00781123"/>
    <w:rsid w:val="00781352"/>
    <w:rsid w:val="00781430"/>
    <w:rsid w:val="0078454E"/>
    <w:rsid w:val="007858B3"/>
    <w:rsid w:val="00785A16"/>
    <w:rsid w:val="00786583"/>
    <w:rsid w:val="0078662B"/>
    <w:rsid w:val="00786CC0"/>
    <w:rsid w:val="00786D75"/>
    <w:rsid w:val="0078716A"/>
    <w:rsid w:val="00794041"/>
    <w:rsid w:val="00796B42"/>
    <w:rsid w:val="007974E5"/>
    <w:rsid w:val="007A114B"/>
    <w:rsid w:val="007A2157"/>
    <w:rsid w:val="007A43EF"/>
    <w:rsid w:val="007A561F"/>
    <w:rsid w:val="007B04A0"/>
    <w:rsid w:val="007B1521"/>
    <w:rsid w:val="007B157C"/>
    <w:rsid w:val="007B3BDB"/>
    <w:rsid w:val="007B718B"/>
    <w:rsid w:val="007B7268"/>
    <w:rsid w:val="007B7455"/>
    <w:rsid w:val="007B7BC8"/>
    <w:rsid w:val="007C04C3"/>
    <w:rsid w:val="007C12D5"/>
    <w:rsid w:val="007C1A00"/>
    <w:rsid w:val="007C1C99"/>
    <w:rsid w:val="007C2E4B"/>
    <w:rsid w:val="007C4D4E"/>
    <w:rsid w:val="007C729F"/>
    <w:rsid w:val="007C7FE7"/>
    <w:rsid w:val="007D000C"/>
    <w:rsid w:val="007D2CEE"/>
    <w:rsid w:val="007D3CAD"/>
    <w:rsid w:val="007D46B1"/>
    <w:rsid w:val="007D50A9"/>
    <w:rsid w:val="007D639A"/>
    <w:rsid w:val="007D75BB"/>
    <w:rsid w:val="007D7652"/>
    <w:rsid w:val="007E09BA"/>
    <w:rsid w:val="007E217E"/>
    <w:rsid w:val="007E324B"/>
    <w:rsid w:val="007E447B"/>
    <w:rsid w:val="007E471B"/>
    <w:rsid w:val="007E6631"/>
    <w:rsid w:val="007E7611"/>
    <w:rsid w:val="007E7A89"/>
    <w:rsid w:val="007F170E"/>
    <w:rsid w:val="007F3441"/>
    <w:rsid w:val="007F3591"/>
    <w:rsid w:val="007F3E3B"/>
    <w:rsid w:val="007F43EE"/>
    <w:rsid w:val="007F5A97"/>
    <w:rsid w:val="007F69D1"/>
    <w:rsid w:val="007F7AEC"/>
    <w:rsid w:val="00800435"/>
    <w:rsid w:val="008005FA"/>
    <w:rsid w:val="00801BBF"/>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AB0"/>
    <w:rsid w:val="00837F1C"/>
    <w:rsid w:val="008405FF"/>
    <w:rsid w:val="008407F9"/>
    <w:rsid w:val="00841310"/>
    <w:rsid w:val="008438EB"/>
    <w:rsid w:val="00845117"/>
    <w:rsid w:val="00845995"/>
    <w:rsid w:val="00846B88"/>
    <w:rsid w:val="0084747D"/>
    <w:rsid w:val="00847642"/>
    <w:rsid w:val="00847842"/>
    <w:rsid w:val="00847F74"/>
    <w:rsid w:val="00851437"/>
    <w:rsid w:val="00852554"/>
    <w:rsid w:val="00854BA9"/>
    <w:rsid w:val="0086126F"/>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2794"/>
    <w:rsid w:val="00893B5A"/>
    <w:rsid w:val="008966C4"/>
    <w:rsid w:val="008A31BD"/>
    <w:rsid w:val="008A4D3F"/>
    <w:rsid w:val="008A56E1"/>
    <w:rsid w:val="008A5EBA"/>
    <w:rsid w:val="008B3888"/>
    <w:rsid w:val="008B6726"/>
    <w:rsid w:val="008B7CFE"/>
    <w:rsid w:val="008C0183"/>
    <w:rsid w:val="008C2802"/>
    <w:rsid w:val="008C3312"/>
    <w:rsid w:val="008C3C6D"/>
    <w:rsid w:val="008C6A54"/>
    <w:rsid w:val="008D029B"/>
    <w:rsid w:val="008D4FA4"/>
    <w:rsid w:val="008D5542"/>
    <w:rsid w:val="008D57D0"/>
    <w:rsid w:val="008D5EE6"/>
    <w:rsid w:val="008D66A7"/>
    <w:rsid w:val="008D6B8C"/>
    <w:rsid w:val="008D7423"/>
    <w:rsid w:val="008E0158"/>
    <w:rsid w:val="008E2E98"/>
    <w:rsid w:val="008E3720"/>
    <w:rsid w:val="008E76B2"/>
    <w:rsid w:val="008F13F7"/>
    <w:rsid w:val="008F192A"/>
    <w:rsid w:val="0090077E"/>
    <w:rsid w:val="009023C0"/>
    <w:rsid w:val="00904448"/>
    <w:rsid w:val="00904B0D"/>
    <w:rsid w:val="00905798"/>
    <w:rsid w:val="00913A85"/>
    <w:rsid w:val="00913D06"/>
    <w:rsid w:val="00915DF2"/>
    <w:rsid w:val="009168D2"/>
    <w:rsid w:val="00916EDF"/>
    <w:rsid w:val="00920EBD"/>
    <w:rsid w:val="009211CE"/>
    <w:rsid w:val="00921F7D"/>
    <w:rsid w:val="0092400C"/>
    <w:rsid w:val="0092435A"/>
    <w:rsid w:val="00924401"/>
    <w:rsid w:val="0092481C"/>
    <w:rsid w:val="00924A9E"/>
    <w:rsid w:val="00930455"/>
    <w:rsid w:val="00933104"/>
    <w:rsid w:val="00933B65"/>
    <w:rsid w:val="00934119"/>
    <w:rsid w:val="00936FCF"/>
    <w:rsid w:val="00937E99"/>
    <w:rsid w:val="009424E0"/>
    <w:rsid w:val="009426AA"/>
    <w:rsid w:val="00942A24"/>
    <w:rsid w:val="009464F3"/>
    <w:rsid w:val="0095144E"/>
    <w:rsid w:val="00951F25"/>
    <w:rsid w:val="00951F2A"/>
    <w:rsid w:val="00953DF8"/>
    <w:rsid w:val="0095725C"/>
    <w:rsid w:val="00960AB7"/>
    <w:rsid w:val="00961316"/>
    <w:rsid w:val="0096329A"/>
    <w:rsid w:val="009641F6"/>
    <w:rsid w:val="009647B0"/>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564E"/>
    <w:rsid w:val="00996728"/>
    <w:rsid w:val="009971E0"/>
    <w:rsid w:val="00997669"/>
    <w:rsid w:val="00997E18"/>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DE8"/>
    <w:rsid w:val="009D79B7"/>
    <w:rsid w:val="009E08FA"/>
    <w:rsid w:val="009E09F3"/>
    <w:rsid w:val="009E2607"/>
    <w:rsid w:val="009E5169"/>
    <w:rsid w:val="009E7590"/>
    <w:rsid w:val="009F3D7A"/>
    <w:rsid w:val="009F3E56"/>
    <w:rsid w:val="009F4B78"/>
    <w:rsid w:val="009F7F0F"/>
    <w:rsid w:val="00A03189"/>
    <w:rsid w:val="00A075B2"/>
    <w:rsid w:val="00A100CB"/>
    <w:rsid w:val="00A105C5"/>
    <w:rsid w:val="00A142BE"/>
    <w:rsid w:val="00A1464B"/>
    <w:rsid w:val="00A162A0"/>
    <w:rsid w:val="00A16365"/>
    <w:rsid w:val="00A173A2"/>
    <w:rsid w:val="00A2239F"/>
    <w:rsid w:val="00A23364"/>
    <w:rsid w:val="00A23C10"/>
    <w:rsid w:val="00A23F7D"/>
    <w:rsid w:val="00A24E63"/>
    <w:rsid w:val="00A253F6"/>
    <w:rsid w:val="00A26C32"/>
    <w:rsid w:val="00A302DD"/>
    <w:rsid w:val="00A32EC3"/>
    <w:rsid w:val="00A33233"/>
    <w:rsid w:val="00A3376A"/>
    <w:rsid w:val="00A33AC5"/>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61AFF"/>
    <w:rsid w:val="00A63706"/>
    <w:rsid w:val="00A67C75"/>
    <w:rsid w:val="00A71D29"/>
    <w:rsid w:val="00A73853"/>
    <w:rsid w:val="00A73DB1"/>
    <w:rsid w:val="00A7442F"/>
    <w:rsid w:val="00A760BC"/>
    <w:rsid w:val="00A766C2"/>
    <w:rsid w:val="00A76936"/>
    <w:rsid w:val="00A81059"/>
    <w:rsid w:val="00A8561D"/>
    <w:rsid w:val="00A85EB5"/>
    <w:rsid w:val="00A86348"/>
    <w:rsid w:val="00A87D04"/>
    <w:rsid w:val="00A91341"/>
    <w:rsid w:val="00A9219F"/>
    <w:rsid w:val="00A93AA4"/>
    <w:rsid w:val="00A94E2F"/>
    <w:rsid w:val="00A94EF0"/>
    <w:rsid w:val="00AA0773"/>
    <w:rsid w:val="00AA156D"/>
    <w:rsid w:val="00AA590F"/>
    <w:rsid w:val="00AA6242"/>
    <w:rsid w:val="00AA6976"/>
    <w:rsid w:val="00AB246E"/>
    <w:rsid w:val="00AB3275"/>
    <w:rsid w:val="00AB4FA0"/>
    <w:rsid w:val="00AB7675"/>
    <w:rsid w:val="00AB7836"/>
    <w:rsid w:val="00AC03D1"/>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2CA"/>
    <w:rsid w:val="00AE6557"/>
    <w:rsid w:val="00AE6972"/>
    <w:rsid w:val="00AE760B"/>
    <w:rsid w:val="00AF14C8"/>
    <w:rsid w:val="00AF2364"/>
    <w:rsid w:val="00AF3721"/>
    <w:rsid w:val="00AF42D9"/>
    <w:rsid w:val="00AF75E9"/>
    <w:rsid w:val="00B02F54"/>
    <w:rsid w:val="00B033EC"/>
    <w:rsid w:val="00B03769"/>
    <w:rsid w:val="00B04454"/>
    <w:rsid w:val="00B0450C"/>
    <w:rsid w:val="00B073C6"/>
    <w:rsid w:val="00B074D3"/>
    <w:rsid w:val="00B104CB"/>
    <w:rsid w:val="00B10A1F"/>
    <w:rsid w:val="00B14325"/>
    <w:rsid w:val="00B158F2"/>
    <w:rsid w:val="00B177EF"/>
    <w:rsid w:val="00B22267"/>
    <w:rsid w:val="00B23DAC"/>
    <w:rsid w:val="00B23FE7"/>
    <w:rsid w:val="00B3124C"/>
    <w:rsid w:val="00B40105"/>
    <w:rsid w:val="00B40CED"/>
    <w:rsid w:val="00B42949"/>
    <w:rsid w:val="00B4357E"/>
    <w:rsid w:val="00B44CA0"/>
    <w:rsid w:val="00B4766F"/>
    <w:rsid w:val="00B50EB5"/>
    <w:rsid w:val="00B52492"/>
    <w:rsid w:val="00B53DDB"/>
    <w:rsid w:val="00B541A5"/>
    <w:rsid w:val="00B5475B"/>
    <w:rsid w:val="00B55602"/>
    <w:rsid w:val="00B569E4"/>
    <w:rsid w:val="00B57174"/>
    <w:rsid w:val="00B57CC9"/>
    <w:rsid w:val="00B63737"/>
    <w:rsid w:val="00B67B95"/>
    <w:rsid w:val="00B67BCF"/>
    <w:rsid w:val="00B74AB3"/>
    <w:rsid w:val="00B778EE"/>
    <w:rsid w:val="00B77E44"/>
    <w:rsid w:val="00B80F51"/>
    <w:rsid w:val="00B83025"/>
    <w:rsid w:val="00B83A00"/>
    <w:rsid w:val="00B85F7E"/>
    <w:rsid w:val="00B86E84"/>
    <w:rsid w:val="00B875ED"/>
    <w:rsid w:val="00B876CF"/>
    <w:rsid w:val="00B87A01"/>
    <w:rsid w:val="00B905ED"/>
    <w:rsid w:val="00B907CA"/>
    <w:rsid w:val="00B91A83"/>
    <w:rsid w:val="00B91CB7"/>
    <w:rsid w:val="00B91E96"/>
    <w:rsid w:val="00B93065"/>
    <w:rsid w:val="00B945D0"/>
    <w:rsid w:val="00B956A1"/>
    <w:rsid w:val="00B97F1F"/>
    <w:rsid w:val="00BA0FC5"/>
    <w:rsid w:val="00BA1165"/>
    <w:rsid w:val="00BA2428"/>
    <w:rsid w:val="00BA3142"/>
    <w:rsid w:val="00BA6007"/>
    <w:rsid w:val="00BA7AE9"/>
    <w:rsid w:val="00BB0C5C"/>
    <w:rsid w:val="00BB129B"/>
    <w:rsid w:val="00BB7D2C"/>
    <w:rsid w:val="00BC0DDD"/>
    <w:rsid w:val="00BC3B28"/>
    <w:rsid w:val="00BC4800"/>
    <w:rsid w:val="00BC49F0"/>
    <w:rsid w:val="00BC7563"/>
    <w:rsid w:val="00BD0DFA"/>
    <w:rsid w:val="00BD1257"/>
    <w:rsid w:val="00BD170B"/>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476"/>
    <w:rsid w:val="00C13AD5"/>
    <w:rsid w:val="00C1431C"/>
    <w:rsid w:val="00C1529D"/>
    <w:rsid w:val="00C15563"/>
    <w:rsid w:val="00C22A0E"/>
    <w:rsid w:val="00C231E7"/>
    <w:rsid w:val="00C30BD3"/>
    <w:rsid w:val="00C3150B"/>
    <w:rsid w:val="00C31BDB"/>
    <w:rsid w:val="00C31F8D"/>
    <w:rsid w:val="00C32245"/>
    <w:rsid w:val="00C33C90"/>
    <w:rsid w:val="00C33CBD"/>
    <w:rsid w:val="00C35091"/>
    <w:rsid w:val="00C35590"/>
    <w:rsid w:val="00C44809"/>
    <w:rsid w:val="00C44F58"/>
    <w:rsid w:val="00C4506C"/>
    <w:rsid w:val="00C50073"/>
    <w:rsid w:val="00C52CF0"/>
    <w:rsid w:val="00C629B2"/>
    <w:rsid w:val="00C62C08"/>
    <w:rsid w:val="00C6505B"/>
    <w:rsid w:val="00C65DFA"/>
    <w:rsid w:val="00C66039"/>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21FD"/>
    <w:rsid w:val="00C8365F"/>
    <w:rsid w:val="00C838AE"/>
    <w:rsid w:val="00C838C3"/>
    <w:rsid w:val="00C90FE0"/>
    <w:rsid w:val="00C93571"/>
    <w:rsid w:val="00C94E0C"/>
    <w:rsid w:val="00C95EFA"/>
    <w:rsid w:val="00CA0B1B"/>
    <w:rsid w:val="00CA14C5"/>
    <w:rsid w:val="00CA4527"/>
    <w:rsid w:val="00CA6623"/>
    <w:rsid w:val="00CB0ADD"/>
    <w:rsid w:val="00CB11DF"/>
    <w:rsid w:val="00CB387C"/>
    <w:rsid w:val="00CB3E19"/>
    <w:rsid w:val="00CB52AA"/>
    <w:rsid w:val="00CC0746"/>
    <w:rsid w:val="00CC2CDE"/>
    <w:rsid w:val="00CC2EAF"/>
    <w:rsid w:val="00CC4648"/>
    <w:rsid w:val="00CC4A8D"/>
    <w:rsid w:val="00CC7133"/>
    <w:rsid w:val="00CC765F"/>
    <w:rsid w:val="00CC77E6"/>
    <w:rsid w:val="00CD0520"/>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88C"/>
    <w:rsid w:val="00CE4C3C"/>
    <w:rsid w:val="00CE4F57"/>
    <w:rsid w:val="00CE5921"/>
    <w:rsid w:val="00CE6448"/>
    <w:rsid w:val="00CE6AD4"/>
    <w:rsid w:val="00CF331E"/>
    <w:rsid w:val="00CF70AF"/>
    <w:rsid w:val="00D00947"/>
    <w:rsid w:val="00D0299B"/>
    <w:rsid w:val="00D046C6"/>
    <w:rsid w:val="00D06799"/>
    <w:rsid w:val="00D06944"/>
    <w:rsid w:val="00D078D1"/>
    <w:rsid w:val="00D07D7C"/>
    <w:rsid w:val="00D11C5C"/>
    <w:rsid w:val="00D12725"/>
    <w:rsid w:val="00D1477C"/>
    <w:rsid w:val="00D214EA"/>
    <w:rsid w:val="00D21BEB"/>
    <w:rsid w:val="00D24095"/>
    <w:rsid w:val="00D240F0"/>
    <w:rsid w:val="00D2428D"/>
    <w:rsid w:val="00D2553F"/>
    <w:rsid w:val="00D25D0D"/>
    <w:rsid w:val="00D26949"/>
    <w:rsid w:val="00D26BE2"/>
    <w:rsid w:val="00D3035C"/>
    <w:rsid w:val="00D3056F"/>
    <w:rsid w:val="00D314B6"/>
    <w:rsid w:val="00D31EF5"/>
    <w:rsid w:val="00D32A9D"/>
    <w:rsid w:val="00D33E8D"/>
    <w:rsid w:val="00D34A43"/>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95E"/>
    <w:rsid w:val="00D52C93"/>
    <w:rsid w:val="00D52DFE"/>
    <w:rsid w:val="00D55308"/>
    <w:rsid w:val="00D556DB"/>
    <w:rsid w:val="00D565D0"/>
    <w:rsid w:val="00D5769D"/>
    <w:rsid w:val="00D61ADB"/>
    <w:rsid w:val="00D62FCB"/>
    <w:rsid w:val="00D65CC5"/>
    <w:rsid w:val="00D672A8"/>
    <w:rsid w:val="00D672CB"/>
    <w:rsid w:val="00D7283D"/>
    <w:rsid w:val="00D729CB"/>
    <w:rsid w:val="00D73188"/>
    <w:rsid w:val="00D760BA"/>
    <w:rsid w:val="00D77E3C"/>
    <w:rsid w:val="00D809B7"/>
    <w:rsid w:val="00D8106D"/>
    <w:rsid w:val="00D8119A"/>
    <w:rsid w:val="00D81BD8"/>
    <w:rsid w:val="00D8347E"/>
    <w:rsid w:val="00D90DFE"/>
    <w:rsid w:val="00D9165E"/>
    <w:rsid w:val="00D93196"/>
    <w:rsid w:val="00D936CB"/>
    <w:rsid w:val="00D940F5"/>
    <w:rsid w:val="00D94AB2"/>
    <w:rsid w:val="00D94F0E"/>
    <w:rsid w:val="00DA4D4B"/>
    <w:rsid w:val="00DA57B3"/>
    <w:rsid w:val="00DA6963"/>
    <w:rsid w:val="00DA727A"/>
    <w:rsid w:val="00DB00AD"/>
    <w:rsid w:val="00DB047D"/>
    <w:rsid w:val="00DB0A7C"/>
    <w:rsid w:val="00DB1021"/>
    <w:rsid w:val="00DB1AE7"/>
    <w:rsid w:val="00DB21AB"/>
    <w:rsid w:val="00DB4053"/>
    <w:rsid w:val="00DB5268"/>
    <w:rsid w:val="00DC06D5"/>
    <w:rsid w:val="00DC08C8"/>
    <w:rsid w:val="00DC0A43"/>
    <w:rsid w:val="00DC1A1F"/>
    <w:rsid w:val="00DC48C9"/>
    <w:rsid w:val="00DC664A"/>
    <w:rsid w:val="00DC7901"/>
    <w:rsid w:val="00DD2513"/>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1800"/>
    <w:rsid w:val="00E12596"/>
    <w:rsid w:val="00E13BF0"/>
    <w:rsid w:val="00E14985"/>
    <w:rsid w:val="00E16C40"/>
    <w:rsid w:val="00E17CC0"/>
    <w:rsid w:val="00E20051"/>
    <w:rsid w:val="00E20930"/>
    <w:rsid w:val="00E22910"/>
    <w:rsid w:val="00E22F29"/>
    <w:rsid w:val="00E24775"/>
    <w:rsid w:val="00E26A48"/>
    <w:rsid w:val="00E26B1C"/>
    <w:rsid w:val="00E27E0B"/>
    <w:rsid w:val="00E31E44"/>
    <w:rsid w:val="00E34254"/>
    <w:rsid w:val="00E34593"/>
    <w:rsid w:val="00E34FA3"/>
    <w:rsid w:val="00E3596C"/>
    <w:rsid w:val="00E35C8C"/>
    <w:rsid w:val="00E35EDC"/>
    <w:rsid w:val="00E35EEB"/>
    <w:rsid w:val="00E408F5"/>
    <w:rsid w:val="00E414FC"/>
    <w:rsid w:val="00E417F4"/>
    <w:rsid w:val="00E41991"/>
    <w:rsid w:val="00E41C44"/>
    <w:rsid w:val="00E41D15"/>
    <w:rsid w:val="00E44DF1"/>
    <w:rsid w:val="00E46DBA"/>
    <w:rsid w:val="00E47E1F"/>
    <w:rsid w:val="00E47E32"/>
    <w:rsid w:val="00E521B4"/>
    <w:rsid w:val="00E5287B"/>
    <w:rsid w:val="00E54694"/>
    <w:rsid w:val="00E54F5A"/>
    <w:rsid w:val="00E54F6C"/>
    <w:rsid w:val="00E57421"/>
    <w:rsid w:val="00E57472"/>
    <w:rsid w:val="00E61C4D"/>
    <w:rsid w:val="00E64529"/>
    <w:rsid w:val="00E6476E"/>
    <w:rsid w:val="00E64821"/>
    <w:rsid w:val="00E64903"/>
    <w:rsid w:val="00E70F95"/>
    <w:rsid w:val="00E7102D"/>
    <w:rsid w:val="00E71329"/>
    <w:rsid w:val="00E72175"/>
    <w:rsid w:val="00E72963"/>
    <w:rsid w:val="00E72E85"/>
    <w:rsid w:val="00E7581F"/>
    <w:rsid w:val="00E76622"/>
    <w:rsid w:val="00E7686F"/>
    <w:rsid w:val="00E771F2"/>
    <w:rsid w:val="00E806AF"/>
    <w:rsid w:val="00E851E6"/>
    <w:rsid w:val="00E8532E"/>
    <w:rsid w:val="00E87F98"/>
    <w:rsid w:val="00E90A91"/>
    <w:rsid w:val="00E9115D"/>
    <w:rsid w:val="00E91DF3"/>
    <w:rsid w:val="00E927EE"/>
    <w:rsid w:val="00E92AAF"/>
    <w:rsid w:val="00E92F5E"/>
    <w:rsid w:val="00E933F0"/>
    <w:rsid w:val="00EA4966"/>
    <w:rsid w:val="00EB07DA"/>
    <w:rsid w:val="00EB2A13"/>
    <w:rsid w:val="00EB3C1B"/>
    <w:rsid w:val="00EB77F4"/>
    <w:rsid w:val="00EC13A5"/>
    <w:rsid w:val="00EC42C2"/>
    <w:rsid w:val="00EC5811"/>
    <w:rsid w:val="00EC6145"/>
    <w:rsid w:val="00ED2A3C"/>
    <w:rsid w:val="00ED3467"/>
    <w:rsid w:val="00ED4994"/>
    <w:rsid w:val="00ED6564"/>
    <w:rsid w:val="00ED72D6"/>
    <w:rsid w:val="00EE064B"/>
    <w:rsid w:val="00EE08D0"/>
    <w:rsid w:val="00EE0B50"/>
    <w:rsid w:val="00EE20DD"/>
    <w:rsid w:val="00EE5878"/>
    <w:rsid w:val="00EE666A"/>
    <w:rsid w:val="00EF0472"/>
    <w:rsid w:val="00EF1728"/>
    <w:rsid w:val="00EF2EF1"/>
    <w:rsid w:val="00EF4301"/>
    <w:rsid w:val="00EF59CD"/>
    <w:rsid w:val="00EF59DA"/>
    <w:rsid w:val="00EF72E7"/>
    <w:rsid w:val="00F029A4"/>
    <w:rsid w:val="00F02F80"/>
    <w:rsid w:val="00F03C5B"/>
    <w:rsid w:val="00F05E1B"/>
    <w:rsid w:val="00F061B1"/>
    <w:rsid w:val="00F06628"/>
    <w:rsid w:val="00F10133"/>
    <w:rsid w:val="00F10564"/>
    <w:rsid w:val="00F111AF"/>
    <w:rsid w:val="00F11871"/>
    <w:rsid w:val="00F11FE3"/>
    <w:rsid w:val="00F12493"/>
    <w:rsid w:val="00F1391A"/>
    <w:rsid w:val="00F13A73"/>
    <w:rsid w:val="00F15F49"/>
    <w:rsid w:val="00F16502"/>
    <w:rsid w:val="00F166B7"/>
    <w:rsid w:val="00F202EA"/>
    <w:rsid w:val="00F20F5C"/>
    <w:rsid w:val="00F235E6"/>
    <w:rsid w:val="00F31D84"/>
    <w:rsid w:val="00F31F60"/>
    <w:rsid w:val="00F324AD"/>
    <w:rsid w:val="00F3513A"/>
    <w:rsid w:val="00F37129"/>
    <w:rsid w:val="00F41DF4"/>
    <w:rsid w:val="00F42DBF"/>
    <w:rsid w:val="00F43553"/>
    <w:rsid w:val="00F50C7D"/>
    <w:rsid w:val="00F51EEF"/>
    <w:rsid w:val="00F533DA"/>
    <w:rsid w:val="00F5636E"/>
    <w:rsid w:val="00F5707F"/>
    <w:rsid w:val="00F57418"/>
    <w:rsid w:val="00F635E2"/>
    <w:rsid w:val="00F6571A"/>
    <w:rsid w:val="00F678D9"/>
    <w:rsid w:val="00F73054"/>
    <w:rsid w:val="00F74498"/>
    <w:rsid w:val="00F773FA"/>
    <w:rsid w:val="00F77F3B"/>
    <w:rsid w:val="00F80AD2"/>
    <w:rsid w:val="00F82F4A"/>
    <w:rsid w:val="00F84117"/>
    <w:rsid w:val="00F84D8C"/>
    <w:rsid w:val="00F859B0"/>
    <w:rsid w:val="00F90890"/>
    <w:rsid w:val="00F918FA"/>
    <w:rsid w:val="00F923C8"/>
    <w:rsid w:val="00F96389"/>
    <w:rsid w:val="00F96F7B"/>
    <w:rsid w:val="00FA0A7F"/>
    <w:rsid w:val="00FA0E3E"/>
    <w:rsid w:val="00FA2FDC"/>
    <w:rsid w:val="00FA4D02"/>
    <w:rsid w:val="00FA58EA"/>
    <w:rsid w:val="00FA5C99"/>
    <w:rsid w:val="00FA5F11"/>
    <w:rsid w:val="00FA62AD"/>
    <w:rsid w:val="00FA6DD2"/>
    <w:rsid w:val="00FA7843"/>
    <w:rsid w:val="00FB1F2D"/>
    <w:rsid w:val="00FB38A4"/>
    <w:rsid w:val="00FB3B33"/>
    <w:rsid w:val="00FB5608"/>
    <w:rsid w:val="00FB5B04"/>
    <w:rsid w:val="00FC0319"/>
    <w:rsid w:val="00FC08FF"/>
    <w:rsid w:val="00FC1039"/>
    <w:rsid w:val="00FC15A9"/>
    <w:rsid w:val="00FC16E3"/>
    <w:rsid w:val="00FC1E7B"/>
    <w:rsid w:val="00FC1FCB"/>
    <w:rsid w:val="00FC4154"/>
    <w:rsid w:val="00FC58C0"/>
    <w:rsid w:val="00FC7310"/>
    <w:rsid w:val="00FC7D7C"/>
    <w:rsid w:val="00FC7FDE"/>
    <w:rsid w:val="00FD02EF"/>
    <w:rsid w:val="00FD2BD3"/>
    <w:rsid w:val="00FD4ACF"/>
    <w:rsid w:val="00FE09AA"/>
    <w:rsid w:val="00FE222F"/>
    <w:rsid w:val="00FE2E0A"/>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pPr>
      <w:spacing w:after="200" w:line="276" w:lineRule="auto"/>
    </w:pPr>
    <w:rPr>
      <w:rFonts w:cs="Calibri"/>
      <w:lang w:eastAsia="en-US"/>
    </w:rPr>
  </w:style>
  <w:style w:type="paragraph" w:styleId="Heading1">
    <w:name w:val="heading 1"/>
    <w:basedOn w:val="Normal"/>
    <w:next w:val="Normal"/>
    <w:link w:val="Heading1Char"/>
    <w:uiPriority w:val="99"/>
    <w:qFormat/>
    <w:locked/>
    <w:rsid w:val="000D426C"/>
    <w:pPr>
      <w:keepNext/>
      <w:spacing w:before="240" w:after="60"/>
      <w:outlineLvl w:val="0"/>
    </w:pPr>
    <w:rPr>
      <w:rFonts w:ascii="Cambria" w:eastAsia="MS ????" w:hAnsi="Cambria" w:cs="Cambria"/>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426C"/>
    <w:rPr>
      <w:rFonts w:ascii="Cambria" w:eastAsia="MS ????" w:hAnsi="Cambria" w:cs="Cambria"/>
      <w:b/>
      <w:bCs/>
      <w:kern w:val="32"/>
      <w:sz w:val="32"/>
      <w:szCs w:val="32"/>
      <w:lang w:eastAsia="en-US"/>
    </w:rPr>
  </w:style>
  <w:style w:type="paragraph" w:styleId="ListParagraph">
    <w:name w:val="List Paragraph"/>
    <w:basedOn w:val="Normal"/>
    <w:uiPriority w:val="99"/>
    <w:qFormat/>
    <w:rsid w:val="006169E9"/>
    <w:pPr>
      <w:ind w:left="720"/>
    </w:pPr>
  </w:style>
  <w:style w:type="table" w:styleId="TableGrid">
    <w:name w:val="Table Grid"/>
    <w:basedOn w:val="TableNormal"/>
    <w:uiPriority w:val="99"/>
    <w:rsid w:val="002D3FC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36997413">
      <w:marLeft w:val="0"/>
      <w:marRight w:val="0"/>
      <w:marTop w:val="0"/>
      <w:marBottom w:val="0"/>
      <w:divBdr>
        <w:top w:val="none" w:sz="0" w:space="0" w:color="auto"/>
        <w:left w:val="none" w:sz="0" w:space="0" w:color="auto"/>
        <w:bottom w:val="none" w:sz="0" w:space="0" w:color="auto"/>
        <w:right w:val="none" w:sz="0" w:space="0" w:color="auto"/>
      </w:divBdr>
    </w:div>
    <w:div w:id="2036997417">
      <w:marLeft w:val="0"/>
      <w:marRight w:val="0"/>
      <w:marTop w:val="0"/>
      <w:marBottom w:val="0"/>
      <w:divBdr>
        <w:top w:val="none" w:sz="0" w:space="0" w:color="auto"/>
        <w:left w:val="none" w:sz="0" w:space="0" w:color="auto"/>
        <w:bottom w:val="none" w:sz="0" w:space="0" w:color="auto"/>
        <w:right w:val="none" w:sz="0" w:space="0" w:color="auto"/>
      </w:divBdr>
      <w:divsChild>
        <w:div w:id="2036997414">
          <w:marLeft w:val="547"/>
          <w:marRight w:val="0"/>
          <w:marTop w:val="134"/>
          <w:marBottom w:val="0"/>
          <w:divBdr>
            <w:top w:val="none" w:sz="0" w:space="0" w:color="auto"/>
            <w:left w:val="none" w:sz="0" w:space="0" w:color="auto"/>
            <w:bottom w:val="none" w:sz="0" w:space="0" w:color="auto"/>
            <w:right w:val="none" w:sz="0" w:space="0" w:color="auto"/>
          </w:divBdr>
        </w:div>
        <w:div w:id="2036997415">
          <w:marLeft w:val="547"/>
          <w:marRight w:val="0"/>
          <w:marTop w:val="134"/>
          <w:marBottom w:val="0"/>
          <w:divBdr>
            <w:top w:val="none" w:sz="0" w:space="0" w:color="auto"/>
            <w:left w:val="none" w:sz="0" w:space="0" w:color="auto"/>
            <w:bottom w:val="none" w:sz="0" w:space="0" w:color="auto"/>
            <w:right w:val="none" w:sz="0" w:space="0" w:color="auto"/>
          </w:divBdr>
        </w:div>
        <w:div w:id="2036997416">
          <w:marLeft w:val="547"/>
          <w:marRight w:val="0"/>
          <w:marTop w:val="134"/>
          <w:marBottom w:val="0"/>
          <w:divBdr>
            <w:top w:val="none" w:sz="0" w:space="0" w:color="auto"/>
            <w:left w:val="none" w:sz="0" w:space="0" w:color="auto"/>
            <w:bottom w:val="none" w:sz="0" w:space="0" w:color="auto"/>
            <w:right w:val="none" w:sz="0" w:space="0" w:color="auto"/>
          </w:divBdr>
        </w:div>
        <w:div w:id="2036997493">
          <w:marLeft w:val="547"/>
          <w:marRight w:val="0"/>
          <w:marTop w:val="134"/>
          <w:marBottom w:val="0"/>
          <w:divBdr>
            <w:top w:val="none" w:sz="0" w:space="0" w:color="auto"/>
            <w:left w:val="none" w:sz="0" w:space="0" w:color="auto"/>
            <w:bottom w:val="none" w:sz="0" w:space="0" w:color="auto"/>
            <w:right w:val="none" w:sz="0" w:space="0" w:color="auto"/>
          </w:divBdr>
        </w:div>
      </w:divsChild>
    </w:div>
    <w:div w:id="2036997418">
      <w:marLeft w:val="0"/>
      <w:marRight w:val="0"/>
      <w:marTop w:val="0"/>
      <w:marBottom w:val="0"/>
      <w:divBdr>
        <w:top w:val="none" w:sz="0" w:space="0" w:color="auto"/>
        <w:left w:val="none" w:sz="0" w:space="0" w:color="auto"/>
        <w:bottom w:val="none" w:sz="0" w:space="0" w:color="auto"/>
        <w:right w:val="none" w:sz="0" w:space="0" w:color="auto"/>
      </w:divBdr>
      <w:divsChild>
        <w:div w:id="2036997419">
          <w:marLeft w:val="547"/>
          <w:marRight w:val="0"/>
          <w:marTop w:val="134"/>
          <w:marBottom w:val="0"/>
          <w:divBdr>
            <w:top w:val="none" w:sz="0" w:space="0" w:color="auto"/>
            <w:left w:val="none" w:sz="0" w:space="0" w:color="auto"/>
            <w:bottom w:val="none" w:sz="0" w:space="0" w:color="auto"/>
            <w:right w:val="none" w:sz="0" w:space="0" w:color="auto"/>
          </w:divBdr>
        </w:div>
        <w:div w:id="2036997483">
          <w:marLeft w:val="547"/>
          <w:marRight w:val="0"/>
          <w:marTop w:val="134"/>
          <w:marBottom w:val="0"/>
          <w:divBdr>
            <w:top w:val="none" w:sz="0" w:space="0" w:color="auto"/>
            <w:left w:val="none" w:sz="0" w:space="0" w:color="auto"/>
            <w:bottom w:val="none" w:sz="0" w:space="0" w:color="auto"/>
            <w:right w:val="none" w:sz="0" w:space="0" w:color="auto"/>
          </w:divBdr>
        </w:div>
        <w:div w:id="2036997490">
          <w:marLeft w:val="547"/>
          <w:marRight w:val="0"/>
          <w:marTop w:val="134"/>
          <w:marBottom w:val="0"/>
          <w:divBdr>
            <w:top w:val="none" w:sz="0" w:space="0" w:color="auto"/>
            <w:left w:val="none" w:sz="0" w:space="0" w:color="auto"/>
            <w:bottom w:val="none" w:sz="0" w:space="0" w:color="auto"/>
            <w:right w:val="none" w:sz="0" w:space="0" w:color="auto"/>
          </w:divBdr>
        </w:div>
        <w:div w:id="2036997491">
          <w:marLeft w:val="547"/>
          <w:marRight w:val="0"/>
          <w:marTop w:val="134"/>
          <w:marBottom w:val="0"/>
          <w:divBdr>
            <w:top w:val="none" w:sz="0" w:space="0" w:color="auto"/>
            <w:left w:val="none" w:sz="0" w:space="0" w:color="auto"/>
            <w:bottom w:val="none" w:sz="0" w:space="0" w:color="auto"/>
            <w:right w:val="none" w:sz="0" w:space="0" w:color="auto"/>
          </w:divBdr>
        </w:div>
        <w:div w:id="2036997492">
          <w:marLeft w:val="547"/>
          <w:marRight w:val="0"/>
          <w:marTop w:val="134"/>
          <w:marBottom w:val="0"/>
          <w:divBdr>
            <w:top w:val="none" w:sz="0" w:space="0" w:color="auto"/>
            <w:left w:val="none" w:sz="0" w:space="0" w:color="auto"/>
            <w:bottom w:val="none" w:sz="0" w:space="0" w:color="auto"/>
            <w:right w:val="none" w:sz="0" w:space="0" w:color="auto"/>
          </w:divBdr>
        </w:div>
      </w:divsChild>
    </w:div>
    <w:div w:id="2036997421">
      <w:marLeft w:val="0"/>
      <w:marRight w:val="0"/>
      <w:marTop w:val="0"/>
      <w:marBottom w:val="0"/>
      <w:divBdr>
        <w:top w:val="none" w:sz="0" w:space="0" w:color="auto"/>
        <w:left w:val="none" w:sz="0" w:space="0" w:color="auto"/>
        <w:bottom w:val="none" w:sz="0" w:space="0" w:color="auto"/>
        <w:right w:val="none" w:sz="0" w:space="0" w:color="auto"/>
      </w:divBdr>
      <w:divsChild>
        <w:div w:id="2036997424">
          <w:marLeft w:val="547"/>
          <w:marRight w:val="0"/>
          <w:marTop w:val="134"/>
          <w:marBottom w:val="0"/>
          <w:divBdr>
            <w:top w:val="none" w:sz="0" w:space="0" w:color="auto"/>
            <w:left w:val="none" w:sz="0" w:space="0" w:color="auto"/>
            <w:bottom w:val="none" w:sz="0" w:space="0" w:color="auto"/>
            <w:right w:val="none" w:sz="0" w:space="0" w:color="auto"/>
          </w:divBdr>
        </w:div>
      </w:divsChild>
    </w:div>
    <w:div w:id="2036997427">
      <w:marLeft w:val="0"/>
      <w:marRight w:val="0"/>
      <w:marTop w:val="0"/>
      <w:marBottom w:val="0"/>
      <w:divBdr>
        <w:top w:val="none" w:sz="0" w:space="0" w:color="auto"/>
        <w:left w:val="none" w:sz="0" w:space="0" w:color="auto"/>
        <w:bottom w:val="none" w:sz="0" w:space="0" w:color="auto"/>
        <w:right w:val="none" w:sz="0" w:space="0" w:color="auto"/>
      </w:divBdr>
      <w:divsChild>
        <w:div w:id="2036997426">
          <w:marLeft w:val="0"/>
          <w:marRight w:val="0"/>
          <w:marTop w:val="0"/>
          <w:marBottom w:val="0"/>
          <w:divBdr>
            <w:top w:val="none" w:sz="0" w:space="0" w:color="auto"/>
            <w:left w:val="none" w:sz="0" w:space="0" w:color="auto"/>
            <w:bottom w:val="none" w:sz="0" w:space="0" w:color="auto"/>
            <w:right w:val="none" w:sz="0" w:space="0" w:color="auto"/>
          </w:divBdr>
          <w:divsChild>
            <w:div w:id="2036997428">
              <w:marLeft w:val="0"/>
              <w:marRight w:val="0"/>
              <w:marTop w:val="0"/>
              <w:marBottom w:val="0"/>
              <w:divBdr>
                <w:top w:val="none" w:sz="0" w:space="0" w:color="auto"/>
                <w:left w:val="none" w:sz="0" w:space="0" w:color="auto"/>
                <w:bottom w:val="none" w:sz="0" w:space="0" w:color="auto"/>
                <w:right w:val="none" w:sz="0" w:space="0" w:color="auto"/>
              </w:divBdr>
            </w:div>
            <w:div w:id="2036997429">
              <w:marLeft w:val="0"/>
              <w:marRight w:val="0"/>
              <w:marTop w:val="0"/>
              <w:marBottom w:val="0"/>
              <w:divBdr>
                <w:top w:val="none" w:sz="0" w:space="0" w:color="auto"/>
                <w:left w:val="none" w:sz="0" w:space="0" w:color="auto"/>
                <w:bottom w:val="none" w:sz="0" w:space="0" w:color="auto"/>
                <w:right w:val="none" w:sz="0" w:space="0" w:color="auto"/>
              </w:divBdr>
            </w:div>
            <w:div w:id="203699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97431">
      <w:marLeft w:val="0"/>
      <w:marRight w:val="0"/>
      <w:marTop w:val="0"/>
      <w:marBottom w:val="0"/>
      <w:divBdr>
        <w:top w:val="none" w:sz="0" w:space="0" w:color="auto"/>
        <w:left w:val="none" w:sz="0" w:space="0" w:color="auto"/>
        <w:bottom w:val="none" w:sz="0" w:space="0" w:color="auto"/>
        <w:right w:val="none" w:sz="0" w:space="0" w:color="auto"/>
      </w:divBdr>
      <w:divsChild>
        <w:div w:id="2036997440">
          <w:marLeft w:val="0"/>
          <w:marRight w:val="0"/>
          <w:marTop w:val="0"/>
          <w:marBottom w:val="0"/>
          <w:divBdr>
            <w:top w:val="none" w:sz="0" w:space="0" w:color="auto"/>
            <w:left w:val="none" w:sz="0" w:space="0" w:color="auto"/>
            <w:bottom w:val="none" w:sz="0" w:space="0" w:color="auto"/>
            <w:right w:val="none" w:sz="0" w:space="0" w:color="auto"/>
          </w:divBdr>
          <w:divsChild>
            <w:div w:id="2036997432">
              <w:marLeft w:val="0"/>
              <w:marRight w:val="0"/>
              <w:marTop w:val="0"/>
              <w:marBottom w:val="0"/>
              <w:divBdr>
                <w:top w:val="none" w:sz="0" w:space="0" w:color="auto"/>
                <w:left w:val="none" w:sz="0" w:space="0" w:color="auto"/>
                <w:bottom w:val="none" w:sz="0" w:space="0" w:color="auto"/>
                <w:right w:val="none" w:sz="0" w:space="0" w:color="auto"/>
              </w:divBdr>
            </w:div>
            <w:div w:id="2036997433">
              <w:marLeft w:val="0"/>
              <w:marRight w:val="0"/>
              <w:marTop w:val="0"/>
              <w:marBottom w:val="0"/>
              <w:divBdr>
                <w:top w:val="none" w:sz="0" w:space="0" w:color="auto"/>
                <w:left w:val="none" w:sz="0" w:space="0" w:color="auto"/>
                <w:bottom w:val="none" w:sz="0" w:space="0" w:color="auto"/>
                <w:right w:val="none" w:sz="0" w:space="0" w:color="auto"/>
              </w:divBdr>
            </w:div>
            <w:div w:id="2036997434">
              <w:marLeft w:val="0"/>
              <w:marRight w:val="0"/>
              <w:marTop w:val="0"/>
              <w:marBottom w:val="0"/>
              <w:divBdr>
                <w:top w:val="none" w:sz="0" w:space="0" w:color="auto"/>
                <w:left w:val="none" w:sz="0" w:space="0" w:color="auto"/>
                <w:bottom w:val="none" w:sz="0" w:space="0" w:color="auto"/>
                <w:right w:val="none" w:sz="0" w:space="0" w:color="auto"/>
              </w:divBdr>
            </w:div>
            <w:div w:id="2036997435">
              <w:marLeft w:val="0"/>
              <w:marRight w:val="0"/>
              <w:marTop w:val="0"/>
              <w:marBottom w:val="0"/>
              <w:divBdr>
                <w:top w:val="none" w:sz="0" w:space="0" w:color="auto"/>
                <w:left w:val="none" w:sz="0" w:space="0" w:color="auto"/>
                <w:bottom w:val="none" w:sz="0" w:space="0" w:color="auto"/>
                <w:right w:val="none" w:sz="0" w:space="0" w:color="auto"/>
              </w:divBdr>
            </w:div>
            <w:div w:id="2036997436">
              <w:marLeft w:val="0"/>
              <w:marRight w:val="0"/>
              <w:marTop w:val="0"/>
              <w:marBottom w:val="0"/>
              <w:divBdr>
                <w:top w:val="none" w:sz="0" w:space="0" w:color="auto"/>
                <w:left w:val="none" w:sz="0" w:space="0" w:color="auto"/>
                <w:bottom w:val="none" w:sz="0" w:space="0" w:color="auto"/>
                <w:right w:val="none" w:sz="0" w:space="0" w:color="auto"/>
              </w:divBdr>
            </w:div>
            <w:div w:id="203699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97438">
      <w:marLeft w:val="0"/>
      <w:marRight w:val="0"/>
      <w:marTop w:val="0"/>
      <w:marBottom w:val="0"/>
      <w:divBdr>
        <w:top w:val="none" w:sz="0" w:space="0" w:color="auto"/>
        <w:left w:val="none" w:sz="0" w:space="0" w:color="auto"/>
        <w:bottom w:val="none" w:sz="0" w:space="0" w:color="auto"/>
        <w:right w:val="none" w:sz="0" w:space="0" w:color="auto"/>
      </w:divBdr>
      <w:divsChild>
        <w:div w:id="2036997439">
          <w:marLeft w:val="0"/>
          <w:marRight w:val="0"/>
          <w:marTop w:val="0"/>
          <w:marBottom w:val="0"/>
          <w:divBdr>
            <w:top w:val="none" w:sz="0" w:space="0" w:color="auto"/>
            <w:left w:val="none" w:sz="0" w:space="0" w:color="auto"/>
            <w:bottom w:val="none" w:sz="0" w:space="0" w:color="auto"/>
            <w:right w:val="none" w:sz="0" w:space="0" w:color="auto"/>
          </w:divBdr>
        </w:div>
      </w:divsChild>
    </w:div>
    <w:div w:id="2036997449">
      <w:marLeft w:val="0"/>
      <w:marRight w:val="0"/>
      <w:marTop w:val="0"/>
      <w:marBottom w:val="0"/>
      <w:divBdr>
        <w:top w:val="none" w:sz="0" w:space="0" w:color="auto"/>
        <w:left w:val="none" w:sz="0" w:space="0" w:color="auto"/>
        <w:bottom w:val="none" w:sz="0" w:space="0" w:color="auto"/>
        <w:right w:val="none" w:sz="0" w:space="0" w:color="auto"/>
      </w:divBdr>
      <w:divsChild>
        <w:div w:id="2036997445">
          <w:marLeft w:val="0"/>
          <w:marRight w:val="0"/>
          <w:marTop w:val="0"/>
          <w:marBottom w:val="0"/>
          <w:divBdr>
            <w:top w:val="none" w:sz="0" w:space="0" w:color="auto"/>
            <w:left w:val="none" w:sz="0" w:space="0" w:color="auto"/>
            <w:bottom w:val="none" w:sz="0" w:space="0" w:color="auto"/>
            <w:right w:val="none" w:sz="0" w:space="0" w:color="auto"/>
          </w:divBdr>
          <w:divsChild>
            <w:div w:id="2036997442">
              <w:marLeft w:val="0"/>
              <w:marRight w:val="0"/>
              <w:marTop w:val="0"/>
              <w:marBottom w:val="0"/>
              <w:divBdr>
                <w:top w:val="none" w:sz="0" w:space="0" w:color="auto"/>
                <w:left w:val="none" w:sz="0" w:space="0" w:color="auto"/>
                <w:bottom w:val="none" w:sz="0" w:space="0" w:color="auto"/>
                <w:right w:val="none" w:sz="0" w:space="0" w:color="auto"/>
              </w:divBdr>
            </w:div>
            <w:div w:id="2036997444">
              <w:marLeft w:val="0"/>
              <w:marRight w:val="0"/>
              <w:marTop w:val="0"/>
              <w:marBottom w:val="0"/>
              <w:divBdr>
                <w:top w:val="none" w:sz="0" w:space="0" w:color="auto"/>
                <w:left w:val="none" w:sz="0" w:space="0" w:color="auto"/>
                <w:bottom w:val="none" w:sz="0" w:space="0" w:color="auto"/>
                <w:right w:val="none" w:sz="0" w:space="0" w:color="auto"/>
              </w:divBdr>
            </w:div>
            <w:div w:id="2036997451">
              <w:marLeft w:val="0"/>
              <w:marRight w:val="0"/>
              <w:marTop w:val="0"/>
              <w:marBottom w:val="0"/>
              <w:divBdr>
                <w:top w:val="none" w:sz="0" w:space="0" w:color="auto"/>
                <w:left w:val="none" w:sz="0" w:space="0" w:color="auto"/>
                <w:bottom w:val="none" w:sz="0" w:space="0" w:color="auto"/>
                <w:right w:val="none" w:sz="0" w:space="0" w:color="auto"/>
              </w:divBdr>
            </w:div>
            <w:div w:id="2036997453">
              <w:marLeft w:val="0"/>
              <w:marRight w:val="0"/>
              <w:marTop w:val="0"/>
              <w:marBottom w:val="0"/>
              <w:divBdr>
                <w:top w:val="none" w:sz="0" w:space="0" w:color="auto"/>
                <w:left w:val="none" w:sz="0" w:space="0" w:color="auto"/>
                <w:bottom w:val="none" w:sz="0" w:space="0" w:color="auto"/>
                <w:right w:val="none" w:sz="0" w:space="0" w:color="auto"/>
              </w:divBdr>
            </w:div>
            <w:div w:id="203699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97459">
      <w:marLeft w:val="0"/>
      <w:marRight w:val="0"/>
      <w:marTop w:val="0"/>
      <w:marBottom w:val="0"/>
      <w:divBdr>
        <w:top w:val="none" w:sz="0" w:space="0" w:color="auto"/>
        <w:left w:val="none" w:sz="0" w:space="0" w:color="auto"/>
        <w:bottom w:val="none" w:sz="0" w:space="0" w:color="auto"/>
        <w:right w:val="none" w:sz="0" w:space="0" w:color="auto"/>
      </w:divBdr>
      <w:divsChild>
        <w:div w:id="2036997471">
          <w:marLeft w:val="0"/>
          <w:marRight w:val="0"/>
          <w:marTop w:val="0"/>
          <w:marBottom w:val="0"/>
          <w:divBdr>
            <w:top w:val="none" w:sz="0" w:space="0" w:color="auto"/>
            <w:left w:val="none" w:sz="0" w:space="0" w:color="auto"/>
            <w:bottom w:val="none" w:sz="0" w:space="0" w:color="auto"/>
            <w:right w:val="none" w:sz="0" w:space="0" w:color="auto"/>
          </w:divBdr>
          <w:divsChild>
            <w:div w:id="2036997443">
              <w:marLeft w:val="0"/>
              <w:marRight w:val="0"/>
              <w:marTop w:val="0"/>
              <w:marBottom w:val="0"/>
              <w:divBdr>
                <w:top w:val="none" w:sz="0" w:space="0" w:color="auto"/>
                <w:left w:val="none" w:sz="0" w:space="0" w:color="auto"/>
                <w:bottom w:val="none" w:sz="0" w:space="0" w:color="auto"/>
                <w:right w:val="none" w:sz="0" w:space="0" w:color="auto"/>
              </w:divBdr>
            </w:div>
            <w:div w:id="2036997450">
              <w:marLeft w:val="0"/>
              <w:marRight w:val="0"/>
              <w:marTop w:val="0"/>
              <w:marBottom w:val="0"/>
              <w:divBdr>
                <w:top w:val="none" w:sz="0" w:space="0" w:color="auto"/>
                <w:left w:val="none" w:sz="0" w:space="0" w:color="auto"/>
                <w:bottom w:val="none" w:sz="0" w:space="0" w:color="auto"/>
                <w:right w:val="none" w:sz="0" w:space="0" w:color="auto"/>
              </w:divBdr>
            </w:div>
            <w:div w:id="203699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97462">
      <w:marLeft w:val="0"/>
      <w:marRight w:val="0"/>
      <w:marTop w:val="0"/>
      <w:marBottom w:val="0"/>
      <w:divBdr>
        <w:top w:val="none" w:sz="0" w:space="0" w:color="auto"/>
        <w:left w:val="none" w:sz="0" w:space="0" w:color="auto"/>
        <w:bottom w:val="none" w:sz="0" w:space="0" w:color="auto"/>
        <w:right w:val="none" w:sz="0" w:space="0" w:color="auto"/>
      </w:divBdr>
      <w:divsChild>
        <w:div w:id="2036997447">
          <w:marLeft w:val="0"/>
          <w:marRight w:val="0"/>
          <w:marTop w:val="0"/>
          <w:marBottom w:val="0"/>
          <w:divBdr>
            <w:top w:val="none" w:sz="0" w:space="0" w:color="auto"/>
            <w:left w:val="none" w:sz="0" w:space="0" w:color="auto"/>
            <w:bottom w:val="none" w:sz="0" w:space="0" w:color="auto"/>
            <w:right w:val="none" w:sz="0" w:space="0" w:color="auto"/>
          </w:divBdr>
          <w:divsChild>
            <w:div w:id="2036997441">
              <w:marLeft w:val="0"/>
              <w:marRight w:val="0"/>
              <w:marTop w:val="0"/>
              <w:marBottom w:val="0"/>
              <w:divBdr>
                <w:top w:val="none" w:sz="0" w:space="0" w:color="auto"/>
                <w:left w:val="none" w:sz="0" w:space="0" w:color="auto"/>
                <w:bottom w:val="none" w:sz="0" w:space="0" w:color="auto"/>
                <w:right w:val="none" w:sz="0" w:space="0" w:color="auto"/>
              </w:divBdr>
            </w:div>
            <w:div w:id="2036997446">
              <w:marLeft w:val="0"/>
              <w:marRight w:val="0"/>
              <w:marTop w:val="0"/>
              <w:marBottom w:val="0"/>
              <w:divBdr>
                <w:top w:val="none" w:sz="0" w:space="0" w:color="auto"/>
                <w:left w:val="none" w:sz="0" w:space="0" w:color="auto"/>
                <w:bottom w:val="none" w:sz="0" w:space="0" w:color="auto"/>
                <w:right w:val="none" w:sz="0" w:space="0" w:color="auto"/>
              </w:divBdr>
            </w:div>
            <w:div w:id="2036997448">
              <w:marLeft w:val="0"/>
              <w:marRight w:val="0"/>
              <w:marTop w:val="0"/>
              <w:marBottom w:val="0"/>
              <w:divBdr>
                <w:top w:val="none" w:sz="0" w:space="0" w:color="auto"/>
                <w:left w:val="none" w:sz="0" w:space="0" w:color="auto"/>
                <w:bottom w:val="none" w:sz="0" w:space="0" w:color="auto"/>
                <w:right w:val="none" w:sz="0" w:space="0" w:color="auto"/>
              </w:divBdr>
            </w:div>
            <w:div w:id="2036997454">
              <w:marLeft w:val="0"/>
              <w:marRight w:val="0"/>
              <w:marTop w:val="0"/>
              <w:marBottom w:val="0"/>
              <w:divBdr>
                <w:top w:val="none" w:sz="0" w:space="0" w:color="auto"/>
                <w:left w:val="none" w:sz="0" w:space="0" w:color="auto"/>
                <w:bottom w:val="none" w:sz="0" w:space="0" w:color="auto"/>
                <w:right w:val="none" w:sz="0" w:space="0" w:color="auto"/>
              </w:divBdr>
            </w:div>
            <w:div w:id="2036997455">
              <w:marLeft w:val="0"/>
              <w:marRight w:val="0"/>
              <w:marTop w:val="0"/>
              <w:marBottom w:val="0"/>
              <w:divBdr>
                <w:top w:val="none" w:sz="0" w:space="0" w:color="auto"/>
                <w:left w:val="none" w:sz="0" w:space="0" w:color="auto"/>
                <w:bottom w:val="none" w:sz="0" w:space="0" w:color="auto"/>
                <w:right w:val="none" w:sz="0" w:space="0" w:color="auto"/>
              </w:divBdr>
            </w:div>
            <w:div w:id="2036997456">
              <w:marLeft w:val="0"/>
              <w:marRight w:val="0"/>
              <w:marTop w:val="0"/>
              <w:marBottom w:val="0"/>
              <w:divBdr>
                <w:top w:val="none" w:sz="0" w:space="0" w:color="auto"/>
                <w:left w:val="none" w:sz="0" w:space="0" w:color="auto"/>
                <w:bottom w:val="none" w:sz="0" w:space="0" w:color="auto"/>
                <w:right w:val="none" w:sz="0" w:space="0" w:color="auto"/>
              </w:divBdr>
            </w:div>
            <w:div w:id="2036997457">
              <w:marLeft w:val="0"/>
              <w:marRight w:val="0"/>
              <w:marTop w:val="0"/>
              <w:marBottom w:val="0"/>
              <w:divBdr>
                <w:top w:val="none" w:sz="0" w:space="0" w:color="auto"/>
                <w:left w:val="none" w:sz="0" w:space="0" w:color="auto"/>
                <w:bottom w:val="none" w:sz="0" w:space="0" w:color="auto"/>
                <w:right w:val="none" w:sz="0" w:space="0" w:color="auto"/>
              </w:divBdr>
            </w:div>
            <w:div w:id="2036997463">
              <w:marLeft w:val="0"/>
              <w:marRight w:val="0"/>
              <w:marTop w:val="0"/>
              <w:marBottom w:val="0"/>
              <w:divBdr>
                <w:top w:val="none" w:sz="0" w:space="0" w:color="auto"/>
                <w:left w:val="none" w:sz="0" w:space="0" w:color="auto"/>
                <w:bottom w:val="none" w:sz="0" w:space="0" w:color="auto"/>
                <w:right w:val="none" w:sz="0" w:space="0" w:color="auto"/>
              </w:divBdr>
            </w:div>
            <w:div w:id="2036997466">
              <w:marLeft w:val="0"/>
              <w:marRight w:val="0"/>
              <w:marTop w:val="0"/>
              <w:marBottom w:val="0"/>
              <w:divBdr>
                <w:top w:val="none" w:sz="0" w:space="0" w:color="auto"/>
                <w:left w:val="none" w:sz="0" w:space="0" w:color="auto"/>
                <w:bottom w:val="none" w:sz="0" w:space="0" w:color="auto"/>
                <w:right w:val="none" w:sz="0" w:space="0" w:color="auto"/>
              </w:divBdr>
            </w:div>
            <w:div w:id="2036997469">
              <w:marLeft w:val="0"/>
              <w:marRight w:val="0"/>
              <w:marTop w:val="0"/>
              <w:marBottom w:val="0"/>
              <w:divBdr>
                <w:top w:val="none" w:sz="0" w:space="0" w:color="auto"/>
                <w:left w:val="none" w:sz="0" w:space="0" w:color="auto"/>
                <w:bottom w:val="none" w:sz="0" w:space="0" w:color="auto"/>
                <w:right w:val="none" w:sz="0" w:space="0" w:color="auto"/>
              </w:divBdr>
            </w:div>
            <w:div w:id="203699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97467">
      <w:marLeft w:val="0"/>
      <w:marRight w:val="0"/>
      <w:marTop w:val="0"/>
      <w:marBottom w:val="0"/>
      <w:divBdr>
        <w:top w:val="none" w:sz="0" w:space="0" w:color="auto"/>
        <w:left w:val="none" w:sz="0" w:space="0" w:color="auto"/>
        <w:bottom w:val="none" w:sz="0" w:space="0" w:color="auto"/>
        <w:right w:val="none" w:sz="0" w:space="0" w:color="auto"/>
      </w:divBdr>
      <w:divsChild>
        <w:div w:id="2036997461">
          <w:marLeft w:val="0"/>
          <w:marRight w:val="0"/>
          <w:marTop w:val="0"/>
          <w:marBottom w:val="0"/>
          <w:divBdr>
            <w:top w:val="none" w:sz="0" w:space="0" w:color="auto"/>
            <w:left w:val="none" w:sz="0" w:space="0" w:color="auto"/>
            <w:bottom w:val="none" w:sz="0" w:space="0" w:color="auto"/>
            <w:right w:val="none" w:sz="0" w:space="0" w:color="auto"/>
          </w:divBdr>
          <w:divsChild>
            <w:div w:id="2036997452">
              <w:marLeft w:val="0"/>
              <w:marRight w:val="0"/>
              <w:marTop w:val="0"/>
              <w:marBottom w:val="0"/>
              <w:divBdr>
                <w:top w:val="none" w:sz="0" w:space="0" w:color="auto"/>
                <w:left w:val="none" w:sz="0" w:space="0" w:color="auto"/>
                <w:bottom w:val="none" w:sz="0" w:space="0" w:color="auto"/>
                <w:right w:val="none" w:sz="0" w:space="0" w:color="auto"/>
              </w:divBdr>
            </w:div>
            <w:div w:id="2036997460">
              <w:marLeft w:val="0"/>
              <w:marRight w:val="0"/>
              <w:marTop w:val="0"/>
              <w:marBottom w:val="0"/>
              <w:divBdr>
                <w:top w:val="none" w:sz="0" w:space="0" w:color="auto"/>
                <w:left w:val="none" w:sz="0" w:space="0" w:color="auto"/>
                <w:bottom w:val="none" w:sz="0" w:space="0" w:color="auto"/>
                <w:right w:val="none" w:sz="0" w:space="0" w:color="auto"/>
              </w:divBdr>
            </w:div>
            <w:div w:id="2036997465">
              <w:marLeft w:val="0"/>
              <w:marRight w:val="0"/>
              <w:marTop w:val="0"/>
              <w:marBottom w:val="0"/>
              <w:divBdr>
                <w:top w:val="none" w:sz="0" w:space="0" w:color="auto"/>
                <w:left w:val="none" w:sz="0" w:space="0" w:color="auto"/>
                <w:bottom w:val="none" w:sz="0" w:space="0" w:color="auto"/>
                <w:right w:val="none" w:sz="0" w:space="0" w:color="auto"/>
              </w:divBdr>
            </w:div>
            <w:div w:id="20369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97480">
      <w:marLeft w:val="0"/>
      <w:marRight w:val="0"/>
      <w:marTop w:val="0"/>
      <w:marBottom w:val="0"/>
      <w:divBdr>
        <w:top w:val="none" w:sz="0" w:space="0" w:color="auto"/>
        <w:left w:val="none" w:sz="0" w:space="0" w:color="auto"/>
        <w:bottom w:val="none" w:sz="0" w:space="0" w:color="auto"/>
        <w:right w:val="none" w:sz="0" w:space="0" w:color="auto"/>
      </w:divBdr>
      <w:divsChild>
        <w:div w:id="2036997472">
          <w:marLeft w:val="0"/>
          <w:marRight w:val="0"/>
          <w:marTop w:val="0"/>
          <w:marBottom w:val="0"/>
          <w:divBdr>
            <w:top w:val="none" w:sz="0" w:space="0" w:color="auto"/>
            <w:left w:val="none" w:sz="0" w:space="0" w:color="auto"/>
            <w:bottom w:val="none" w:sz="0" w:space="0" w:color="auto"/>
            <w:right w:val="none" w:sz="0" w:space="0" w:color="auto"/>
          </w:divBdr>
          <w:divsChild>
            <w:div w:id="2036997473">
              <w:marLeft w:val="0"/>
              <w:marRight w:val="0"/>
              <w:marTop w:val="0"/>
              <w:marBottom w:val="0"/>
              <w:divBdr>
                <w:top w:val="none" w:sz="0" w:space="0" w:color="auto"/>
                <w:left w:val="none" w:sz="0" w:space="0" w:color="auto"/>
                <w:bottom w:val="none" w:sz="0" w:space="0" w:color="auto"/>
                <w:right w:val="none" w:sz="0" w:space="0" w:color="auto"/>
              </w:divBdr>
            </w:div>
            <w:div w:id="2036997474">
              <w:marLeft w:val="0"/>
              <w:marRight w:val="0"/>
              <w:marTop w:val="0"/>
              <w:marBottom w:val="0"/>
              <w:divBdr>
                <w:top w:val="none" w:sz="0" w:space="0" w:color="auto"/>
                <w:left w:val="none" w:sz="0" w:space="0" w:color="auto"/>
                <w:bottom w:val="none" w:sz="0" w:space="0" w:color="auto"/>
                <w:right w:val="none" w:sz="0" w:space="0" w:color="auto"/>
              </w:divBdr>
            </w:div>
            <w:div w:id="2036997475">
              <w:marLeft w:val="0"/>
              <w:marRight w:val="0"/>
              <w:marTop w:val="0"/>
              <w:marBottom w:val="0"/>
              <w:divBdr>
                <w:top w:val="none" w:sz="0" w:space="0" w:color="auto"/>
                <w:left w:val="none" w:sz="0" w:space="0" w:color="auto"/>
                <w:bottom w:val="none" w:sz="0" w:space="0" w:color="auto"/>
                <w:right w:val="none" w:sz="0" w:space="0" w:color="auto"/>
              </w:divBdr>
            </w:div>
            <w:div w:id="2036997476">
              <w:marLeft w:val="0"/>
              <w:marRight w:val="0"/>
              <w:marTop w:val="0"/>
              <w:marBottom w:val="0"/>
              <w:divBdr>
                <w:top w:val="none" w:sz="0" w:space="0" w:color="auto"/>
                <w:left w:val="none" w:sz="0" w:space="0" w:color="auto"/>
                <w:bottom w:val="none" w:sz="0" w:space="0" w:color="auto"/>
                <w:right w:val="none" w:sz="0" w:space="0" w:color="auto"/>
              </w:divBdr>
            </w:div>
            <w:div w:id="2036997477">
              <w:marLeft w:val="0"/>
              <w:marRight w:val="0"/>
              <w:marTop w:val="0"/>
              <w:marBottom w:val="0"/>
              <w:divBdr>
                <w:top w:val="none" w:sz="0" w:space="0" w:color="auto"/>
                <w:left w:val="none" w:sz="0" w:space="0" w:color="auto"/>
                <w:bottom w:val="none" w:sz="0" w:space="0" w:color="auto"/>
                <w:right w:val="none" w:sz="0" w:space="0" w:color="auto"/>
              </w:divBdr>
            </w:div>
            <w:div w:id="2036997478">
              <w:marLeft w:val="0"/>
              <w:marRight w:val="0"/>
              <w:marTop w:val="0"/>
              <w:marBottom w:val="0"/>
              <w:divBdr>
                <w:top w:val="none" w:sz="0" w:space="0" w:color="auto"/>
                <w:left w:val="none" w:sz="0" w:space="0" w:color="auto"/>
                <w:bottom w:val="none" w:sz="0" w:space="0" w:color="auto"/>
                <w:right w:val="none" w:sz="0" w:space="0" w:color="auto"/>
              </w:divBdr>
            </w:div>
            <w:div w:id="2036997479">
              <w:marLeft w:val="0"/>
              <w:marRight w:val="0"/>
              <w:marTop w:val="0"/>
              <w:marBottom w:val="0"/>
              <w:divBdr>
                <w:top w:val="none" w:sz="0" w:space="0" w:color="auto"/>
                <w:left w:val="none" w:sz="0" w:space="0" w:color="auto"/>
                <w:bottom w:val="none" w:sz="0" w:space="0" w:color="auto"/>
                <w:right w:val="none" w:sz="0" w:space="0" w:color="auto"/>
              </w:divBdr>
            </w:div>
            <w:div w:id="2036997481">
              <w:marLeft w:val="0"/>
              <w:marRight w:val="0"/>
              <w:marTop w:val="0"/>
              <w:marBottom w:val="0"/>
              <w:divBdr>
                <w:top w:val="none" w:sz="0" w:space="0" w:color="auto"/>
                <w:left w:val="none" w:sz="0" w:space="0" w:color="auto"/>
                <w:bottom w:val="none" w:sz="0" w:space="0" w:color="auto"/>
                <w:right w:val="none" w:sz="0" w:space="0" w:color="auto"/>
              </w:divBdr>
            </w:div>
            <w:div w:id="203699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97484">
      <w:marLeft w:val="0"/>
      <w:marRight w:val="0"/>
      <w:marTop w:val="0"/>
      <w:marBottom w:val="0"/>
      <w:divBdr>
        <w:top w:val="none" w:sz="0" w:space="0" w:color="auto"/>
        <w:left w:val="none" w:sz="0" w:space="0" w:color="auto"/>
        <w:bottom w:val="none" w:sz="0" w:space="0" w:color="auto"/>
        <w:right w:val="none" w:sz="0" w:space="0" w:color="auto"/>
      </w:divBdr>
      <w:divsChild>
        <w:div w:id="2036997420">
          <w:marLeft w:val="547"/>
          <w:marRight w:val="0"/>
          <w:marTop w:val="154"/>
          <w:marBottom w:val="0"/>
          <w:divBdr>
            <w:top w:val="none" w:sz="0" w:space="0" w:color="auto"/>
            <w:left w:val="none" w:sz="0" w:space="0" w:color="auto"/>
            <w:bottom w:val="none" w:sz="0" w:space="0" w:color="auto"/>
            <w:right w:val="none" w:sz="0" w:space="0" w:color="auto"/>
          </w:divBdr>
        </w:div>
        <w:div w:id="2036997487">
          <w:marLeft w:val="547"/>
          <w:marRight w:val="0"/>
          <w:marTop w:val="154"/>
          <w:marBottom w:val="0"/>
          <w:divBdr>
            <w:top w:val="none" w:sz="0" w:space="0" w:color="auto"/>
            <w:left w:val="none" w:sz="0" w:space="0" w:color="auto"/>
            <w:bottom w:val="none" w:sz="0" w:space="0" w:color="auto"/>
            <w:right w:val="none" w:sz="0" w:space="0" w:color="auto"/>
          </w:divBdr>
        </w:div>
      </w:divsChild>
    </w:div>
    <w:div w:id="2036997488">
      <w:marLeft w:val="0"/>
      <w:marRight w:val="0"/>
      <w:marTop w:val="0"/>
      <w:marBottom w:val="0"/>
      <w:divBdr>
        <w:top w:val="none" w:sz="0" w:space="0" w:color="auto"/>
        <w:left w:val="none" w:sz="0" w:space="0" w:color="auto"/>
        <w:bottom w:val="none" w:sz="0" w:space="0" w:color="auto"/>
        <w:right w:val="none" w:sz="0" w:space="0" w:color="auto"/>
      </w:divBdr>
      <w:divsChild>
        <w:div w:id="2036997422">
          <w:marLeft w:val="547"/>
          <w:marRight w:val="0"/>
          <w:marTop w:val="134"/>
          <w:marBottom w:val="0"/>
          <w:divBdr>
            <w:top w:val="none" w:sz="0" w:space="0" w:color="auto"/>
            <w:left w:val="none" w:sz="0" w:space="0" w:color="auto"/>
            <w:bottom w:val="none" w:sz="0" w:space="0" w:color="auto"/>
            <w:right w:val="none" w:sz="0" w:space="0" w:color="auto"/>
          </w:divBdr>
        </w:div>
        <w:div w:id="2036997423">
          <w:marLeft w:val="547"/>
          <w:marRight w:val="0"/>
          <w:marTop w:val="134"/>
          <w:marBottom w:val="0"/>
          <w:divBdr>
            <w:top w:val="none" w:sz="0" w:space="0" w:color="auto"/>
            <w:left w:val="none" w:sz="0" w:space="0" w:color="auto"/>
            <w:bottom w:val="none" w:sz="0" w:space="0" w:color="auto"/>
            <w:right w:val="none" w:sz="0" w:space="0" w:color="auto"/>
          </w:divBdr>
        </w:div>
        <w:div w:id="2036997425">
          <w:marLeft w:val="547"/>
          <w:marRight w:val="0"/>
          <w:marTop w:val="134"/>
          <w:marBottom w:val="0"/>
          <w:divBdr>
            <w:top w:val="none" w:sz="0" w:space="0" w:color="auto"/>
            <w:left w:val="none" w:sz="0" w:space="0" w:color="auto"/>
            <w:bottom w:val="none" w:sz="0" w:space="0" w:color="auto"/>
            <w:right w:val="none" w:sz="0" w:space="0" w:color="auto"/>
          </w:divBdr>
        </w:div>
        <w:div w:id="2036997485">
          <w:marLeft w:val="547"/>
          <w:marRight w:val="0"/>
          <w:marTop w:val="134"/>
          <w:marBottom w:val="0"/>
          <w:divBdr>
            <w:top w:val="none" w:sz="0" w:space="0" w:color="auto"/>
            <w:left w:val="none" w:sz="0" w:space="0" w:color="auto"/>
            <w:bottom w:val="none" w:sz="0" w:space="0" w:color="auto"/>
            <w:right w:val="none" w:sz="0" w:space="0" w:color="auto"/>
          </w:divBdr>
        </w:div>
        <w:div w:id="2036997486">
          <w:marLeft w:val="547"/>
          <w:marRight w:val="0"/>
          <w:marTop w:val="134"/>
          <w:marBottom w:val="0"/>
          <w:divBdr>
            <w:top w:val="none" w:sz="0" w:space="0" w:color="auto"/>
            <w:left w:val="none" w:sz="0" w:space="0" w:color="auto"/>
            <w:bottom w:val="none" w:sz="0" w:space="0" w:color="auto"/>
            <w:right w:val="none" w:sz="0" w:space="0" w:color="auto"/>
          </w:divBdr>
        </w:div>
        <w:div w:id="2036997489">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1363</TotalTime>
  <Pages>17</Pages>
  <Words>4612</Words>
  <Characters>26289</Characters>
  <Application>Microsoft Office Outlook</Application>
  <DocSecurity>0</DocSecurity>
  <Lines>0</Lines>
  <Paragraphs>0</Paragraphs>
  <ScaleCrop>false</ScaleCrop>
  <Company>F_s_M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PC</cp:lastModifiedBy>
  <cp:revision>88</cp:revision>
  <dcterms:created xsi:type="dcterms:W3CDTF">2015-07-27T11:45:00Z</dcterms:created>
  <dcterms:modified xsi:type="dcterms:W3CDTF">2015-09-03T11:02:00Z</dcterms:modified>
</cp:coreProperties>
</file>