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79" w:rsidRDefault="00796F79" w:rsidP="001C6C67">
      <w:pPr>
        <w:spacing w:after="100"/>
        <w:jc w:val="center"/>
        <w:rPr>
          <w:rFonts w:ascii="Georgia" w:hAnsi="Georgia" w:cs="Georgia"/>
          <w:b/>
          <w:bCs/>
        </w:rPr>
      </w:pPr>
      <w:bookmarkStart w:id="0" w:name="_GoBack"/>
      <w:bookmarkEnd w:id="0"/>
      <w:r w:rsidRPr="00F96389">
        <w:rPr>
          <w:rFonts w:ascii="Georgia" w:hAnsi="Georgia" w:cs="Georgia"/>
          <w:b/>
          <w:bCs/>
        </w:rPr>
        <w:t>ANKARA ÜNİVERSİTESİ TIP FAKÜLTESİ</w:t>
      </w:r>
    </w:p>
    <w:p w:rsidR="00796F79" w:rsidRDefault="00796F79" w:rsidP="001C6C67">
      <w:pPr>
        <w:spacing w:after="100"/>
        <w:jc w:val="center"/>
        <w:rPr>
          <w:rFonts w:ascii="Georgia" w:hAnsi="Georgia" w:cs="Georgia"/>
          <w:b/>
          <w:bCs/>
        </w:rPr>
      </w:pPr>
      <w:r>
        <w:rPr>
          <w:rFonts w:ascii="Georgia" w:hAnsi="Georgia" w:cs="Georgia"/>
          <w:b/>
          <w:bCs/>
        </w:rPr>
        <w:t>2015-2016 EĞİTİM-ÖĞRETİM YILI</w:t>
      </w:r>
    </w:p>
    <w:p w:rsidR="00796F79" w:rsidRPr="00F96389" w:rsidRDefault="00796F79" w:rsidP="00E44DF1">
      <w:pPr>
        <w:spacing w:after="100" w:line="60" w:lineRule="exact"/>
        <w:jc w:val="center"/>
        <w:rPr>
          <w:rFonts w:ascii="Georgia" w:hAnsi="Georgia" w:cs="Georgia"/>
          <w:b/>
          <w:bCs/>
        </w:rPr>
      </w:pPr>
    </w:p>
    <w:p w:rsidR="00796F79" w:rsidRPr="00E44DF1" w:rsidRDefault="00796F79" w:rsidP="001C6C67">
      <w:pPr>
        <w:spacing w:after="100"/>
        <w:jc w:val="center"/>
        <w:rPr>
          <w:rFonts w:ascii="Georgia" w:hAnsi="Georgia" w:cs="Georgia"/>
          <w:b/>
          <w:bCs/>
          <w:sz w:val="26"/>
          <w:szCs w:val="26"/>
        </w:rPr>
      </w:pPr>
      <w:r w:rsidRPr="00E44DF1">
        <w:rPr>
          <w:rFonts w:ascii="Georgia" w:hAnsi="Georgia" w:cs="Georgia"/>
          <w:b/>
          <w:bCs/>
          <w:sz w:val="26"/>
          <w:szCs w:val="26"/>
        </w:rPr>
        <w:t>DERS NOTU FORMU</w:t>
      </w:r>
    </w:p>
    <w:p w:rsidR="00796F79" w:rsidRDefault="00796F79" w:rsidP="001C6C67">
      <w:pPr>
        <w:spacing w:after="100"/>
        <w:jc w:val="both"/>
        <w:rPr>
          <w:rFonts w:ascii="Georgia" w:hAnsi="Georgia" w:cs="Georgia"/>
          <w:b/>
          <w:bCs/>
        </w:rPr>
      </w:pPr>
    </w:p>
    <w:p w:rsidR="00796F79" w:rsidRDefault="00796F79" w:rsidP="001C6C67">
      <w:pPr>
        <w:spacing w:after="100"/>
        <w:jc w:val="both"/>
        <w:rPr>
          <w:rFonts w:ascii="Georgia" w:hAnsi="Georgia" w:cs="Georgia"/>
        </w:rPr>
      </w:pPr>
      <w:r w:rsidRPr="00F96389">
        <w:rPr>
          <w:rFonts w:ascii="Georgia" w:hAnsi="Georgia" w:cs="Georgia"/>
          <w:b/>
          <w:bCs/>
        </w:rPr>
        <w:t>DERSİN ADI:</w:t>
      </w:r>
      <w:r>
        <w:rPr>
          <w:rFonts w:ascii="Georgia" w:hAnsi="Georgia" w:cs="Georgia"/>
          <w:b/>
          <w:bCs/>
        </w:rPr>
        <w:t xml:space="preserve"> Glokom </w:t>
      </w:r>
    </w:p>
    <w:p w:rsidR="00796F79" w:rsidRDefault="00796F79" w:rsidP="001C6C67">
      <w:pPr>
        <w:spacing w:after="100"/>
        <w:jc w:val="both"/>
        <w:rPr>
          <w:rFonts w:ascii="Georgia" w:hAnsi="Georgia" w:cs="Georgia"/>
          <w:b/>
          <w:bCs/>
        </w:rPr>
      </w:pPr>
      <w:r>
        <w:rPr>
          <w:rFonts w:ascii="Georgia" w:hAnsi="Georgia" w:cs="Georgia"/>
          <w:b/>
          <w:bCs/>
        </w:rPr>
        <w:t>DERSİ VEREN ÖĞRETİM ÜYESİ: Prof.Dr.Oya Tekeli</w:t>
      </w:r>
    </w:p>
    <w:p w:rsidR="00796F79" w:rsidRDefault="00796F79" w:rsidP="001C6C67">
      <w:pPr>
        <w:spacing w:after="100"/>
        <w:jc w:val="both"/>
        <w:rPr>
          <w:rFonts w:ascii="Georgia" w:hAnsi="Georgia" w:cs="Georgia"/>
          <w:b/>
          <w:bCs/>
        </w:rPr>
      </w:pPr>
      <w:r>
        <w:rPr>
          <w:rFonts w:ascii="Georgia" w:hAnsi="Georgia" w:cs="Georgia"/>
          <w:b/>
          <w:bCs/>
        </w:rPr>
        <w:t>DÖNEM:5</w:t>
      </w:r>
    </w:p>
    <w:p w:rsidR="00796F79" w:rsidRDefault="00796F79" w:rsidP="001C6C67">
      <w:pPr>
        <w:spacing w:after="100"/>
        <w:jc w:val="both"/>
        <w:rPr>
          <w:rFonts w:ascii="Georgia" w:hAnsi="Georgia" w:cs="Georgia"/>
          <w:b/>
          <w:bCs/>
        </w:rPr>
      </w:pPr>
      <w:r>
        <w:rPr>
          <w:rFonts w:ascii="Georgia" w:hAnsi="Georgia" w:cs="Georgia"/>
          <w:b/>
          <w:bCs/>
        </w:rPr>
        <w:t>DERSİN VERİLDİĞİ KLİNİK STAJ:Göz Hastalıkları AD</w:t>
      </w:r>
    </w:p>
    <w:p w:rsidR="00796F79" w:rsidRDefault="00796F79" w:rsidP="001C6C67">
      <w:pPr>
        <w:spacing w:after="100"/>
        <w:jc w:val="center"/>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96F79" w:rsidRPr="00516332">
        <w:tc>
          <w:tcPr>
            <w:tcW w:w="9968" w:type="dxa"/>
          </w:tcPr>
          <w:p w:rsidR="00796F79" w:rsidRPr="00516332" w:rsidRDefault="00796F79" w:rsidP="00516332">
            <w:pPr>
              <w:spacing w:after="100" w:line="80" w:lineRule="exact"/>
              <w:rPr>
                <w:rFonts w:ascii="Georgia" w:hAnsi="Georgia" w:cs="Georgia"/>
                <w:b/>
                <w:bCs/>
              </w:rPr>
            </w:pPr>
          </w:p>
          <w:p w:rsidR="00796F79" w:rsidRPr="00516332" w:rsidRDefault="00796F79" w:rsidP="00516332">
            <w:pPr>
              <w:spacing w:after="100"/>
              <w:rPr>
                <w:rFonts w:ascii="Georgia" w:hAnsi="Georgia" w:cs="Georgia"/>
                <w:b/>
                <w:bCs/>
              </w:rPr>
            </w:pPr>
            <w:r w:rsidRPr="00516332">
              <w:rPr>
                <w:rFonts w:ascii="Georgia" w:hAnsi="Georgia" w:cs="Georgia"/>
                <w:b/>
                <w:bCs/>
              </w:rPr>
              <w:t xml:space="preserve">KLİNİK STAJLAR İÇİN; </w:t>
            </w:r>
          </w:p>
          <w:p w:rsidR="00796F79" w:rsidRPr="00516332" w:rsidRDefault="00796F79" w:rsidP="00516332">
            <w:pPr>
              <w:spacing w:after="100"/>
              <w:rPr>
                <w:rFonts w:ascii="Georgia" w:hAnsi="Georgia" w:cs="Georgia"/>
                <w:b/>
                <w:bCs/>
              </w:rPr>
            </w:pPr>
            <w:r w:rsidRPr="00516332">
              <w:rPr>
                <w:rFonts w:ascii="Georgia" w:hAnsi="Georgia" w:cs="Georgia"/>
                <w:b/>
                <w:bCs/>
              </w:rPr>
              <w:t>DERSİN AÜTF ÇEKİRDEK EĞİTİM PROGRAMINDAKİ ÖĞRENME DÜZEYİ:</w:t>
            </w:r>
          </w:p>
          <w:p w:rsidR="00796F79" w:rsidRPr="00516332" w:rsidRDefault="00796F79" w:rsidP="00516332">
            <w:pPr>
              <w:spacing w:after="100"/>
              <w:rPr>
                <w:rFonts w:ascii="Georgia" w:hAnsi="Georgia" w:cs="Georgia"/>
                <w:b/>
                <w:bCs/>
              </w:rPr>
            </w:pPr>
            <w:r w:rsidRPr="00516332">
              <w:rPr>
                <w:rFonts w:ascii="Georgia" w:hAnsi="Georgia" w:cs="Georgia"/>
                <w:b/>
                <w:bCs/>
              </w:rPr>
              <w:t xml:space="preserve">T  </w:t>
            </w:r>
            <w:r w:rsidRPr="00516332">
              <w:rPr>
                <w:rFonts w:ascii="Georgia" w:hAnsi="Georgia" w:cs="Georgia"/>
                <w:b/>
                <w:bCs/>
                <w:sz w:val="40"/>
                <w:szCs w:val="40"/>
              </w:rPr>
              <w:t>□</w:t>
            </w:r>
            <w:r w:rsidRPr="00516332">
              <w:rPr>
                <w:rFonts w:ascii="Georgia" w:hAnsi="Georgia" w:cs="Georgia"/>
                <w:b/>
                <w:bCs/>
                <w:sz w:val="40"/>
                <w:szCs w:val="40"/>
              </w:rPr>
              <w:tab/>
            </w:r>
            <w:r w:rsidRPr="00516332">
              <w:rPr>
                <w:rFonts w:ascii="Georgia" w:hAnsi="Georgia" w:cs="Georgia"/>
                <w:b/>
                <w:bCs/>
              </w:rPr>
              <w:t>TT</w:t>
            </w:r>
            <w:r w:rsidRPr="00516332">
              <w:rPr>
                <w:rFonts w:ascii="Georgia" w:hAnsi="Georgia" w:cs="Georgia"/>
                <w:b/>
                <w:bCs/>
                <w:sz w:val="40"/>
                <w:szCs w:val="40"/>
              </w:rPr>
              <w:t>□</w:t>
            </w:r>
            <w:r w:rsidRPr="00516332">
              <w:rPr>
                <w:rFonts w:ascii="Georgia" w:hAnsi="Georgia" w:cs="Georgia"/>
                <w:b/>
                <w:bCs/>
                <w:sz w:val="40"/>
                <w:szCs w:val="40"/>
              </w:rPr>
              <w:tab/>
            </w:r>
            <w:r w:rsidRPr="00516332">
              <w:rPr>
                <w:rFonts w:ascii="Georgia" w:hAnsi="Georgia" w:cs="Georgia"/>
                <w:b/>
                <w:bCs/>
              </w:rPr>
              <w:t>Ön tanı</w:t>
            </w:r>
            <w:r w:rsidRPr="00516332">
              <w:rPr>
                <w:rFonts w:ascii="Georgia" w:hAnsi="Georgia" w:cs="Georgia"/>
                <w:b/>
                <w:bCs/>
              </w:rPr>
              <w:tab/>
            </w:r>
            <w:r>
              <w:rPr>
                <w:rFonts w:ascii="Georgia" w:hAnsi="Georgia" w:cs="Georgia"/>
                <w:b/>
                <w:bCs/>
              </w:rPr>
              <w:t>X</w:t>
            </w:r>
            <w:r w:rsidRPr="00516332">
              <w:rPr>
                <w:rFonts w:ascii="Georgia" w:hAnsi="Georgia" w:cs="Georgia"/>
                <w:b/>
                <w:bCs/>
                <w:sz w:val="40"/>
                <w:szCs w:val="40"/>
              </w:rPr>
              <w:t>□</w:t>
            </w:r>
            <w:r w:rsidRPr="00516332">
              <w:rPr>
                <w:rFonts w:ascii="Georgia" w:hAnsi="Georgia" w:cs="Georgia"/>
                <w:b/>
                <w:bCs/>
              </w:rPr>
              <w:t>A</w:t>
            </w:r>
            <w:r w:rsidRPr="00516332">
              <w:rPr>
                <w:rFonts w:ascii="Georgia" w:hAnsi="Georgia" w:cs="Georgia"/>
                <w:b/>
                <w:bCs/>
              </w:rPr>
              <w:tab/>
            </w:r>
            <w:r w:rsidRPr="00516332">
              <w:rPr>
                <w:rFonts w:ascii="Georgia" w:hAnsi="Georgia" w:cs="Georgia"/>
                <w:b/>
                <w:bCs/>
                <w:sz w:val="40"/>
                <w:szCs w:val="40"/>
              </w:rPr>
              <w:t>□</w:t>
            </w:r>
            <w:r w:rsidRPr="00516332">
              <w:rPr>
                <w:rFonts w:ascii="Georgia" w:hAnsi="Georgia" w:cs="Georgia"/>
                <w:b/>
                <w:bCs/>
              </w:rPr>
              <w:t>İ</w:t>
            </w:r>
            <w:r w:rsidRPr="00516332">
              <w:rPr>
                <w:rFonts w:ascii="Georgia" w:hAnsi="Georgia" w:cs="Georgia"/>
                <w:b/>
                <w:bCs/>
              </w:rPr>
              <w:tab/>
            </w:r>
            <w:r w:rsidRPr="00516332">
              <w:rPr>
                <w:rFonts w:ascii="Georgia" w:hAnsi="Georgia" w:cs="Georgia"/>
                <w:b/>
                <w:bCs/>
                <w:sz w:val="40"/>
                <w:szCs w:val="40"/>
              </w:rPr>
              <w:t>□</w:t>
            </w:r>
            <w:r w:rsidRPr="00516332">
              <w:rPr>
                <w:rFonts w:ascii="Georgia" w:hAnsi="Georgia" w:cs="Georgia"/>
                <w:b/>
                <w:bCs/>
                <w:sz w:val="40"/>
                <w:szCs w:val="40"/>
              </w:rPr>
              <w:tab/>
            </w:r>
            <w:r w:rsidRPr="00516332">
              <w:rPr>
                <w:rFonts w:ascii="Georgia" w:hAnsi="Georgia" w:cs="Georgia"/>
                <w:b/>
                <w:bCs/>
              </w:rPr>
              <w:t>K</w:t>
            </w:r>
            <w:r w:rsidRPr="00516332">
              <w:rPr>
                <w:rFonts w:ascii="Georgia" w:hAnsi="Georgia" w:cs="Georgia"/>
                <w:b/>
                <w:bCs/>
                <w:sz w:val="40"/>
                <w:szCs w:val="40"/>
              </w:rPr>
              <w:t>□</w:t>
            </w:r>
          </w:p>
          <w:p w:rsidR="00796F79" w:rsidRPr="00516332" w:rsidRDefault="00796F79" w:rsidP="00516332">
            <w:pPr>
              <w:spacing w:after="100" w:line="240" w:lineRule="auto"/>
              <w:rPr>
                <w:rFonts w:ascii="Georgia" w:hAnsi="Georgia" w:cs="Georgia"/>
                <w:b/>
                <w:bCs/>
              </w:rPr>
            </w:pPr>
          </w:p>
        </w:tc>
      </w:tr>
    </w:tbl>
    <w:p w:rsidR="00796F79" w:rsidRDefault="00796F79" w:rsidP="001C6C67">
      <w:pPr>
        <w:spacing w:after="100" w:line="360" w:lineRule="auto"/>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96F79" w:rsidRPr="00516332">
        <w:tc>
          <w:tcPr>
            <w:tcW w:w="9968" w:type="dxa"/>
          </w:tcPr>
          <w:p w:rsidR="00796F79" w:rsidRPr="00516332" w:rsidRDefault="00796F79" w:rsidP="00516332">
            <w:pPr>
              <w:spacing w:after="100" w:line="60" w:lineRule="exact"/>
              <w:rPr>
                <w:rFonts w:ascii="Georgia" w:hAnsi="Georgia" w:cs="Georgia"/>
                <w:b/>
                <w:bCs/>
              </w:rPr>
            </w:pPr>
          </w:p>
          <w:p w:rsidR="00796F79" w:rsidRPr="00516332" w:rsidRDefault="00796F79" w:rsidP="00516332">
            <w:pPr>
              <w:spacing w:after="100"/>
              <w:rPr>
                <w:rFonts w:ascii="Georgia" w:hAnsi="Georgia" w:cs="Georgia"/>
                <w:b/>
                <w:bCs/>
              </w:rPr>
            </w:pPr>
            <w:r w:rsidRPr="00516332">
              <w:rPr>
                <w:rFonts w:ascii="Georgia" w:hAnsi="Georgia" w:cs="Georgia"/>
                <w:b/>
                <w:bCs/>
              </w:rPr>
              <w:t xml:space="preserve">DERS İÇİN BİLİNMESİ GEREKEN ÖN BİLGİLER </w:t>
            </w:r>
          </w:p>
          <w:p w:rsidR="00796F79" w:rsidRPr="00516332" w:rsidRDefault="00796F79" w:rsidP="00516332">
            <w:pPr>
              <w:spacing w:after="100"/>
              <w:rPr>
                <w:rFonts w:ascii="Georgia" w:hAnsi="Georgia" w:cs="Georgia"/>
                <w:b/>
                <w:bCs/>
              </w:rPr>
            </w:pPr>
            <w:r>
              <w:rPr>
                <w:rFonts w:ascii="Georgia" w:hAnsi="Georgia" w:cs="Georgia"/>
                <w:b/>
                <w:bCs/>
              </w:rPr>
              <w:t>Göz anatomi ve fizyolojisi</w:t>
            </w: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tc>
      </w:tr>
    </w:tbl>
    <w:p w:rsidR="00796F79" w:rsidRDefault="00796F79" w:rsidP="001C6C67">
      <w:pPr>
        <w:spacing w:after="100" w:line="360" w:lineRule="auto"/>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96F79" w:rsidRPr="00516332">
        <w:tc>
          <w:tcPr>
            <w:tcW w:w="9968" w:type="dxa"/>
          </w:tcPr>
          <w:p w:rsidR="00796F79" w:rsidRPr="00516332" w:rsidRDefault="00796F79" w:rsidP="00516332">
            <w:pPr>
              <w:spacing w:after="100" w:line="60" w:lineRule="exact"/>
              <w:jc w:val="both"/>
              <w:rPr>
                <w:rFonts w:ascii="Georgia" w:hAnsi="Georgia" w:cs="Georgia"/>
                <w:b/>
                <w:bCs/>
              </w:rPr>
            </w:pPr>
          </w:p>
          <w:p w:rsidR="00796F79" w:rsidRDefault="00796F79" w:rsidP="00516332">
            <w:pPr>
              <w:spacing w:after="100"/>
              <w:jc w:val="both"/>
              <w:rPr>
                <w:rFonts w:ascii="Georgia" w:hAnsi="Georgia" w:cs="Georgia"/>
                <w:b/>
                <w:bCs/>
              </w:rPr>
            </w:pPr>
            <w:r w:rsidRPr="00516332">
              <w:rPr>
                <w:rFonts w:ascii="Georgia" w:hAnsi="Georgia" w:cs="Georgia"/>
                <w:b/>
                <w:bCs/>
              </w:rPr>
              <w:t>ÖĞRENME KAZANIMLARI</w:t>
            </w:r>
          </w:p>
          <w:p w:rsidR="00796F79" w:rsidRPr="002635A8" w:rsidRDefault="00796F79" w:rsidP="002635A8">
            <w:pPr>
              <w:spacing w:after="100" w:line="360" w:lineRule="auto"/>
              <w:jc w:val="both"/>
              <w:rPr>
                <w:rFonts w:ascii="Georgia" w:hAnsi="Georgia" w:cs="Georgia"/>
                <w:sz w:val="24"/>
                <w:szCs w:val="24"/>
              </w:rPr>
            </w:pPr>
            <w:r>
              <w:rPr>
                <w:rFonts w:ascii="Georgia" w:hAnsi="Georgia" w:cs="Georgia"/>
                <w:b/>
                <w:bCs/>
              </w:rPr>
              <w:t>-</w:t>
            </w:r>
            <w:r w:rsidRPr="002635A8">
              <w:rPr>
                <w:rFonts w:ascii="Georgia" w:hAnsi="Georgia" w:cs="Georgia"/>
                <w:sz w:val="24"/>
                <w:szCs w:val="24"/>
              </w:rPr>
              <w:t>Akut ve kronik görme kaybı yapan glokom hastalığının önemini ve tiplerini öğrenmek</w:t>
            </w:r>
          </w:p>
          <w:p w:rsidR="00796F79" w:rsidRPr="002635A8" w:rsidRDefault="00796F79" w:rsidP="002635A8">
            <w:pPr>
              <w:spacing w:after="100" w:line="360" w:lineRule="auto"/>
              <w:jc w:val="both"/>
              <w:rPr>
                <w:rFonts w:ascii="Georgia" w:hAnsi="Georgia" w:cs="Georgia"/>
                <w:sz w:val="24"/>
                <w:szCs w:val="24"/>
              </w:rPr>
            </w:pPr>
            <w:r w:rsidRPr="002635A8">
              <w:rPr>
                <w:rFonts w:ascii="Georgia" w:hAnsi="Georgia" w:cs="Georgia"/>
                <w:sz w:val="24"/>
                <w:szCs w:val="24"/>
              </w:rPr>
              <w:t>-Açık açılı glokomda risk faktörlerini öğrenmek</w:t>
            </w:r>
          </w:p>
          <w:p w:rsidR="00796F79" w:rsidRDefault="00796F79" w:rsidP="002635A8">
            <w:pPr>
              <w:spacing w:after="100" w:line="360" w:lineRule="auto"/>
              <w:jc w:val="both"/>
              <w:rPr>
                <w:rFonts w:ascii="Georgia" w:hAnsi="Georgia" w:cs="Georgia"/>
                <w:sz w:val="24"/>
                <w:szCs w:val="24"/>
              </w:rPr>
            </w:pPr>
            <w:r w:rsidRPr="002635A8">
              <w:rPr>
                <w:rFonts w:ascii="Georgia" w:hAnsi="Georgia" w:cs="Georgia"/>
                <w:sz w:val="24"/>
                <w:szCs w:val="24"/>
              </w:rPr>
              <w:t>-Akut glokom hecmesinin klinik bulgularını öğrenmek ve bu olguları uygun uzmana sevk etmek</w:t>
            </w:r>
          </w:p>
          <w:p w:rsidR="00796F79" w:rsidRDefault="00796F79" w:rsidP="002635A8">
            <w:pPr>
              <w:spacing w:after="100" w:line="360" w:lineRule="auto"/>
              <w:jc w:val="both"/>
              <w:rPr>
                <w:rFonts w:ascii="Georgia" w:hAnsi="Georgia" w:cs="Georgia"/>
                <w:sz w:val="24"/>
                <w:szCs w:val="24"/>
              </w:rPr>
            </w:pPr>
            <w:r>
              <w:rPr>
                <w:rFonts w:ascii="Georgia" w:hAnsi="Georgia" w:cs="Georgia"/>
                <w:sz w:val="24"/>
                <w:szCs w:val="24"/>
              </w:rPr>
              <w:t>-Konjenital glokom</w:t>
            </w:r>
          </w:p>
          <w:p w:rsidR="00796F79" w:rsidRDefault="00796F79" w:rsidP="002635A8">
            <w:pPr>
              <w:spacing w:after="100" w:line="360" w:lineRule="auto"/>
              <w:jc w:val="both"/>
              <w:rPr>
                <w:rFonts w:ascii="Georgia" w:hAnsi="Georgia" w:cs="Georgia"/>
                <w:sz w:val="24"/>
                <w:szCs w:val="24"/>
              </w:rPr>
            </w:pPr>
            <w:r>
              <w:rPr>
                <w:rFonts w:ascii="Georgia" w:hAnsi="Georgia" w:cs="Georgia"/>
                <w:sz w:val="24"/>
                <w:szCs w:val="24"/>
              </w:rPr>
              <w:t>-Glokom hastasında tedavi seçenekleri ve takip</w:t>
            </w:r>
          </w:p>
          <w:p w:rsidR="00796F79" w:rsidRPr="002635A8" w:rsidRDefault="00796F79" w:rsidP="002635A8">
            <w:pPr>
              <w:spacing w:after="100" w:line="360" w:lineRule="auto"/>
              <w:jc w:val="both"/>
              <w:rPr>
                <w:rFonts w:ascii="Georgia" w:hAnsi="Georgia" w:cs="Georgia"/>
                <w:sz w:val="24"/>
                <w:szCs w:val="24"/>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tc>
      </w:tr>
    </w:tbl>
    <w:p w:rsidR="00796F79" w:rsidRDefault="00796F79" w:rsidP="001C6C67">
      <w:pPr>
        <w:spacing w:after="100" w:line="360" w:lineRule="auto"/>
        <w:jc w:val="both"/>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96F79" w:rsidRPr="00516332">
        <w:tc>
          <w:tcPr>
            <w:tcW w:w="9968" w:type="dxa"/>
          </w:tcPr>
          <w:p w:rsidR="00796F79" w:rsidRPr="00516332" w:rsidRDefault="00796F79" w:rsidP="00516332">
            <w:pPr>
              <w:spacing w:after="100" w:line="60" w:lineRule="exact"/>
              <w:jc w:val="both"/>
              <w:rPr>
                <w:rFonts w:ascii="Georgia" w:hAnsi="Georgia" w:cs="Georgia"/>
                <w:b/>
                <w:bCs/>
              </w:rPr>
            </w:pPr>
          </w:p>
          <w:p w:rsidR="00796F79" w:rsidRPr="00516332" w:rsidRDefault="00796F79" w:rsidP="00516332">
            <w:pPr>
              <w:spacing w:after="100"/>
              <w:jc w:val="both"/>
              <w:rPr>
                <w:rFonts w:ascii="Georgia" w:hAnsi="Georgia" w:cs="Georgia"/>
                <w:b/>
                <w:bCs/>
              </w:rPr>
            </w:pPr>
            <w:r w:rsidRPr="00516332">
              <w:rPr>
                <w:rFonts w:ascii="Georgia" w:hAnsi="Georgia" w:cs="Georgia"/>
                <w:b/>
                <w:bCs/>
              </w:rPr>
              <w:t>DERSİN İÇERİĞİ</w:t>
            </w:r>
          </w:p>
          <w:p w:rsidR="00796F79" w:rsidRPr="00516332" w:rsidRDefault="00796F79" w:rsidP="00516332">
            <w:pPr>
              <w:spacing w:after="100"/>
              <w:jc w:val="both"/>
              <w:rPr>
                <w:rFonts w:ascii="Georgia" w:hAnsi="Georgia" w:cs="Georgia"/>
                <w:b/>
                <w:bCs/>
              </w:rPr>
            </w:pPr>
          </w:p>
          <w:p w:rsidR="00796F79" w:rsidRPr="009148BA" w:rsidRDefault="00796F79" w:rsidP="00516332">
            <w:pPr>
              <w:spacing w:after="100"/>
              <w:jc w:val="both"/>
              <w:rPr>
                <w:rFonts w:ascii="Georgia" w:hAnsi="Georgia" w:cs="Georgia"/>
              </w:rPr>
            </w:pPr>
            <w:r>
              <w:rPr>
                <w:rFonts w:ascii="Georgia" w:hAnsi="Georgia" w:cs="Georgia"/>
                <w:b/>
                <w:bCs/>
              </w:rPr>
              <w:t>-</w:t>
            </w:r>
            <w:r w:rsidRPr="009148BA">
              <w:rPr>
                <w:rFonts w:ascii="Georgia" w:hAnsi="Georgia" w:cs="Georgia"/>
              </w:rPr>
              <w:t>Glokom tanımı</w:t>
            </w:r>
          </w:p>
          <w:p w:rsidR="00796F79" w:rsidRPr="009148BA" w:rsidRDefault="00796F79" w:rsidP="00516332">
            <w:pPr>
              <w:spacing w:after="100"/>
              <w:jc w:val="both"/>
              <w:rPr>
                <w:rFonts w:ascii="Georgia" w:hAnsi="Georgia" w:cs="Georgia"/>
              </w:rPr>
            </w:pPr>
            <w:r w:rsidRPr="009148BA">
              <w:rPr>
                <w:rFonts w:ascii="Georgia" w:hAnsi="Georgia" w:cs="Georgia"/>
              </w:rPr>
              <w:t>-Glokomda optik sinir değişiklikleri</w:t>
            </w:r>
          </w:p>
          <w:p w:rsidR="00796F79" w:rsidRPr="009148BA" w:rsidRDefault="00796F79" w:rsidP="00516332">
            <w:pPr>
              <w:spacing w:after="100"/>
              <w:jc w:val="both"/>
              <w:rPr>
                <w:rFonts w:ascii="Georgia" w:hAnsi="Georgia" w:cs="Georgia"/>
              </w:rPr>
            </w:pPr>
            <w:r w:rsidRPr="009148BA">
              <w:rPr>
                <w:rFonts w:ascii="Georgia" w:hAnsi="Georgia" w:cs="Georgia"/>
              </w:rPr>
              <w:t>-Glokom tipleri</w:t>
            </w:r>
          </w:p>
          <w:p w:rsidR="00796F79" w:rsidRPr="009148BA" w:rsidRDefault="00796F79" w:rsidP="00516332">
            <w:pPr>
              <w:spacing w:after="100"/>
              <w:jc w:val="both"/>
              <w:rPr>
                <w:rFonts w:ascii="Georgia" w:hAnsi="Georgia" w:cs="Georgia"/>
              </w:rPr>
            </w:pPr>
            <w:r w:rsidRPr="009148BA">
              <w:rPr>
                <w:rFonts w:ascii="Georgia" w:hAnsi="Georgia" w:cs="Georgia"/>
              </w:rPr>
              <w:t>-Açık açılı glokomda risk faktörleri</w:t>
            </w:r>
          </w:p>
          <w:p w:rsidR="00796F79" w:rsidRPr="009148BA" w:rsidRDefault="00796F79" w:rsidP="00516332">
            <w:pPr>
              <w:spacing w:after="100"/>
              <w:jc w:val="both"/>
              <w:rPr>
                <w:rFonts w:ascii="Georgia" w:hAnsi="Georgia" w:cs="Georgia"/>
              </w:rPr>
            </w:pPr>
            <w:r>
              <w:rPr>
                <w:rFonts w:ascii="Georgia" w:hAnsi="Georgia" w:cs="Georgia"/>
              </w:rPr>
              <w:t>-Akut glokom h</w:t>
            </w:r>
            <w:r w:rsidRPr="009148BA">
              <w:rPr>
                <w:rFonts w:ascii="Georgia" w:hAnsi="Georgia" w:cs="Georgia"/>
              </w:rPr>
              <w:t>ecmesi</w:t>
            </w:r>
            <w:r>
              <w:rPr>
                <w:rFonts w:ascii="Georgia" w:hAnsi="Georgia" w:cs="Georgia"/>
              </w:rPr>
              <w:t xml:space="preserve"> bulguları</w:t>
            </w:r>
          </w:p>
          <w:p w:rsidR="00796F79" w:rsidRDefault="00796F79" w:rsidP="00516332">
            <w:pPr>
              <w:spacing w:after="100"/>
              <w:jc w:val="both"/>
              <w:rPr>
                <w:rFonts w:ascii="Georgia" w:hAnsi="Georgia" w:cs="Georgia"/>
              </w:rPr>
            </w:pPr>
            <w:r w:rsidRPr="009148BA">
              <w:rPr>
                <w:rFonts w:ascii="Georgia" w:hAnsi="Georgia" w:cs="Georgia"/>
              </w:rPr>
              <w:t>-Konjenital glokomda çocukta görülen şikayetler</w:t>
            </w:r>
          </w:p>
          <w:p w:rsidR="00796F79" w:rsidRPr="009148BA" w:rsidRDefault="00796F79" w:rsidP="00516332">
            <w:pPr>
              <w:spacing w:after="100"/>
              <w:jc w:val="both"/>
              <w:rPr>
                <w:rFonts w:ascii="Georgia" w:hAnsi="Georgia" w:cs="Georgia"/>
              </w:rPr>
            </w:pPr>
            <w:r>
              <w:rPr>
                <w:rFonts w:ascii="Georgia" w:hAnsi="Georgia" w:cs="Georgia"/>
              </w:rPr>
              <w:t>-Glokomda genel tedavi prensipleri</w:t>
            </w:r>
          </w:p>
          <w:p w:rsidR="00796F79" w:rsidRDefault="00796F79" w:rsidP="00516332">
            <w:pPr>
              <w:spacing w:after="100"/>
              <w:jc w:val="both"/>
              <w:rPr>
                <w:rFonts w:ascii="Georgia" w:hAnsi="Georgia" w:cs="Georgia"/>
                <w:b/>
                <w:bCs/>
              </w:rPr>
            </w:pPr>
          </w:p>
          <w:p w:rsidR="00796F79"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tc>
      </w:tr>
    </w:tbl>
    <w:p w:rsidR="00796F79" w:rsidRPr="00F96389" w:rsidRDefault="00796F79" w:rsidP="001C6C67">
      <w:pPr>
        <w:spacing w:after="100" w:line="360" w:lineRule="auto"/>
        <w:jc w:val="both"/>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74"/>
      </w:tblGrid>
      <w:tr w:rsidR="00796F79" w:rsidRPr="00516332">
        <w:tc>
          <w:tcPr>
            <w:tcW w:w="9968" w:type="dxa"/>
          </w:tcPr>
          <w:p w:rsidR="00796F79" w:rsidRPr="00516332" w:rsidRDefault="00796F79" w:rsidP="00516332">
            <w:pPr>
              <w:spacing w:after="100" w:line="60" w:lineRule="exact"/>
              <w:jc w:val="both"/>
              <w:rPr>
                <w:rFonts w:ascii="Georgia" w:hAnsi="Georgia" w:cs="Georgia"/>
                <w:b/>
                <w:bCs/>
              </w:rPr>
            </w:pPr>
          </w:p>
          <w:p w:rsidR="00796F79" w:rsidRPr="00516332" w:rsidRDefault="00796F79" w:rsidP="00516332">
            <w:pPr>
              <w:spacing w:after="100"/>
              <w:jc w:val="both"/>
              <w:rPr>
                <w:rFonts w:ascii="Georgia" w:hAnsi="Georgia" w:cs="Georgia"/>
                <w:b/>
                <w:bCs/>
              </w:rPr>
            </w:pPr>
            <w:r w:rsidRPr="00516332">
              <w:rPr>
                <w:rFonts w:ascii="Georgia" w:hAnsi="Georgia" w:cs="Georgia"/>
                <w:b/>
                <w:bCs/>
              </w:rPr>
              <w:t>DERS NOTU</w:t>
            </w:r>
          </w:p>
          <w:p w:rsidR="00796F79" w:rsidRPr="00516332" w:rsidRDefault="00796F79" w:rsidP="00516332">
            <w:pPr>
              <w:spacing w:after="100"/>
              <w:jc w:val="both"/>
              <w:rPr>
                <w:rFonts w:ascii="Georgia" w:hAnsi="Georgia" w:cs="Georgia"/>
                <w:b/>
                <w:bCs/>
              </w:rPr>
            </w:pPr>
          </w:p>
          <w:p w:rsidR="00796F79" w:rsidRPr="00EE3916" w:rsidRDefault="00796F79" w:rsidP="00EE3916">
            <w:pPr>
              <w:spacing w:after="100" w:line="360" w:lineRule="auto"/>
              <w:jc w:val="both"/>
              <w:rPr>
                <w:rFonts w:ascii="Times New Roman" w:hAnsi="Times New Roman" w:cs="Times New Roman"/>
                <w:sz w:val="24"/>
                <w:szCs w:val="24"/>
              </w:rPr>
            </w:pPr>
            <w:r>
              <w:rPr>
                <w:rFonts w:ascii="Times New Roman" w:hAnsi="Times New Roman" w:cs="Times New Roman"/>
                <w:b/>
                <w:bCs/>
              </w:rPr>
              <w:t xml:space="preserve">           </w:t>
            </w:r>
            <w:r w:rsidRPr="00EE3916">
              <w:rPr>
                <w:rFonts w:ascii="Times New Roman" w:hAnsi="Times New Roman" w:cs="Times New Roman"/>
                <w:sz w:val="24"/>
                <w:szCs w:val="24"/>
              </w:rPr>
              <w:t>Glokom dünyada körlüğe yol açan hastalıklar arasında 2. sırada olup,  Optik sinir başı ve retina sinir lifi tabakasında (RSLT) değişikliklerle karakterize kronik ve ilerleyici optik nöropatidir. İlerleyen yıllarda popülasyonun yaşlanmasıyla, nüfus artışından çok daha hızlı oranda glokomlu hasta sayısının  artması beklenmektedir. Akut glokom hecmesi dışında hastalık sinsi seyirlidir ve son evreye gelene kadar bir bulgu vermeyebilir. Glokomda görme hasarının nedeni retina ganglion hücrelerinin (RGH) ölümüdür. RGH’leri normalde de apoptozis denilen bir programa göre ölüm sürecine tabidirler.</w:t>
            </w:r>
            <w:r w:rsidRPr="00EE3916">
              <w:rPr>
                <w:rFonts w:ascii="Times New Roman" w:hAnsi="Times New Roman" w:cs="Times New Roman"/>
                <w:shadow/>
                <w:color w:val="FFFFFF"/>
                <w:sz w:val="24"/>
                <w:szCs w:val="24"/>
                <w:lang w:eastAsia="tr-TR"/>
              </w:rPr>
              <w:t xml:space="preserve"> </w:t>
            </w:r>
            <w:r w:rsidRPr="00EE3916">
              <w:rPr>
                <w:rFonts w:ascii="Times New Roman" w:hAnsi="Times New Roman" w:cs="Times New Roman"/>
                <w:sz w:val="24"/>
                <w:szCs w:val="24"/>
              </w:rPr>
              <w:t>Glokomda ise  apoptozis  hızlanmaktadır</w:t>
            </w:r>
          </w:p>
          <w:p w:rsidR="00796F79" w:rsidRDefault="00796F79" w:rsidP="00EE3916">
            <w:pPr>
              <w:spacing w:after="100" w:line="360" w:lineRule="auto"/>
              <w:jc w:val="both"/>
              <w:rPr>
                <w:rFonts w:ascii="Times New Roman" w:hAnsi="Times New Roman" w:cs="Times New Roman"/>
                <w:sz w:val="24"/>
                <w:szCs w:val="24"/>
              </w:rPr>
            </w:pPr>
            <w:r w:rsidRPr="00EE3916">
              <w:rPr>
                <w:rFonts w:ascii="Times New Roman" w:hAnsi="Times New Roman" w:cs="Times New Roman"/>
                <w:shadow/>
                <w:color w:val="000000"/>
                <w:sz w:val="24"/>
                <w:szCs w:val="24"/>
                <w:lang w:eastAsia="tr-TR"/>
              </w:rPr>
              <w:t xml:space="preserve">           </w:t>
            </w:r>
            <w:r w:rsidRPr="00EE3916">
              <w:rPr>
                <w:rFonts w:ascii="Times New Roman" w:hAnsi="Times New Roman" w:cs="Times New Roman"/>
                <w:sz w:val="24"/>
                <w:szCs w:val="24"/>
                <w:lang w:eastAsia="tr-TR"/>
              </w:rPr>
              <w:t>Hastalığın etiyo-patogenezi tam olarak bilinmemektedir.</w:t>
            </w:r>
            <w:r w:rsidRPr="00EE3916">
              <w:rPr>
                <w:rFonts w:ascii="Times New Roman" w:hAnsi="Times New Roman" w:cs="Times New Roman"/>
                <w:color w:val="000000"/>
                <w:kern w:val="24"/>
                <w:sz w:val="24"/>
                <w:szCs w:val="24"/>
                <w:lang w:eastAsia="tr-TR"/>
              </w:rPr>
              <w:t xml:space="preserve"> </w:t>
            </w:r>
            <w:r w:rsidRPr="00EE3916">
              <w:rPr>
                <w:rFonts w:ascii="Times New Roman" w:hAnsi="Times New Roman" w:cs="Times New Roman"/>
                <w:sz w:val="24"/>
                <w:szCs w:val="24"/>
              </w:rPr>
              <w:t xml:space="preserve">Birden fazla nedenden ileri gelen bir hastalık olup, genetik ve çevresel faktörden etkilenir. </w:t>
            </w:r>
            <w:r w:rsidRPr="00EE3916">
              <w:rPr>
                <w:rFonts w:ascii="Times New Roman" w:hAnsi="Times New Roman" w:cs="Times New Roman"/>
                <w:sz w:val="24"/>
                <w:szCs w:val="24"/>
                <w:lang w:eastAsia="tr-TR"/>
              </w:rPr>
              <w:t xml:space="preserve"> Glokomu kontrol etmek için en iyi yol erken tanı ve erken tedavidir. </w:t>
            </w:r>
            <w:r w:rsidRPr="00EE3916">
              <w:rPr>
                <w:rFonts w:ascii="Times New Roman" w:hAnsi="Times New Roman" w:cs="Times New Roman"/>
                <w:sz w:val="24"/>
                <w:szCs w:val="24"/>
              </w:rPr>
              <w:t>Glokom tanısı için tam bir oftalmolojik muayene gereklidir. Ön segment, arka segment ve gonyolens ile açı muayenesi</w:t>
            </w:r>
            <w:r>
              <w:rPr>
                <w:rFonts w:ascii="Times New Roman" w:hAnsi="Times New Roman" w:cs="Times New Roman"/>
                <w:sz w:val="24"/>
                <w:szCs w:val="24"/>
              </w:rPr>
              <w:t xml:space="preserve">, bilgisayarlı görme alanı, optik sinir ve RSLT’nın incelendiği özel yöntemler </w:t>
            </w:r>
            <w:r w:rsidRPr="00EE3916">
              <w:rPr>
                <w:rFonts w:ascii="Times New Roman" w:hAnsi="Times New Roman" w:cs="Times New Roman"/>
                <w:sz w:val="24"/>
                <w:szCs w:val="24"/>
              </w:rPr>
              <w:t xml:space="preserve">tanı ve glokomun tipini belirlemede gereklidir. </w:t>
            </w:r>
            <w:r w:rsidRPr="00EE3916">
              <w:rPr>
                <w:rFonts w:ascii="Times New Roman" w:hAnsi="Times New Roman" w:cs="Times New Roman"/>
                <w:shadow/>
                <w:color w:val="000000"/>
                <w:sz w:val="24"/>
                <w:szCs w:val="24"/>
                <w:lang w:eastAsia="tr-TR"/>
              </w:rPr>
              <w:t xml:space="preserve">Glokomda göziçi basıncı (GİB) artmış veya normal olabilir. Optik diskte glokomatöz ve   görme alanında glokomatöz hasar mevcuttur. </w:t>
            </w:r>
            <w:r w:rsidRPr="00EE3916">
              <w:rPr>
                <w:rFonts w:ascii="Times New Roman" w:hAnsi="Times New Roman" w:cs="Times New Roman"/>
                <w:sz w:val="24"/>
                <w:szCs w:val="24"/>
              </w:rPr>
              <w:lastRenderedPageBreak/>
              <w:t>GİB’ı çoğu insanda 9-21 mmHg arası olup, ortalama 15 mmHg ‘dır</w:t>
            </w:r>
            <w:r w:rsidRPr="009D60F2">
              <w:rPr>
                <w:rFonts w:ascii="Times New Roman" w:hAnsi="Times New Roman" w:cs="Times New Roman"/>
                <w:sz w:val="24"/>
                <w:szCs w:val="24"/>
              </w:rPr>
              <w:t>. Gün içinde GİB değişkenlik gösterir. Ölçümler arası  değişkenlik glokomlu hastalarda daha fazladır.</w:t>
            </w:r>
            <w:r>
              <w:rPr>
                <w:rFonts w:ascii="Times New Roman" w:hAnsi="Times New Roman" w:cs="Times New Roman"/>
                <w:sz w:val="24"/>
                <w:szCs w:val="24"/>
              </w:rPr>
              <w:t xml:space="preserve"> </w:t>
            </w:r>
          </w:p>
          <w:p w:rsidR="00796F79" w:rsidRPr="00EE3916" w:rsidRDefault="00796F79" w:rsidP="00EE391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E3916">
              <w:rPr>
                <w:rFonts w:ascii="Times New Roman" w:hAnsi="Times New Roman" w:cs="Times New Roman"/>
                <w:sz w:val="24"/>
                <w:szCs w:val="24"/>
              </w:rPr>
              <w:t xml:space="preserve">Glokomda  optik diskte çukurluk/disk oranı (C/D) artmakta damarlar nazale itilmekte ve lamina kribroza delikleri belirgin hale gelmektedir (Resim 1). </w:t>
            </w:r>
            <w:r>
              <w:rPr>
                <w:rFonts w:ascii="Times New Roman" w:hAnsi="Times New Roman" w:cs="Times New Roman"/>
                <w:sz w:val="24"/>
                <w:szCs w:val="24"/>
              </w:rPr>
              <w:t xml:space="preserve">Nöroretinal rim kalınlığında asimetri ortaya çıkmaktadır. </w:t>
            </w:r>
            <w:r w:rsidRPr="00EE3916">
              <w:rPr>
                <w:rFonts w:ascii="Times New Roman" w:hAnsi="Times New Roman" w:cs="Times New Roman"/>
                <w:sz w:val="24"/>
                <w:szCs w:val="24"/>
              </w:rPr>
              <w:t>Normal popülasyonda    C/D 0.4 ‘ün altındadır (Resim 2).  Fundus muayenesinde C/D 0.4 veya daha fazla olursa , iki göz arasında C/D açısından 0.2 veya daha fazla asimetri olursa glokomdan  şüphelenmek gerekir.</w:t>
            </w:r>
            <w:r>
              <w:rPr>
                <w:rFonts w:ascii="Times New Roman" w:hAnsi="Times New Roman" w:cs="Times New Roman"/>
                <w:sz w:val="24"/>
                <w:szCs w:val="24"/>
              </w:rPr>
              <w:t xml:space="preserve"> Glokom görme alanını etkileyen bir hastalıktır (Resim 3). Başlangıçta periferden başlayarak görme alanı daralır, ileri olgularda yalnızca temporalde gören bir adacık kalır. </w:t>
            </w:r>
            <w:r w:rsidRPr="00EE3916">
              <w:rPr>
                <w:rFonts w:ascii="Times New Roman" w:hAnsi="Times New Roman" w:cs="Times New Roman"/>
                <w:sz w:val="24"/>
                <w:szCs w:val="24"/>
              </w:rPr>
              <w:t xml:space="preserve">   </w:t>
            </w:r>
          </w:p>
          <w:p w:rsidR="00796F79" w:rsidRDefault="00796F79" w:rsidP="005B17BF">
            <w:pPr>
              <w:spacing w:after="100"/>
              <w:jc w:val="both"/>
              <w:rPr>
                <w:rFonts w:ascii="Times New Roman" w:hAnsi="Times New Roman" w:cs="Times New Roman"/>
                <w:b/>
                <w:bCs/>
              </w:rPr>
            </w:pPr>
          </w:p>
          <w:p w:rsidR="00796F79" w:rsidRDefault="00796F79" w:rsidP="00C42772">
            <w:pPr>
              <w:spacing w:after="100"/>
              <w:jc w:val="both"/>
              <w:rPr>
                <w:rFonts w:ascii="Times New Roman" w:hAnsi="Times New Roman" w:cs="Times New Roman"/>
                <w:b/>
                <w:bCs/>
              </w:rPr>
            </w:pPr>
            <w:r>
              <w:rPr>
                <w:rFonts w:ascii="Times New Roman" w:hAnsi="Times New Roman" w:cs="Times New Roman"/>
                <w:b/>
                <w:bCs/>
              </w:rPr>
              <w:t xml:space="preserve">                  </w:t>
            </w:r>
          </w:p>
          <w:p w:rsidR="00796F79" w:rsidRDefault="00796F79" w:rsidP="00C42772">
            <w:pPr>
              <w:spacing w:after="100"/>
              <w:jc w:val="both"/>
              <w:rPr>
                <w:rFonts w:ascii="Times New Roman" w:hAnsi="Times New Roman" w:cs="Times New Roman"/>
                <w:b/>
                <w:bCs/>
              </w:rPr>
            </w:pPr>
          </w:p>
          <w:p w:rsidR="00796F79" w:rsidRDefault="00796F79" w:rsidP="00C42772">
            <w:pPr>
              <w:spacing w:after="100"/>
              <w:jc w:val="both"/>
              <w:rPr>
                <w:rFonts w:ascii="Times New Roman" w:hAnsi="Times New Roman" w:cs="Times New Roman"/>
                <w:b/>
                <w:bCs/>
              </w:rPr>
            </w:pPr>
          </w:p>
          <w:p w:rsidR="00796F79" w:rsidRDefault="00796F79" w:rsidP="00C42772">
            <w:pPr>
              <w:spacing w:after="100"/>
              <w:jc w:val="both"/>
              <w:rPr>
                <w:rFonts w:ascii="Times New Roman" w:hAnsi="Times New Roman" w:cs="Times New Roman"/>
                <w:b/>
                <w:bCs/>
              </w:rPr>
            </w:pPr>
          </w:p>
          <w:p w:rsidR="00796F79" w:rsidRPr="00DF5AC7" w:rsidRDefault="00796F79" w:rsidP="00C42772">
            <w:pPr>
              <w:spacing w:after="100"/>
              <w:jc w:val="both"/>
              <w:rPr>
                <w:rFonts w:ascii="Times New Roman" w:hAnsi="Times New Roman" w:cs="Times New Roman"/>
                <w:b/>
                <w:bCs/>
                <w:sz w:val="24"/>
                <w:szCs w:val="24"/>
              </w:rPr>
            </w:pPr>
            <w:r>
              <w:rPr>
                <w:rFonts w:ascii="Times New Roman" w:hAnsi="Times New Roman" w:cs="Times New Roman"/>
                <w:b/>
                <w:bCs/>
              </w:rPr>
              <w:t xml:space="preserve">  </w:t>
            </w:r>
            <w:r w:rsidRPr="00DF5AC7">
              <w:rPr>
                <w:rFonts w:ascii="Times New Roman" w:hAnsi="Times New Roman" w:cs="Times New Roman"/>
                <w:b/>
                <w:bCs/>
                <w:sz w:val="24"/>
                <w:szCs w:val="24"/>
              </w:rPr>
              <w:t xml:space="preserve">Resim 1                                                    Resim 2 </w:t>
            </w:r>
          </w:p>
          <w:p w:rsidR="00796F79" w:rsidRDefault="00225A12" w:rsidP="005B17BF">
            <w:pPr>
              <w:spacing w:after="100"/>
              <w:jc w:val="both"/>
              <w:rPr>
                <w:rFonts w:ascii="Times New Roman" w:hAnsi="Times New Roman" w:cs="Times New Roman"/>
                <w:b/>
                <w:bCs/>
              </w:rPr>
            </w:pPr>
            <w:r>
              <w:rPr>
                <w:rFonts w:ascii="Times New Roman" w:hAnsi="Times New Roman" w:cs="Times New Roman"/>
                <w:b/>
                <w:bCs/>
                <w:noProof/>
                <w:lang w:eastAsia="tr-TR"/>
              </w:rPr>
              <w:drawing>
                <wp:inline distT="0" distB="0" distL="0" distR="0">
                  <wp:extent cx="2122170" cy="1409065"/>
                  <wp:effectExtent l="19050" t="0" r="0" b="0"/>
                  <wp:docPr id="1" name="Resim 1" descr="96glaucoma_cu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6glaucoma_cupping"/>
                          <pic:cNvPicPr>
                            <a:picLocks noChangeAspect="1" noChangeArrowheads="1"/>
                          </pic:cNvPicPr>
                        </pic:nvPicPr>
                        <pic:blipFill>
                          <a:blip r:embed="rId5"/>
                          <a:srcRect/>
                          <a:stretch>
                            <a:fillRect/>
                          </a:stretch>
                        </pic:blipFill>
                        <pic:spPr bwMode="auto">
                          <a:xfrm>
                            <a:off x="0" y="0"/>
                            <a:ext cx="2122170" cy="1409065"/>
                          </a:xfrm>
                          <a:prstGeom prst="rect">
                            <a:avLst/>
                          </a:prstGeom>
                          <a:noFill/>
                          <a:ln w="9525">
                            <a:noFill/>
                            <a:miter lim="800000"/>
                            <a:headEnd/>
                            <a:tailEnd/>
                          </a:ln>
                        </pic:spPr>
                      </pic:pic>
                    </a:graphicData>
                  </a:graphic>
                </wp:inline>
              </w:drawing>
            </w:r>
            <w:r>
              <w:rPr>
                <w:rFonts w:ascii="Times New Roman" w:hAnsi="Times New Roman" w:cs="Times New Roman"/>
                <w:b/>
                <w:bCs/>
                <w:noProof/>
                <w:lang w:eastAsia="tr-TR"/>
              </w:rPr>
              <w:drawing>
                <wp:inline distT="0" distB="0" distL="0" distR="0">
                  <wp:extent cx="2248535" cy="139255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15834" t="16945" r="43295" b="45547"/>
                          <a:stretch>
                            <a:fillRect/>
                          </a:stretch>
                        </pic:blipFill>
                        <pic:spPr bwMode="auto">
                          <a:xfrm>
                            <a:off x="0" y="0"/>
                            <a:ext cx="2248535" cy="1392555"/>
                          </a:xfrm>
                          <a:prstGeom prst="rect">
                            <a:avLst/>
                          </a:prstGeom>
                          <a:noFill/>
                          <a:ln w="9525">
                            <a:noFill/>
                            <a:miter lim="800000"/>
                            <a:headEnd/>
                            <a:tailEnd/>
                          </a:ln>
                        </pic:spPr>
                      </pic:pic>
                    </a:graphicData>
                  </a:graphic>
                </wp:inline>
              </w:drawing>
            </w:r>
          </w:p>
          <w:p w:rsidR="00796F79" w:rsidRDefault="00796F79" w:rsidP="005B17BF">
            <w:pPr>
              <w:spacing w:after="100"/>
              <w:jc w:val="both"/>
              <w:rPr>
                <w:rFonts w:ascii="Times New Roman" w:hAnsi="Times New Roman" w:cs="Times New Roman"/>
                <w:b/>
                <w:bCs/>
                <w:sz w:val="32"/>
                <w:szCs w:val="32"/>
              </w:rPr>
            </w:pPr>
            <w:r>
              <w:rPr>
                <w:rFonts w:ascii="Times New Roman" w:hAnsi="Times New Roman" w:cs="Times New Roman"/>
                <w:b/>
                <w:bCs/>
                <w:sz w:val="32"/>
                <w:szCs w:val="32"/>
              </w:rPr>
              <w:t xml:space="preserve">         </w:t>
            </w:r>
          </w:p>
          <w:p w:rsidR="00796F79" w:rsidRDefault="00225A12" w:rsidP="005B17BF">
            <w:pPr>
              <w:spacing w:after="100"/>
              <w:jc w:val="both"/>
              <w:rPr>
                <w:rFonts w:ascii="Times New Roman" w:hAnsi="Times New Roman" w:cs="Times New Roman"/>
                <w:b/>
                <w:bCs/>
                <w:sz w:val="32"/>
                <w:szCs w:val="32"/>
              </w:rPr>
            </w:pPr>
            <w:r>
              <w:rPr>
                <w:rFonts w:ascii="Times New Roman" w:hAnsi="Times New Roman" w:cs="Times New Roman"/>
                <w:b/>
                <w:bCs/>
                <w:noProof/>
                <w:sz w:val="32"/>
                <w:szCs w:val="32"/>
                <w:lang w:eastAsia="tr-TR"/>
              </w:rPr>
              <w:lastRenderedPageBreak/>
              <w:drawing>
                <wp:inline distT="0" distB="0" distL="0" distR="0">
                  <wp:extent cx="6409055" cy="4781550"/>
                  <wp:effectExtent l="19050" t="0" r="0" b="0"/>
                  <wp:docPr id="3" name="Picture 4" descr="sevgi yıl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vgi yılmaz2"/>
                          <pic:cNvPicPr>
                            <a:picLocks noChangeAspect="1" noChangeArrowheads="1"/>
                          </pic:cNvPicPr>
                        </pic:nvPicPr>
                        <pic:blipFill>
                          <a:blip r:embed="rId7">
                            <a:lum contrast="6000"/>
                          </a:blip>
                          <a:srcRect t="16382" b="11125"/>
                          <a:stretch>
                            <a:fillRect/>
                          </a:stretch>
                        </pic:blipFill>
                        <pic:spPr bwMode="auto">
                          <a:xfrm>
                            <a:off x="0" y="0"/>
                            <a:ext cx="6409055" cy="4781550"/>
                          </a:xfrm>
                          <a:prstGeom prst="rect">
                            <a:avLst/>
                          </a:prstGeom>
                          <a:noFill/>
                          <a:ln w="9525">
                            <a:noFill/>
                            <a:miter lim="800000"/>
                            <a:headEnd/>
                            <a:tailEnd/>
                          </a:ln>
                        </pic:spPr>
                      </pic:pic>
                    </a:graphicData>
                  </a:graphic>
                </wp:inline>
              </w:drawing>
            </w:r>
          </w:p>
          <w:p w:rsidR="00796F79" w:rsidRPr="00DF5AC7" w:rsidRDefault="00796F79" w:rsidP="005B17BF">
            <w:pPr>
              <w:spacing w:after="100"/>
              <w:jc w:val="both"/>
              <w:rPr>
                <w:rFonts w:ascii="Times New Roman" w:hAnsi="Times New Roman" w:cs="Times New Roman"/>
                <w:b/>
                <w:bCs/>
                <w:sz w:val="24"/>
                <w:szCs w:val="24"/>
              </w:rPr>
            </w:pPr>
            <w:r w:rsidRPr="00DF5AC7">
              <w:rPr>
                <w:rFonts w:ascii="Times New Roman" w:hAnsi="Times New Roman" w:cs="Times New Roman"/>
                <w:b/>
                <w:bCs/>
                <w:sz w:val="24"/>
                <w:szCs w:val="24"/>
              </w:rPr>
              <w:t xml:space="preserve">         Resim 3</w:t>
            </w:r>
          </w:p>
          <w:p w:rsidR="00796F79" w:rsidRDefault="00796F79" w:rsidP="005B17BF">
            <w:pPr>
              <w:spacing w:after="100"/>
              <w:jc w:val="both"/>
              <w:rPr>
                <w:rFonts w:ascii="Times New Roman" w:hAnsi="Times New Roman" w:cs="Times New Roman"/>
                <w:b/>
                <w:bCs/>
                <w:sz w:val="32"/>
                <w:szCs w:val="32"/>
              </w:rPr>
            </w:pPr>
          </w:p>
          <w:p w:rsidR="00796F79" w:rsidRPr="000942C8" w:rsidRDefault="00796F79" w:rsidP="005B17BF">
            <w:pPr>
              <w:spacing w:after="100"/>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Pr="000942C8">
              <w:rPr>
                <w:rFonts w:ascii="Times New Roman" w:hAnsi="Times New Roman" w:cs="Times New Roman"/>
                <w:b/>
                <w:bCs/>
                <w:sz w:val="32"/>
                <w:szCs w:val="32"/>
              </w:rPr>
              <w:t>Glokom sınıflaması</w:t>
            </w:r>
          </w:p>
          <w:p w:rsidR="00796F79" w:rsidRDefault="00796F79" w:rsidP="005B17BF">
            <w:pPr>
              <w:spacing w:after="100"/>
              <w:jc w:val="both"/>
              <w:rPr>
                <w:rFonts w:ascii="Times New Roman" w:hAnsi="Times New Roman" w:cs="Times New Roman"/>
                <w:b/>
                <w:bCs/>
              </w:rPr>
            </w:pPr>
          </w:p>
          <w:p w:rsidR="00796F79" w:rsidRPr="005B17BF" w:rsidRDefault="00796F79" w:rsidP="005B17BF">
            <w:pPr>
              <w:numPr>
                <w:ilvl w:val="0"/>
                <w:numId w:val="14"/>
              </w:numPr>
              <w:spacing w:after="100"/>
              <w:jc w:val="both"/>
              <w:rPr>
                <w:rFonts w:ascii="Times New Roman" w:hAnsi="Times New Roman" w:cs="Times New Roman"/>
                <w:b/>
                <w:bCs/>
              </w:rPr>
            </w:pPr>
            <w:r w:rsidRPr="005B17BF">
              <w:rPr>
                <w:rFonts w:ascii="Times New Roman" w:hAnsi="Times New Roman" w:cs="Times New Roman"/>
                <w:b/>
                <w:bCs/>
              </w:rPr>
              <w:t>Primer glokomlar</w:t>
            </w:r>
          </w:p>
          <w:p w:rsidR="00796F79" w:rsidRPr="005B17BF" w:rsidRDefault="00796F79" w:rsidP="005B17BF">
            <w:pPr>
              <w:numPr>
                <w:ilvl w:val="1"/>
                <w:numId w:val="14"/>
              </w:numPr>
              <w:spacing w:after="100"/>
              <w:jc w:val="both"/>
              <w:rPr>
                <w:rFonts w:ascii="Times New Roman" w:hAnsi="Times New Roman" w:cs="Times New Roman"/>
                <w:b/>
                <w:bCs/>
              </w:rPr>
            </w:pPr>
            <w:r w:rsidRPr="005B17BF">
              <w:rPr>
                <w:rFonts w:ascii="Times New Roman" w:hAnsi="Times New Roman" w:cs="Times New Roman"/>
                <w:b/>
                <w:bCs/>
              </w:rPr>
              <w:t>Konjenital glokom</w:t>
            </w:r>
          </w:p>
          <w:p w:rsidR="00796F79" w:rsidRPr="005B17BF" w:rsidRDefault="00796F79" w:rsidP="005B17BF">
            <w:pPr>
              <w:numPr>
                <w:ilvl w:val="1"/>
                <w:numId w:val="14"/>
              </w:numPr>
              <w:spacing w:after="100"/>
              <w:jc w:val="both"/>
              <w:rPr>
                <w:rFonts w:ascii="Times New Roman" w:hAnsi="Times New Roman" w:cs="Times New Roman"/>
                <w:b/>
                <w:bCs/>
              </w:rPr>
            </w:pPr>
            <w:r w:rsidRPr="005B17BF">
              <w:rPr>
                <w:rFonts w:ascii="Times New Roman" w:hAnsi="Times New Roman" w:cs="Times New Roman"/>
                <w:b/>
                <w:bCs/>
              </w:rPr>
              <w:t>İnfantil glokom</w:t>
            </w:r>
          </w:p>
          <w:p w:rsidR="00796F79" w:rsidRPr="005B17BF" w:rsidRDefault="00796F79" w:rsidP="005B17BF">
            <w:pPr>
              <w:numPr>
                <w:ilvl w:val="1"/>
                <w:numId w:val="14"/>
              </w:numPr>
              <w:spacing w:after="100"/>
              <w:jc w:val="both"/>
              <w:rPr>
                <w:rFonts w:ascii="Times New Roman" w:hAnsi="Times New Roman" w:cs="Times New Roman"/>
                <w:b/>
                <w:bCs/>
              </w:rPr>
            </w:pPr>
            <w:r w:rsidRPr="005B17BF">
              <w:rPr>
                <w:rFonts w:ascii="Times New Roman" w:hAnsi="Times New Roman" w:cs="Times New Roman"/>
                <w:b/>
                <w:bCs/>
              </w:rPr>
              <w:t>Juvenil glokom</w:t>
            </w:r>
          </w:p>
          <w:p w:rsidR="00796F79" w:rsidRPr="005B17BF" w:rsidRDefault="00796F79" w:rsidP="005B17BF">
            <w:pPr>
              <w:numPr>
                <w:ilvl w:val="1"/>
                <w:numId w:val="14"/>
              </w:numPr>
              <w:spacing w:after="100"/>
              <w:jc w:val="both"/>
              <w:rPr>
                <w:rFonts w:ascii="Times New Roman" w:hAnsi="Times New Roman" w:cs="Times New Roman"/>
                <w:b/>
                <w:bCs/>
              </w:rPr>
            </w:pPr>
            <w:r w:rsidRPr="005B17BF">
              <w:rPr>
                <w:rFonts w:ascii="Times New Roman" w:hAnsi="Times New Roman" w:cs="Times New Roman"/>
                <w:b/>
                <w:bCs/>
              </w:rPr>
              <w:t>Primer açık açılı glokom</w:t>
            </w:r>
            <w:r>
              <w:rPr>
                <w:rFonts w:ascii="Times New Roman" w:hAnsi="Times New Roman" w:cs="Times New Roman"/>
                <w:b/>
                <w:bCs/>
              </w:rPr>
              <w:t xml:space="preserve"> (Yüksek basınçlı glokom, Düşük basınçlı glokom)</w:t>
            </w:r>
          </w:p>
          <w:p w:rsidR="00796F79" w:rsidRPr="005B17BF" w:rsidRDefault="00796F79" w:rsidP="005B17BF">
            <w:pPr>
              <w:numPr>
                <w:ilvl w:val="0"/>
                <w:numId w:val="14"/>
              </w:numPr>
              <w:spacing w:after="100"/>
              <w:jc w:val="both"/>
              <w:rPr>
                <w:rFonts w:ascii="Times New Roman" w:hAnsi="Times New Roman" w:cs="Times New Roman"/>
                <w:b/>
                <w:bCs/>
              </w:rPr>
            </w:pPr>
            <w:r w:rsidRPr="005B17BF">
              <w:rPr>
                <w:rFonts w:ascii="Times New Roman" w:hAnsi="Times New Roman" w:cs="Times New Roman"/>
                <w:b/>
                <w:bCs/>
              </w:rPr>
              <w:t>Sekonder açık açılı glokom</w:t>
            </w:r>
            <w:r>
              <w:rPr>
                <w:rFonts w:ascii="Times New Roman" w:hAnsi="Times New Roman" w:cs="Times New Roman"/>
                <w:b/>
                <w:bCs/>
              </w:rPr>
              <w:t xml:space="preserve"> </w:t>
            </w:r>
            <w:r w:rsidRPr="005B17BF">
              <w:rPr>
                <w:rFonts w:ascii="Times New Roman" w:hAnsi="Times New Roman" w:cs="Times New Roman"/>
                <w:b/>
                <w:bCs/>
              </w:rPr>
              <w:t>(psödoeksfolyasyon glokomu, pigmenter glokom)</w:t>
            </w:r>
          </w:p>
          <w:p w:rsidR="00796F79" w:rsidRPr="005B17BF" w:rsidRDefault="00796F79" w:rsidP="005B17BF">
            <w:pPr>
              <w:numPr>
                <w:ilvl w:val="0"/>
                <w:numId w:val="14"/>
              </w:numPr>
              <w:spacing w:after="100"/>
              <w:jc w:val="both"/>
              <w:rPr>
                <w:rFonts w:ascii="Times New Roman" w:hAnsi="Times New Roman" w:cs="Times New Roman"/>
                <w:b/>
                <w:bCs/>
              </w:rPr>
            </w:pPr>
            <w:r w:rsidRPr="005B17BF">
              <w:rPr>
                <w:rFonts w:ascii="Times New Roman" w:hAnsi="Times New Roman" w:cs="Times New Roman"/>
                <w:b/>
                <w:bCs/>
              </w:rPr>
              <w:t>Primer açı kapanması glokomu</w:t>
            </w:r>
          </w:p>
          <w:p w:rsidR="00796F79" w:rsidRPr="005B17BF" w:rsidRDefault="00796F79" w:rsidP="005B17BF">
            <w:pPr>
              <w:numPr>
                <w:ilvl w:val="0"/>
                <w:numId w:val="14"/>
              </w:numPr>
              <w:spacing w:after="100"/>
              <w:jc w:val="both"/>
              <w:rPr>
                <w:rFonts w:ascii="Times New Roman" w:hAnsi="Times New Roman" w:cs="Times New Roman"/>
                <w:b/>
                <w:bCs/>
              </w:rPr>
            </w:pPr>
            <w:r w:rsidRPr="005B17BF">
              <w:rPr>
                <w:rFonts w:ascii="Times New Roman" w:hAnsi="Times New Roman" w:cs="Times New Roman"/>
                <w:b/>
                <w:bCs/>
              </w:rPr>
              <w:t>Sekonder  açı kapanması glokomu</w:t>
            </w:r>
          </w:p>
          <w:p w:rsidR="00796F79" w:rsidRPr="005B17BF" w:rsidRDefault="00796F79" w:rsidP="005B17BF">
            <w:pPr>
              <w:spacing w:after="100"/>
              <w:jc w:val="both"/>
              <w:rPr>
                <w:rFonts w:ascii="Times New Roman" w:hAnsi="Times New Roman" w:cs="Times New Roman"/>
                <w:b/>
                <w:bCs/>
              </w:rPr>
            </w:pPr>
          </w:p>
          <w:p w:rsidR="00796F79" w:rsidRPr="005B17BF" w:rsidRDefault="00796F79" w:rsidP="005B17BF">
            <w:pPr>
              <w:spacing w:after="100"/>
              <w:jc w:val="both"/>
              <w:rPr>
                <w:rFonts w:ascii="Times New Roman" w:hAnsi="Times New Roman" w:cs="Times New Roman"/>
                <w:b/>
                <w:bCs/>
              </w:rPr>
            </w:pPr>
          </w:p>
          <w:p w:rsidR="00796F79" w:rsidRPr="00EE3916" w:rsidRDefault="00796F79" w:rsidP="00DF5417">
            <w:pPr>
              <w:spacing w:before="100" w:beforeAutospacing="1" w:after="100" w:afterAutospacing="1" w:line="360" w:lineRule="auto"/>
              <w:jc w:val="both"/>
              <w:outlineLvl w:val="1"/>
              <w:rPr>
                <w:rFonts w:ascii="Times New Roman" w:hAnsi="Times New Roman" w:cs="Times New Roman"/>
                <w:sz w:val="24"/>
                <w:szCs w:val="24"/>
              </w:rPr>
            </w:pPr>
            <w:r>
              <w:rPr>
                <w:sz w:val="24"/>
                <w:szCs w:val="24"/>
                <w:lang w:eastAsia="tr-TR"/>
              </w:rPr>
              <w:t xml:space="preserve">            </w:t>
            </w:r>
            <w:r w:rsidRPr="00EE3916">
              <w:rPr>
                <w:rFonts w:ascii="Times New Roman" w:hAnsi="Times New Roman" w:cs="Times New Roman"/>
                <w:sz w:val="24"/>
                <w:szCs w:val="24"/>
                <w:lang w:eastAsia="tr-TR"/>
              </w:rPr>
              <w:t xml:space="preserve">Açık açılı glokomda </w:t>
            </w:r>
            <w:r w:rsidRPr="003F10CB">
              <w:rPr>
                <w:rFonts w:ascii="Times New Roman" w:hAnsi="Times New Roman" w:cs="Times New Roman"/>
                <w:sz w:val="24"/>
                <w:szCs w:val="24"/>
                <w:lang w:eastAsia="tr-TR"/>
              </w:rPr>
              <w:t>risk f</w:t>
            </w:r>
            <w:r w:rsidRPr="00EE3916">
              <w:rPr>
                <w:rFonts w:ascii="Times New Roman" w:hAnsi="Times New Roman" w:cs="Times New Roman"/>
                <w:sz w:val="24"/>
                <w:szCs w:val="24"/>
                <w:lang w:eastAsia="tr-TR"/>
              </w:rPr>
              <w:t xml:space="preserve">aktörlerinin bilinmesi önemlidir. Artmış GİB bilinen en iyi risk faktörü olmasına rağmen, normal GİB varlığında da glokomatöz optik sinir hasarı gelişebilmesi diğer </w:t>
            </w:r>
            <w:r w:rsidRPr="00EE3916">
              <w:rPr>
                <w:rFonts w:ascii="Times New Roman" w:hAnsi="Times New Roman" w:cs="Times New Roman"/>
                <w:sz w:val="24"/>
                <w:szCs w:val="24"/>
                <w:lang w:eastAsia="tr-TR"/>
              </w:rPr>
              <w:lastRenderedPageBreak/>
              <w:t xml:space="preserve">bazı faktörlerin de önemini ortaya koymaktadır. </w:t>
            </w:r>
          </w:p>
          <w:p w:rsidR="00796F79" w:rsidRDefault="00796F79" w:rsidP="00DF5417">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E3916">
              <w:rPr>
                <w:rFonts w:ascii="Times New Roman" w:hAnsi="Times New Roman" w:cs="Times New Roman"/>
                <w:sz w:val="24"/>
                <w:szCs w:val="24"/>
                <w:lang w:eastAsia="tr-TR"/>
              </w:rPr>
              <w:t xml:space="preserve">Glokom çocuk ve gençlerde de görülmesine rağmen, gelişiminde yaş önemli faktörlerden biridir. Altmış üzerinde glokom olasılığı artmıştır. </w:t>
            </w:r>
            <w:r w:rsidRPr="00EE3916">
              <w:rPr>
                <w:rFonts w:ascii="Times New Roman" w:hAnsi="Times New Roman" w:cs="Times New Roman"/>
                <w:sz w:val="24"/>
                <w:szCs w:val="24"/>
              </w:rPr>
              <w:t xml:space="preserve">Glokom prevalansında etnik farklılıklar olması ve aile hikayesi hastalığın kalıtsal olduğunu desteklemektedir. Miyoplarda glokom riski 2-3 kat daha fazladır. </w:t>
            </w:r>
            <w:r w:rsidRPr="002838BD">
              <w:rPr>
                <w:rFonts w:ascii="Times New Roman" w:hAnsi="Times New Roman" w:cs="Times New Roman"/>
                <w:sz w:val="24"/>
                <w:szCs w:val="24"/>
              </w:rPr>
              <w:t>Diabetes  mellitus</w:t>
            </w:r>
            <w:r w:rsidRPr="00EE3916">
              <w:rPr>
                <w:rFonts w:ascii="Times New Roman" w:hAnsi="Times New Roman" w:cs="Times New Roman"/>
                <w:sz w:val="24"/>
                <w:szCs w:val="24"/>
              </w:rPr>
              <w:t xml:space="preserve"> anlamlı bir risk faktörü olup olmadığı tartışmalı bir konu olmasına rağmen  bu hastaların belirli aralarla GİB kontrolünün yapılmasında fayda vardır. Düşük diastolik perfüzyon basıncı glokomatöz hasar gelişmesinde önemli bir faktördür.</w:t>
            </w:r>
          </w:p>
          <w:p w:rsidR="00796F79" w:rsidRPr="00EE3916" w:rsidRDefault="00796F79" w:rsidP="00B04CA8">
            <w:pPr>
              <w:spacing w:before="100" w:beforeAutospacing="1" w:after="100" w:afterAutospacing="1" w:line="36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EE3916">
              <w:rPr>
                <w:rFonts w:ascii="Times New Roman" w:hAnsi="Times New Roman" w:cs="Times New Roman"/>
                <w:sz w:val="24"/>
                <w:szCs w:val="24"/>
              </w:rPr>
              <w:t xml:space="preserve">Kortikosteroidler GİB’da artışa ve aközün dışa akım kolaylığında azalmaya yol açabilir. Kortikosteroide bağlı glokom, herhangi bir yaş grubu ve cinste göz veya sistemik hastalık için kullanılan steroid tedavisinden sonra oluşabilir. </w:t>
            </w:r>
            <w:r w:rsidRPr="002838BD">
              <w:rPr>
                <w:rFonts w:ascii="Times New Roman" w:hAnsi="Times New Roman" w:cs="Times New Roman"/>
                <w:sz w:val="24"/>
                <w:szCs w:val="24"/>
              </w:rPr>
              <w:t>Psödoeksfolyasyon (PEX),</w:t>
            </w:r>
            <w:r w:rsidRPr="00EE3916">
              <w:rPr>
                <w:rFonts w:ascii="Times New Roman" w:hAnsi="Times New Roman" w:cs="Times New Roman"/>
                <w:sz w:val="24"/>
                <w:szCs w:val="24"/>
              </w:rPr>
              <w:t xml:space="preserve"> sistemik dokular ve gözde hücre dışı fibriler materyal birikimi ile karakterize bir tablodur</w:t>
            </w:r>
            <w:r>
              <w:rPr>
                <w:rFonts w:ascii="Times New Roman" w:hAnsi="Times New Roman" w:cs="Times New Roman"/>
                <w:sz w:val="24"/>
                <w:szCs w:val="24"/>
              </w:rPr>
              <w:t>.</w:t>
            </w:r>
            <w:r w:rsidRPr="00EE3916">
              <w:rPr>
                <w:rFonts w:ascii="Times New Roman" w:hAnsi="Times New Roman" w:cs="Times New Roman"/>
                <w:sz w:val="24"/>
                <w:szCs w:val="24"/>
              </w:rPr>
              <w:t xml:space="preserve"> Genellikle yaşlı insanlarda lens üzerinde, pupil kenarında veya gözün diğer ön segment yapılarında beyaz, kepek benzeri bir oluşum ile kendini gösterir. Gözdeki birikimler</w:t>
            </w:r>
            <w:r>
              <w:rPr>
                <w:rFonts w:ascii="Times New Roman" w:hAnsi="Times New Roman" w:cs="Times New Roman"/>
                <w:sz w:val="24"/>
                <w:szCs w:val="24"/>
              </w:rPr>
              <w:t xml:space="preserve">; dışa akım yollarını tıkayarak ve uzun vadede dışa akım yollarında dejenerasyona yol açarak </w:t>
            </w:r>
            <w:r w:rsidRPr="00EE3916">
              <w:rPr>
                <w:rFonts w:ascii="Times New Roman" w:hAnsi="Times New Roman" w:cs="Times New Roman"/>
                <w:sz w:val="24"/>
                <w:szCs w:val="24"/>
              </w:rPr>
              <w:t>GİB artışına yol açabilir</w:t>
            </w:r>
            <w:r>
              <w:rPr>
                <w:rFonts w:ascii="Times New Roman" w:hAnsi="Times New Roman" w:cs="Times New Roman"/>
                <w:sz w:val="24"/>
                <w:szCs w:val="24"/>
              </w:rPr>
              <w:t>.</w:t>
            </w:r>
            <w:r w:rsidRPr="00EE3916">
              <w:rPr>
                <w:rFonts w:ascii="Times New Roman" w:hAnsi="Times New Roman" w:cs="Times New Roman"/>
                <w:sz w:val="24"/>
                <w:szCs w:val="24"/>
              </w:rPr>
              <w:t xml:space="preserve"> Bu bireylerde PEX olmayanlara göre glokom gelişme olasılığı 6 kat fazladır.</w:t>
            </w:r>
            <w:r w:rsidRPr="00EE3916">
              <w:rPr>
                <w:rFonts w:ascii="Times New Roman" w:hAnsi="Times New Roman" w:cs="Times New Roman"/>
                <w:color w:val="5E5E5E"/>
                <w:sz w:val="24"/>
                <w:szCs w:val="24"/>
              </w:rPr>
              <w:tab/>
            </w:r>
          </w:p>
          <w:p w:rsidR="00796F79" w:rsidRPr="00EE3916" w:rsidRDefault="00796F79" w:rsidP="00DF54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1052">
              <w:rPr>
                <w:rFonts w:ascii="Times New Roman" w:hAnsi="Times New Roman" w:cs="Times New Roman"/>
                <w:b/>
                <w:bCs/>
                <w:sz w:val="24"/>
                <w:szCs w:val="24"/>
              </w:rPr>
              <w:t>Primer açı kapanması glokomu</w:t>
            </w:r>
            <w:r w:rsidRPr="00EE3916">
              <w:rPr>
                <w:rFonts w:ascii="Times New Roman" w:hAnsi="Times New Roman" w:cs="Times New Roman"/>
                <w:sz w:val="24"/>
                <w:szCs w:val="24"/>
              </w:rPr>
              <w:t>; Akut açı kapanması, intermitant açı kapanması ve kronik açı kapanması olarak 3grupta incelenir. Akut açı kapanması gözün acil hastalıklarından</w:t>
            </w:r>
            <w:r>
              <w:rPr>
                <w:rFonts w:ascii="Times New Roman" w:hAnsi="Times New Roman" w:cs="Times New Roman"/>
                <w:sz w:val="24"/>
                <w:szCs w:val="24"/>
              </w:rPr>
              <w:t xml:space="preserve"> </w:t>
            </w:r>
            <w:r w:rsidRPr="00EE3916">
              <w:rPr>
                <w:rFonts w:ascii="Times New Roman" w:hAnsi="Times New Roman" w:cs="Times New Roman"/>
                <w:sz w:val="24"/>
                <w:szCs w:val="24"/>
              </w:rPr>
              <w:t>biri olup, ağrılı kırmızı göze neden olur.</w:t>
            </w:r>
          </w:p>
          <w:p w:rsidR="00796F79" w:rsidRPr="00EE3916" w:rsidRDefault="00796F79" w:rsidP="00EE3916">
            <w:pPr>
              <w:spacing w:line="360" w:lineRule="auto"/>
              <w:ind w:left="720"/>
              <w:jc w:val="both"/>
              <w:rPr>
                <w:rFonts w:ascii="Times New Roman" w:hAnsi="Times New Roman" w:cs="Times New Roman"/>
                <w:b/>
                <w:bCs/>
                <w:sz w:val="24"/>
                <w:szCs w:val="24"/>
              </w:rPr>
            </w:pPr>
            <w:r w:rsidRPr="00EE3916">
              <w:rPr>
                <w:rFonts w:ascii="Times New Roman" w:hAnsi="Times New Roman" w:cs="Times New Roman"/>
                <w:b/>
                <w:bCs/>
                <w:sz w:val="24"/>
                <w:szCs w:val="24"/>
              </w:rPr>
              <w:t>Akut açı kapanmasında bulgular;</w:t>
            </w:r>
          </w:p>
          <w:p w:rsidR="00796F79" w:rsidRPr="00EE3916" w:rsidRDefault="00796F79" w:rsidP="00EE3916">
            <w:pPr>
              <w:numPr>
                <w:ilvl w:val="0"/>
                <w:numId w:val="20"/>
              </w:numPr>
              <w:spacing w:line="360" w:lineRule="auto"/>
              <w:jc w:val="both"/>
              <w:rPr>
                <w:rFonts w:ascii="Times New Roman" w:hAnsi="Times New Roman" w:cs="Times New Roman"/>
                <w:b/>
                <w:bCs/>
                <w:sz w:val="24"/>
                <w:szCs w:val="24"/>
              </w:rPr>
            </w:pPr>
            <w:r w:rsidRPr="00EE3916">
              <w:rPr>
                <w:rFonts w:ascii="Times New Roman" w:hAnsi="Times New Roman" w:cs="Times New Roman"/>
                <w:sz w:val="24"/>
                <w:szCs w:val="24"/>
              </w:rPr>
              <w:t>GİB 50-80 mmHg</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Görme azalır, ışık etrafında mor menekşe rengi halkalar görülebilir</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Gözde ağrı, intrakranial anevrizmayı taklit eden ağrılar</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Konjonktivada hiperemi-silier enjeksiyon (Resim 3)</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Kornea ödemi</w:t>
            </w:r>
            <w:r>
              <w:rPr>
                <w:rFonts w:ascii="Times New Roman" w:hAnsi="Times New Roman" w:cs="Times New Roman"/>
                <w:sz w:val="24"/>
                <w:szCs w:val="24"/>
              </w:rPr>
              <w:t xml:space="preserve"> (Resim 4</w:t>
            </w:r>
            <w:r w:rsidRPr="00EE3916">
              <w:rPr>
                <w:rFonts w:ascii="Times New Roman" w:hAnsi="Times New Roman" w:cs="Times New Roman"/>
                <w:sz w:val="24"/>
                <w:szCs w:val="24"/>
              </w:rPr>
              <w:t>)</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 xml:space="preserve">Dar veya sığ ön kamera </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Pupilla middilate (Resim 3), ışık reaksiyonu az yada yok</w:t>
            </w:r>
          </w:p>
          <w:p w:rsidR="00796F79" w:rsidRPr="00EE3916" w:rsidRDefault="00796F79" w:rsidP="00EE3916">
            <w:pPr>
              <w:numPr>
                <w:ilvl w:val="0"/>
                <w:numId w:val="20"/>
              </w:numPr>
              <w:spacing w:line="360" w:lineRule="auto"/>
              <w:jc w:val="both"/>
              <w:rPr>
                <w:rFonts w:ascii="Times New Roman" w:hAnsi="Times New Roman" w:cs="Times New Roman"/>
                <w:sz w:val="24"/>
                <w:szCs w:val="24"/>
              </w:rPr>
            </w:pPr>
            <w:r w:rsidRPr="00EE3916">
              <w:rPr>
                <w:rFonts w:ascii="Times New Roman" w:hAnsi="Times New Roman" w:cs="Times New Roman"/>
                <w:sz w:val="24"/>
                <w:szCs w:val="24"/>
              </w:rPr>
              <w:t>Bulantı, kusma, abdominal kramplar, çarpıntı olabilir.</w:t>
            </w:r>
          </w:p>
          <w:p w:rsidR="00796F79" w:rsidRDefault="00225A12" w:rsidP="00537E27">
            <w:pPr>
              <w:spacing w:line="480" w:lineRule="auto"/>
              <w:ind w:left="720"/>
              <w:jc w:val="both"/>
              <w:rPr>
                <w:sz w:val="32"/>
                <w:szCs w:val="32"/>
              </w:rPr>
            </w:pPr>
            <w:r>
              <w:rPr>
                <w:noProof/>
                <w:sz w:val="32"/>
                <w:szCs w:val="32"/>
                <w:lang w:eastAsia="tr-TR"/>
              </w:rPr>
              <w:lastRenderedPageBreak/>
              <w:drawing>
                <wp:inline distT="0" distB="0" distL="0" distR="0">
                  <wp:extent cx="3456305" cy="1115695"/>
                  <wp:effectExtent l="19050" t="0" r="0" b="8255"/>
                  <wp:docPr id="4" name="Resim 4" descr="dp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Images"/>
                          <pic:cNvPicPr>
                            <a:picLocks noChangeAspect="1" noChangeArrowheads="1"/>
                          </pic:cNvPicPr>
                        </pic:nvPicPr>
                        <pic:blipFill>
                          <a:blip r:embed="rId8"/>
                          <a:srcRect/>
                          <a:stretch>
                            <a:fillRect/>
                          </a:stretch>
                        </pic:blipFill>
                        <pic:spPr bwMode="auto">
                          <a:xfrm>
                            <a:off x="0" y="0"/>
                            <a:ext cx="3456305" cy="1115695"/>
                          </a:xfrm>
                          <a:prstGeom prst="rect">
                            <a:avLst/>
                          </a:prstGeom>
                          <a:noFill/>
                          <a:ln w="9525">
                            <a:noFill/>
                            <a:miter lim="800000"/>
                            <a:headEnd/>
                            <a:tailEnd/>
                          </a:ln>
                        </pic:spPr>
                      </pic:pic>
                    </a:graphicData>
                  </a:graphic>
                </wp:inline>
              </w:drawing>
            </w:r>
          </w:p>
          <w:p w:rsidR="00796F79" w:rsidRPr="00EE3916" w:rsidRDefault="00796F79" w:rsidP="00EE3916">
            <w:pPr>
              <w:spacing w:line="360" w:lineRule="auto"/>
              <w:ind w:left="720"/>
              <w:jc w:val="both"/>
              <w:rPr>
                <w:rFonts w:ascii="Times New Roman" w:hAnsi="Times New Roman" w:cs="Times New Roman"/>
                <w:b/>
                <w:bCs/>
                <w:sz w:val="24"/>
                <w:szCs w:val="24"/>
              </w:rPr>
            </w:pPr>
            <w:r w:rsidRPr="00EE3916">
              <w:rPr>
                <w:rFonts w:ascii="Times New Roman" w:hAnsi="Times New Roman" w:cs="Times New Roman"/>
                <w:b/>
                <w:bCs/>
                <w:sz w:val="24"/>
                <w:szCs w:val="24"/>
              </w:rPr>
              <w:t xml:space="preserve">Resim </w:t>
            </w:r>
            <w:r>
              <w:rPr>
                <w:rFonts w:ascii="Times New Roman" w:hAnsi="Times New Roman" w:cs="Times New Roman"/>
                <w:b/>
                <w:bCs/>
                <w:sz w:val="24"/>
                <w:szCs w:val="24"/>
              </w:rPr>
              <w:t>4</w:t>
            </w:r>
            <w:r w:rsidRPr="00EE3916">
              <w:rPr>
                <w:rFonts w:ascii="Times New Roman" w:hAnsi="Times New Roman" w:cs="Times New Roman"/>
                <w:b/>
                <w:bCs/>
                <w:sz w:val="24"/>
                <w:szCs w:val="24"/>
              </w:rPr>
              <w:t>:</w:t>
            </w:r>
            <w:r>
              <w:rPr>
                <w:rFonts w:ascii="Times New Roman" w:hAnsi="Times New Roman" w:cs="Times New Roman"/>
                <w:b/>
                <w:bCs/>
                <w:sz w:val="24"/>
                <w:szCs w:val="24"/>
              </w:rPr>
              <w:t xml:space="preserve"> </w:t>
            </w:r>
            <w:r w:rsidRPr="00EE3916">
              <w:rPr>
                <w:rFonts w:ascii="Times New Roman" w:hAnsi="Times New Roman" w:cs="Times New Roman"/>
                <w:b/>
                <w:bCs/>
                <w:sz w:val="24"/>
                <w:szCs w:val="24"/>
              </w:rPr>
              <w:t>Sağ gözde Akut glokom hecmesi</w:t>
            </w:r>
          </w:p>
          <w:p w:rsidR="00796F79" w:rsidRPr="007C2E4F" w:rsidRDefault="00796F79" w:rsidP="007C2E4F">
            <w:pPr>
              <w:spacing w:line="360" w:lineRule="auto"/>
              <w:jc w:val="both"/>
              <w:rPr>
                <w:b/>
                <w:bCs/>
              </w:rPr>
            </w:pPr>
            <w:r>
              <w:rPr>
                <w:rFonts w:ascii="Times New Roman" w:hAnsi="Times New Roman" w:cs="Times New Roman"/>
                <w:b/>
                <w:bCs/>
                <w:sz w:val="24"/>
                <w:szCs w:val="24"/>
              </w:rPr>
              <w:t xml:space="preserve">           </w:t>
            </w:r>
            <w:r w:rsidRPr="008D7609">
              <w:rPr>
                <w:rFonts w:ascii="Times New Roman" w:hAnsi="Times New Roman" w:cs="Times New Roman"/>
                <w:sz w:val="24"/>
                <w:szCs w:val="24"/>
              </w:rPr>
              <w:t>Gözde kızarıklık, ağrı, bulanık görme, görme kaybı ile 3. basamak tedavi merkezlerine başvuran  hastalarda ayırıcı tanıda akut glokom hecmesi aklımıza gelmelidir. Tedavisinin acil olduğu ve tedavinin yalnızca göz hastalıkları kliniğinde göz doktorları tarafından</w:t>
            </w:r>
            <w:r>
              <w:rPr>
                <w:rFonts w:ascii="Times New Roman" w:hAnsi="Times New Roman" w:cs="Times New Roman"/>
                <w:b/>
                <w:bCs/>
                <w:sz w:val="24"/>
                <w:szCs w:val="24"/>
              </w:rPr>
              <w:t xml:space="preserve"> </w:t>
            </w:r>
            <w:r w:rsidRPr="008D7609">
              <w:rPr>
                <w:rFonts w:ascii="Times New Roman" w:hAnsi="Times New Roman" w:cs="Times New Roman"/>
                <w:sz w:val="24"/>
                <w:szCs w:val="24"/>
              </w:rPr>
              <w:t xml:space="preserve">yapılabileceği  hatırlanmalıdır. </w:t>
            </w:r>
            <w:r w:rsidRPr="007C2E4F">
              <w:rPr>
                <w:b/>
                <w:bCs/>
              </w:rPr>
              <w:t>Tedavi aşağıdaki gibidir.</w:t>
            </w:r>
          </w:p>
          <w:p w:rsidR="00796F79" w:rsidRDefault="00796F79" w:rsidP="007C2E4F">
            <w:pPr>
              <w:spacing w:line="360" w:lineRule="auto"/>
              <w:jc w:val="both"/>
              <w:rPr>
                <w:rFonts w:ascii="Times New Roman" w:hAnsi="Times New Roman" w:cs="Times New Roman"/>
                <w:sz w:val="24"/>
                <w:szCs w:val="24"/>
              </w:rPr>
            </w:pPr>
          </w:p>
          <w:p w:rsidR="00796F79" w:rsidRDefault="00796F79" w:rsidP="007C2E4F">
            <w:pPr>
              <w:spacing w:line="360" w:lineRule="auto"/>
              <w:jc w:val="both"/>
            </w:pPr>
            <w:r>
              <w:t xml:space="preserve">                -Oral karbonik anhidraz inhibitörü, IV mannitol</w:t>
            </w:r>
          </w:p>
          <w:p w:rsidR="00796F79" w:rsidRDefault="00796F79" w:rsidP="007C2E4F">
            <w:pPr>
              <w:spacing w:line="360" w:lineRule="auto"/>
              <w:jc w:val="both"/>
            </w:pPr>
            <w:r>
              <w:tab/>
              <w:t>-Pilokarpin, beta bloker, alfa 2 agonist, topikal KAİ</w:t>
            </w:r>
          </w:p>
          <w:p w:rsidR="00796F79" w:rsidRDefault="00796F79" w:rsidP="007C2E4F">
            <w:pPr>
              <w:spacing w:line="360" w:lineRule="auto"/>
              <w:jc w:val="both"/>
            </w:pPr>
            <w:r>
              <w:tab/>
              <w:t xml:space="preserve">-Topikal steroid </w:t>
            </w:r>
          </w:p>
          <w:p w:rsidR="00796F79" w:rsidRDefault="00796F79" w:rsidP="007C2E4F">
            <w:pPr>
              <w:spacing w:line="360" w:lineRule="auto"/>
              <w:ind w:left="708"/>
              <w:jc w:val="both"/>
            </w:pPr>
            <w:r>
              <w:t>- İ</w:t>
            </w:r>
            <w:r w:rsidRPr="00332952">
              <w:t xml:space="preserve">ris yeterince görülebiliyorsa </w:t>
            </w:r>
            <w:r>
              <w:t>laser iridotomi (diğer göze de profilaktik laser                  iridotomi)</w:t>
            </w:r>
          </w:p>
          <w:p w:rsidR="00796F79" w:rsidRPr="00332952" w:rsidRDefault="00796F79" w:rsidP="007C2E4F">
            <w:pPr>
              <w:spacing w:line="360" w:lineRule="auto"/>
              <w:ind w:left="708"/>
              <w:jc w:val="both"/>
            </w:pPr>
            <w:r>
              <w:t>-</w:t>
            </w:r>
            <w:r w:rsidRPr="00332952">
              <w:t xml:space="preserve">Tıbbi tedavi ve laser iridotomiye rağmen GİB düşmezsse; cerrahi </w:t>
            </w:r>
            <w:r>
              <w:t>uygulanır.</w:t>
            </w:r>
          </w:p>
          <w:p w:rsidR="00796F79" w:rsidRPr="00332952" w:rsidRDefault="00796F79" w:rsidP="007C2E4F">
            <w:pPr>
              <w:spacing w:line="360" w:lineRule="auto"/>
              <w:ind w:left="708"/>
              <w:jc w:val="both"/>
            </w:pPr>
          </w:p>
          <w:p w:rsidR="00796F79" w:rsidRDefault="00796F79" w:rsidP="00DF5417">
            <w:pPr>
              <w:spacing w:line="360" w:lineRule="auto"/>
              <w:jc w:val="both"/>
              <w:rPr>
                <w:rFonts w:ascii="Times New Roman" w:hAnsi="Times New Roman" w:cs="Times New Roman"/>
                <w:sz w:val="24"/>
                <w:szCs w:val="24"/>
              </w:rPr>
            </w:pPr>
          </w:p>
          <w:p w:rsidR="00796F79" w:rsidRDefault="00796F79" w:rsidP="00DF54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51A63">
              <w:rPr>
                <w:rFonts w:ascii="Times New Roman" w:hAnsi="Times New Roman" w:cs="Times New Roman"/>
                <w:b/>
                <w:bCs/>
                <w:sz w:val="24"/>
                <w:szCs w:val="24"/>
              </w:rPr>
              <w:t>Konjenital glokomlarda;</w:t>
            </w:r>
            <w:r>
              <w:rPr>
                <w:rFonts w:ascii="Times New Roman" w:hAnsi="Times New Roman" w:cs="Times New Roman"/>
                <w:b/>
                <w:bCs/>
                <w:sz w:val="24"/>
                <w:szCs w:val="24"/>
              </w:rPr>
              <w:t xml:space="preserve">  </w:t>
            </w:r>
            <w:r w:rsidRPr="00962758">
              <w:rPr>
                <w:rFonts w:ascii="Times New Roman" w:hAnsi="Times New Roman" w:cs="Times New Roman"/>
                <w:sz w:val="24"/>
                <w:szCs w:val="24"/>
              </w:rPr>
              <w:t>lakrimasyon, fotofobi ve blefarospazm olarak bilinen bir triad ortaya çıkar. Bu bulgular GİB yüksekliği nedeniyle oluşan korneal epitelyal ödeme eşlik eden korneal iritasyon nedeniyle olur. Ayırıcı tanı da nazolakrimal kanal tıkanıklığı ve korneal problemleri düşünmek gerekir.</w:t>
            </w:r>
            <w:r>
              <w:rPr>
                <w:rFonts w:ascii="Times New Roman" w:hAnsi="Times New Roman" w:cs="Times New Roman"/>
                <w:sz w:val="24"/>
                <w:szCs w:val="24"/>
              </w:rPr>
              <w:t xml:space="preserve"> Konjenital glokomlarda kornea çapı normalden büyük (megalokornea)tür. Korneada Haab striaları denen horizontal  çizgilenmeler vardır. İlk 3 yaşta GİB yükseldiğinde; göz elastik olduğu için büyür ve  buftalmus denen durum ortaya çıkar.</w:t>
            </w:r>
          </w:p>
          <w:p w:rsidR="00796F79" w:rsidRPr="00AB30FB" w:rsidRDefault="00796F79" w:rsidP="008D7609">
            <w:pPr>
              <w:spacing w:line="360" w:lineRule="auto"/>
              <w:jc w:val="both"/>
              <w:rPr>
                <w:rFonts w:ascii="Times New Roman" w:hAnsi="Times New Roman" w:cs="Times New Roman"/>
                <w:b/>
                <w:bCs/>
                <w:sz w:val="24"/>
                <w:szCs w:val="24"/>
              </w:rPr>
            </w:pPr>
            <w:r w:rsidRPr="008D7609">
              <w:rPr>
                <w:rFonts w:ascii="Times New Roman" w:hAnsi="Times New Roman" w:cs="Times New Roman"/>
                <w:sz w:val="24"/>
                <w:szCs w:val="24"/>
              </w:rPr>
              <w:t xml:space="preserve">          Çocukluk çağı glokomları hariç, glokomda ilk tedavi seçeneği topikal antiglokomatöz damlalardır.</w:t>
            </w:r>
            <w:r>
              <w:rPr>
                <w:rFonts w:ascii="Times New Roman" w:hAnsi="Times New Roman" w:cs="Times New Roman"/>
                <w:sz w:val="24"/>
                <w:szCs w:val="24"/>
              </w:rPr>
              <w:t xml:space="preserve"> Topikal olarak kullanılan damlalar; pilokarpin, beta blokerler (timolol, betaksolol), alfa 2 agonistler (Brimonidin), topikal karbonik anhidraz inhibitörleri, prostaglandin ve ve bu ilaçların bazılarını tek kutuda barındıran fiks kombinasyonlardır. Ayrıca tedavide hiperozmotik ajanlar (IV mannitol...) ve oral karbonik anhidraz inhibitörleri de kullanılmaktadır. Damlalarla GİB kontrol altına </w:t>
            </w:r>
            <w:r>
              <w:rPr>
                <w:rFonts w:ascii="Times New Roman" w:hAnsi="Times New Roman" w:cs="Times New Roman"/>
                <w:sz w:val="24"/>
                <w:szCs w:val="24"/>
              </w:rPr>
              <w:lastRenderedPageBreak/>
              <w:t xml:space="preserve">alınamaz ise laser tedavisi veya cerrahi tedavi gündeme gelebilir. Çocukluk çağında ilk tedavi seçeneği cerrahidir. </w:t>
            </w:r>
            <w:r w:rsidRPr="00AB30FB">
              <w:rPr>
                <w:rFonts w:ascii="Times New Roman" w:hAnsi="Times New Roman" w:cs="Times New Roman"/>
                <w:sz w:val="24"/>
                <w:szCs w:val="24"/>
              </w:rPr>
              <w:t xml:space="preserve">Glokomun ortaya çıkışı engellenemez ancak düzenli göz muayeneleriyle hastalığın zamanında tanı ve tedavisi ile ilerlemesi engellenebilir. </w:t>
            </w:r>
            <w:r>
              <w:rPr>
                <w:rFonts w:ascii="Times New Roman" w:hAnsi="Times New Roman" w:cs="Times New Roman"/>
                <w:sz w:val="24"/>
                <w:szCs w:val="24"/>
              </w:rPr>
              <w:t xml:space="preserve">Hastalık hayat boyu bir hastalıktır. Bu hastalar 3-6 ayda bir, bazen daha kısa aralıklarla göz muayenesi olmalıdır. </w:t>
            </w:r>
            <w:r w:rsidRPr="006C6A67">
              <w:rPr>
                <w:rFonts w:ascii="Times New Roman" w:hAnsi="Times New Roman" w:cs="Times New Roman"/>
                <w:sz w:val="24"/>
                <w:szCs w:val="24"/>
              </w:rPr>
              <w:t>Tanı ve takiplerde</w:t>
            </w:r>
            <w:r>
              <w:rPr>
                <w:rFonts w:ascii="Times New Roman" w:hAnsi="Times New Roman" w:cs="Times New Roman"/>
                <w:sz w:val="24"/>
                <w:szCs w:val="24"/>
              </w:rPr>
              <w:t xml:space="preserve"> progresyonu değerlendirmek açısından görme alanı testi, RSLT’sı ve optik siniri inceleyen optik koherens tomografi ve  Heidelberg retina tomografi gibi testlerin yapılması önemlidir. Standart tedaviden çok bireysel tedavi söz konusudur. Her hastada tedavi ile hedeflenen GİB’ı,  ilaç tercihi ve cerrahi yaklaşım farklı olabilir. </w:t>
            </w:r>
          </w:p>
          <w:p w:rsidR="00796F79" w:rsidRPr="00962758" w:rsidRDefault="00796F79" w:rsidP="00CC0C4E">
            <w:pPr>
              <w:spacing w:line="360" w:lineRule="auto"/>
              <w:ind w:left="360"/>
              <w:jc w:val="both"/>
              <w:rPr>
                <w:rFonts w:ascii="Times New Roman" w:hAnsi="Times New Roman" w:cs="Times New Roman"/>
                <w:sz w:val="24"/>
                <w:szCs w:val="24"/>
              </w:rPr>
            </w:pPr>
          </w:p>
          <w:p w:rsidR="00796F79" w:rsidRPr="00EE3916" w:rsidRDefault="00796F79" w:rsidP="00EE3916">
            <w:pPr>
              <w:spacing w:line="360" w:lineRule="auto"/>
              <w:ind w:left="720"/>
              <w:jc w:val="both"/>
              <w:rPr>
                <w:rFonts w:ascii="Times New Roman" w:hAnsi="Times New Roman" w:cs="Times New Roman"/>
                <w:b/>
                <w:bCs/>
                <w:sz w:val="24"/>
                <w:szCs w:val="24"/>
              </w:rPr>
            </w:pPr>
          </w:p>
          <w:p w:rsidR="00796F79" w:rsidRPr="00EE3916" w:rsidRDefault="00796F79" w:rsidP="00EE3916">
            <w:pPr>
              <w:spacing w:before="100" w:beforeAutospacing="1" w:after="100" w:afterAutospacing="1" w:line="360" w:lineRule="auto"/>
              <w:jc w:val="both"/>
              <w:outlineLvl w:val="1"/>
              <w:rPr>
                <w:rFonts w:ascii="Times New Roman" w:hAnsi="Times New Roman" w:cs="Times New Roman"/>
                <w:b/>
                <w:bCs/>
                <w:color w:val="5E5E5E"/>
                <w:sz w:val="24"/>
                <w:szCs w:val="24"/>
              </w:rPr>
            </w:pPr>
          </w:p>
          <w:p w:rsidR="00796F79" w:rsidRPr="00EE3916" w:rsidRDefault="00796F79" w:rsidP="00EE3916">
            <w:pPr>
              <w:spacing w:before="100" w:beforeAutospacing="1" w:after="100" w:afterAutospacing="1" w:line="360" w:lineRule="auto"/>
              <w:jc w:val="both"/>
              <w:outlineLvl w:val="1"/>
              <w:rPr>
                <w:rFonts w:ascii="Times New Roman" w:hAnsi="Times New Roman" w:cs="Times New Roman"/>
                <w:b/>
                <w:bCs/>
                <w:sz w:val="24"/>
                <w:szCs w:val="24"/>
              </w:rPr>
            </w:pPr>
          </w:p>
          <w:p w:rsidR="00796F79" w:rsidRPr="005B17BF" w:rsidRDefault="00796F79" w:rsidP="005B17BF">
            <w:pPr>
              <w:spacing w:after="100"/>
              <w:ind w:left="360"/>
              <w:jc w:val="both"/>
              <w:rPr>
                <w:rFonts w:ascii="Georgia" w:hAnsi="Georgia" w:cs="Georgia"/>
                <w:b/>
                <w:bCs/>
              </w:rPr>
            </w:pPr>
          </w:p>
          <w:p w:rsidR="00796F79" w:rsidRPr="005B17BF" w:rsidRDefault="00796F79" w:rsidP="005B17BF">
            <w:pPr>
              <w:spacing w:after="100"/>
              <w:ind w:left="360"/>
              <w:jc w:val="both"/>
              <w:rPr>
                <w:rFonts w:ascii="Georgia" w:hAnsi="Georgia" w:cs="Georgia"/>
                <w:b/>
                <w:bCs/>
              </w:rPr>
            </w:pPr>
          </w:p>
          <w:p w:rsidR="00796F79" w:rsidRPr="005B17BF" w:rsidRDefault="00796F79" w:rsidP="005B17BF">
            <w:pPr>
              <w:spacing w:after="100"/>
              <w:jc w:val="both"/>
              <w:rPr>
                <w:rFonts w:ascii="Georgia" w:hAnsi="Georgia" w:cs="Georgia"/>
                <w:b/>
                <w:bCs/>
              </w:rPr>
            </w:pPr>
          </w:p>
          <w:p w:rsidR="00796F79" w:rsidRPr="005B17BF" w:rsidRDefault="00796F79" w:rsidP="005B17BF">
            <w:pPr>
              <w:spacing w:after="100"/>
              <w:jc w:val="both"/>
              <w:rPr>
                <w:rFonts w:ascii="Georgia" w:hAnsi="Georgia" w:cs="Georgia"/>
                <w:b/>
                <w:bCs/>
              </w:rPr>
            </w:pPr>
          </w:p>
          <w:p w:rsidR="00796F79" w:rsidRPr="005B17BF" w:rsidRDefault="00796F79" w:rsidP="005B17BF">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p w:rsidR="00796F79" w:rsidRPr="00516332" w:rsidRDefault="00796F79" w:rsidP="00516332">
            <w:pPr>
              <w:spacing w:after="100"/>
              <w:jc w:val="both"/>
              <w:rPr>
                <w:rFonts w:ascii="Georgia" w:hAnsi="Georgia" w:cs="Georgia"/>
                <w:b/>
                <w:bCs/>
              </w:rPr>
            </w:pPr>
          </w:p>
        </w:tc>
      </w:tr>
      <w:tr w:rsidR="00796F79" w:rsidRPr="00516332">
        <w:tc>
          <w:tcPr>
            <w:tcW w:w="9968" w:type="dxa"/>
          </w:tcPr>
          <w:p w:rsidR="00796F79" w:rsidRPr="00516332" w:rsidRDefault="00796F79" w:rsidP="00516332">
            <w:pPr>
              <w:spacing w:after="100" w:line="60" w:lineRule="exact"/>
              <w:jc w:val="both"/>
              <w:rPr>
                <w:rFonts w:ascii="Georgia" w:hAnsi="Georgia" w:cs="Georgia"/>
                <w:b/>
                <w:bCs/>
              </w:rPr>
            </w:pPr>
            <w:r>
              <w:rPr>
                <w:rFonts w:ascii="Georgia" w:hAnsi="Georgia" w:cs="Georgia"/>
                <w:b/>
                <w:bCs/>
              </w:rPr>
              <w:lastRenderedPageBreak/>
              <w:t>Çocukluk çağı glokomları hariç glokomda ilk tedavi seçeneği topikal antiglokomatöz damlalardır. Olguya göre t</w:t>
            </w:r>
          </w:p>
        </w:tc>
      </w:tr>
    </w:tbl>
    <w:p w:rsidR="00796F79" w:rsidRDefault="00796F79" w:rsidP="001C6C67">
      <w:pPr>
        <w:spacing w:after="100" w:line="360" w:lineRule="auto"/>
        <w:jc w:val="both"/>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96F79" w:rsidRPr="00516332">
        <w:tc>
          <w:tcPr>
            <w:tcW w:w="9968" w:type="dxa"/>
          </w:tcPr>
          <w:p w:rsidR="00796F79" w:rsidRPr="00516332" w:rsidRDefault="00796F79" w:rsidP="00516332">
            <w:pPr>
              <w:spacing w:after="100" w:line="60" w:lineRule="exact"/>
              <w:jc w:val="both"/>
              <w:rPr>
                <w:rFonts w:ascii="Georgia" w:hAnsi="Georgia" w:cs="Georgia"/>
                <w:b/>
                <w:bCs/>
              </w:rPr>
            </w:pPr>
          </w:p>
          <w:p w:rsidR="00796F79" w:rsidRPr="00516332" w:rsidRDefault="00796F79" w:rsidP="00516332">
            <w:pPr>
              <w:spacing w:after="100"/>
              <w:jc w:val="both"/>
              <w:rPr>
                <w:rFonts w:ascii="Georgia" w:hAnsi="Georgia" w:cs="Georgia"/>
                <w:b/>
                <w:bCs/>
              </w:rPr>
            </w:pPr>
            <w:r w:rsidRPr="00516332">
              <w:rPr>
                <w:rFonts w:ascii="Georgia" w:hAnsi="Georgia" w:cs="Georgia"/>
                <w:b/>
                <w:bCs/>
              </w:rPr>
              <w:t>ÖNERİLEN KAYNAKLAR:</w:t>
            </w:r>
          </w:p>
          <w:p w:rsidR="00796F79" w:rsidRPr="00516332" w:rsidRDefault="00796F79" w:rsidP="00516332">
            <w:pPr>
              <w:spacing w:after="100"/>
              <w:jc w:val="both"/>
              <w:rPr>
                <w:rFonts w:ascii="Georgia" w:hAnsi="Georgia" w:cs="Georgia"/>
              </w:rPr>
            </w:pPr>
            <w:r w:rsidRPr="00516332">
              <w:rPr>
                <w:rFonts w:ascii="Georgia" w:hAnsi="Georgia" w:cs="Georgia"/>
              </w:rPr>
              <w:t>Basılı Kaynaklar:</w:t>
            </w:r>
          </w:p>
          <w:p w:rsidR="00796F79" w:rsidRPr="00516332" w:rsidRDefault="00796F79" w:rsidP="00516332">
            <w:pPr>
              <w:spacing w:after="100"/>
              <w:jc w:val="both"/>
              <w:rPr>
                <w:rFonts w:ascii="Georgia" w:hAnsi="Georgia" w:cs="Georgia"/>
              </w:rPr>
            </w:pPr>
            <w:r w:rsidRPr="00516332">
              <w:rPr>
                <w:rFonts w:ascii="Georgia" w:hAnsi="Georgia" w:cs="Georgia"/>
              </w:rPr>
              <w:t>1.</w:t>
            </w:r>
            <w:r>
              <w:rPr>
                <w:rFonts w:ascii="Georgia" w:hAnsi="Georgia" w:cs="Georgia"/>
              </w:rPr>
              <w:t>Shields Textbook of glaucoma (Türkçesi)</w:t>
            </w:r>
          </w:p>
          <w:p w:rsidR="00796F79" w:rsidRPr="00516332" w:rsidRDefault="00796F79" w:rsidP="00516332">
            <w:pPr>
              <w:spacing w:after="100"/>
              <w:jc w:val="both"/>
              <w:rPr>
                <w:rFonts w:ascii="Georgia" w:hAnsi="Georgia" w:cs="Georgia"/>
              </w:rPr>
            </w:pPr>
            <w:r w:rsidRPr="00516332">
              <w:rPr>
                <w:rFonts w:ascii="Georgia" w:hAnsi="Georgia" w:cs="Georgia"/>
              </w:rPr>
              <w:t>2.</w:t>
            </w:r>
            <w:r>
              <w:rPr>
                <w:rFonts w:ascii="Georgia" w:hAnsi="Georgia" w:cs="Georgia"/>
              </w:rPr>
              <w:t>American Academy ophthalmology glaucoma</w:t>
            </w:r>
          </w:p>
          <w:p w:rsidR="00796F79" w:rsidRPr="00516332" w:rsidRDefault="00796F79" w:rsidP="00516332">
            <w:pPr>
              <w:spacing w:after="100"/>
              <w:jc w:val="both"/>
              <w:rPr>
                <w:rFonts w:ascii="Georgia" w:hAnsi="Georgia" w:cs="Georgia"/>
              </w:rPr>
            </w:pPr>
          </w:p>
          <w:p w:rsidR="00796F79" w:rsidRPr="00516332" w:rsidRDefault="00796F79" w:rsidP="00516332">
            <w:pPr>
              <w:spacing w:after="100"/>
              <w:jc w:val="both"/>
              <w:rPr>
                <w:rFonts w:ascii="Georgia" w:hAnsi="Georgia" w:cs="Georgia"/>
              </w:rPr>
            </w:pPr>
          </w:p>
          <w:p w:rsidR="00796F79" w:rsidRPr="0062300F" w:rsidRDefault="00796F79" w:rsidP="00516332">
            <w:pPr>
              <w:spacing w:after="100"/>
              <w:jc w:val="both"/>
              <w:rPr>
                <w:rFonts w:ascii="Georgia" w:hAnsi="Georgia" w:cs="Georgia"/>
              </w:rPr>
            </w:pPr>
            <w:r w:rsidRPr="00516332">
              <w:rPr>
                <w:rFonts w:ascii="Georgia" w:hAnsi="Georgia" w:cs="Georgia"/>
              </w:rPr>
              <w:t xml:space="preserve">Elektronik Kaynaklar: </w:t>
            </w:r>
            <w:r w:rsidRPr="0062300F">
              <w:rPr>
                <w:rFonts w:ascii="Georgia" w:hAnsi="Georgia" w:cs="Georgia"/>
              </w:rPr>
              <w:t>http://emedicine.medscape.com/</w:t>
            </w:r>
          </w:p>
          <w:p w:rsidR="00796F79" w:rsidRPr="00516332" w:rsidRDefault="00796F79" w:rsidP="00516332">
            <w:pPr>
              <w:spacing w:after="100"/>
              <w:jc w:val="both"/>
              <w:rPr>
                <w:rFonts w:ascii="Georgia" w:hAnsi="Georgia" w:cs="Georgia"/>
              </w:rPr>
            </w:pPr>
            <w:r w:rsidRPr="00516332">
              <w:rPr>
                <w:rFonts w:ascii="Georgia" w:hAnsi="Georgia" w:cs="Georgia"/>
              </w:rPr>
              <w:t>1.</w:t>
            </w:r>
          </w:p>
          <w:p w:rsidR="00796F79" w:rsidRPr="00516332" w:rsidRDefault="00796F79" w:rsidP="00516332">
            <w:pPr>
              <w:spacing w:after="100"/>
              <w:jc w:val="both"/>
              <w:rPr>
                <w:rFonts w:ascii="Georgia" w:hAnsi="Georgia" w:cs="Georgia"/>
              </w:rPr>
            </w:pPr>
            <w:r w:rsidRPr="00516332">
              <w:rPr>
                <w:rFonts w:ascii="Georgia" w:hAnsi="Georgia" w:cs="Georgia"/>
              </w:rPr>
              <w:t>2.</w:t>
            </w:r>
          </w:p>
          <w:p w:rsidR="00796F79" w:rsidRPr="00516332" w:rsidRDefault="00796F79" w:rsidP="00516332">
            <w:pPr>
              <w:spacing w:after="100"/>
              <w:jc w:val="both"/>
              <w:rPr>
                <w:rFonts w:ascii="Georgia" w:hAnsi="Georgia" w:cs="Georgia"/>
              </w:rPr>
            </w:pPr>
          </w:p>
          <w:p w:rsidR="00796F79" w:rsidRPr="00516332" w:rsidRDefault="00796F79" w:rsidP="00516332">
            <w:pPr>
              <w:spacing w:after="100"/>
              <w:jc w:val="both"/>
              <w:rPr>
                <w:rFonts w:ascii="Georgia" w:hAnsi="Georgia" w:cs="Georgia"/>
              </w:rPr>
            </w:pPr>
            <w:r w:rsidRPr="00516332">
              <w:rPr>
                <w:rFonts w:ascii="Georgia" w:hAnsi="Georgia" w:cs="Georgia"/>
              </w:rPr>
              <w:t>Diğer Kaynaklar:</w:t>
            </w:r>
          </w:p>
          <w:p w:rsidR="00796F79" w:rsidRPr="00516332" w:rsidRDefault="00796F79" w:rsidP="00516332">
            <w:pPr>
              <w:spacing w:after="100"/>
              <w:jc w:val="both"/>
              <w:rPr>
                <w:rFonts w:ascii="Georgia" w:hAnsi="Georgia" w:cs="Georgia"/>
              </w:rPr>
            </w:pPr>
          </w:p>
          <w:p w:rsidR="00796F79" w:rsidRPr="00516332" w:rsidRDefault="00796F79" w:rsidP="00516332">
            <w:pPr>
              <w:spacing w:after="100"/>
              <w:jc w:val="both"/>
              <w:rPr>
                <w:rFonts w:ascii="Georgia" w:hAnsi="Georgia" w:cs="Georgia"/>
                <w:b/>
                <w:bCs/>
              </w:rPr>
            </w:pPr>
          </w:p>
        </w:tc>
      </w:tr>
    </w:tbl>
    <w:p w:rsidR="00796F79" w:rsidRDefault="00796F79" w:rsidP="001C6C67">
      <w:pPr>
        <w:spacing w:after="100" w:line="360" w:lineRule="auto"/>
        <w:jc w:val="both"/>
        <w:rPr>
          <w:rFonts w:ascii="Georgia" w:hAnsi="Georgia" w:cs="Georgi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96F79" w:rsidRPr="00516332">
        <w:tc>
          <w:tcPr>
            <w:tcW w:w="9968" w:type="dxa"/>
          </w:tcPr>
          <w:p w:rsidR="00796F79" w:rsidRPr="00516332" w:rsidRDefault="00796F79" w:rsidP="00516332">
            <w:pPr>
              <w:spacing w:after="100" w:line="60" w:lineRule="exact"/>
              <w:rPr>
                <w:rFonts w:ascii="Georgia" w:hAnsi="Georgia" w:cs="Georgia"/>
                <w:b/>
                <w:bCs/>
              </w:rPr>
            </w:pPr>
          </w:p>
          <w:p w:rsidR="00796F79" w:rsidRPr="00516332" w:rsidRDefault="00796F79" w:rsidP="00516332">
            <w:pPr>
              <w:spacing w:after="100"/>
              <w:rPr>
                <w:rFonts w:ascii="Georgia" w:hAnsi="Georgia" w:cs="Georgia"/>
                <w:b/>
                <w:bCs/>
              </w:rPr>
            </w:pPr>
            <w:r w:rsidRPr="00516332">
              <w:rPr>
                <w:rFonts w:ascii="Georgia" w:hAnsi="Georgia" w:cs="Georgia"/>
                <w:b/>
                <w:bCs/>
              </w:rPr>
              <w:t xml:space="preserve">Dersle ilgili kısa sınav soruları ve/veya doğru-yanlış soruları </w:t>
            </w: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p w:rsidR="00796F79" w:rsidRPr="00516332" w:rsidRDefault="00796F79" w:rsidP="00516332">
            <w:pPr>
              <w:spacing w:after="100"/>
              <w:rPr>
                <w:rFonts w:ascii="Georgia" w:hAnsi="Georgia" w:cs="Georgia"/>
                <w:b/>
                <w:bCs/>
              </w:rPr>
            </w:pPr>
          </w:p>
        </w:tc>
      </w:tr>
    </w:tbl>
    <w:p w:rsidR="00796F79" w:rsidRDefault="00796F79" w:rsidP="001C6C67">
      <w:pPr>
        <w:spacing w:after="100"/>
        <w:rPr>
          <w:rFonts w:ascii="Georgia" w:hAnsi="Georgia" w:cs="Georgia"/>
          <w:b/>
          <w:bCs/>
        </w:rPr>
      </w:pPr>
    </w:p>
    <w:p w:rsidR="00796F79" w:rsidRDefault="00796F79" w:rsidP="001C6C67">
      <w:pPr>
        <w:spacing w:after="100"/>
        <w:jc w:val="both"/>
        <w:rPr>
          <w:rFonts w:ascii="Georgia" w:hAnsi="Georgia" w:cs="Georgia"/>
          <w:b/>
          <w:bCs/>
        </w:rPr>
      </w:pPr>
    </w:p>
    <w:p w:rsidR="00796F79" w:rsidRPr="00F96389" w:rsidRDefault="00796F79" w:rsidP="001C6C67">
      <w:pPr>
        <w:spacing w:after="100"/>
        <w:jc w:val="both"/>
        <w:rPr>
          <w:rFonts w:ascii="Georgia" w:hAnsi="Georgia" w:cs="Georgia"/>
          <w:b/>
          <w:bCs/>
        </w:rPr>
      </w:pPr>
    </w:p>
    <w:p w:rsidR="00796F79" w:rsidRDefault="00796F79" w:rsidP="001C6C67">
      <w:pPr>
        <w:spacing w:after="100"/>
        <w:jc w:val="both"/>
        <w:rPr>
          <w:rFonts w:ascii="Georgia" w:hAnsi="Georgia" w:cs="Georgia"/>
          <w:b/>
          <w:bCs/>
        </w:rPr>
      </w:pPr>
    </w:p>
    <w:p w:rsidR="00796F79" w:rsidRPr="00F96389" w:rsidRDefault="00796F79" w:rsidP="001C6C67">
      <w:pPr>
        <w:spacing w:after="100"/>
        <w:jc w:val="both"/>
        <w:rPr>
          <w:rFonts w:ascii="Georgia" w:hAnsi="Georgia" w:cs="Georgia"/>
          <w:b/>
          <w:bCs/>
        </w:rPr>
      </w:pPr>
    </w:p>
    <w:p w:rsidR="00796F79" w:rsidRPr="00F96389" w:rsidRDefault="00796F79" w:rsidP="001C6C67">
      <w:pPr>
        <w:spacing w:after="100"/>
        <w:jc w:val="both"/>
        <w:rPr>
          <w:rFonts w:ascii="Georgia" w:hAnsi="Georgia" w:cs="Georgia"/>
          <w:b/>
          <w:bCs/>
        </w:rPr>
      </w:pPr>
    </w:p>
    <w:p w:rsidR="00796F79" w:rsidRDefault="00796F79" w:rsidP="001C6C67">
      <w:pPr>
        <w:spacing w:after="100"/>
      </w:pPr>
    </w:p>
    <w:sectPr w:rsidR="00796F79" w:rsidSect="007C12D5">
      <w:pgSz w:w="11906" w:h="16838" w:code="9"/>
      <w:pgMar w:top="851" w:right="1077" w:bottom="141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A3E"/>
    <w:multiLevelType w:val="hybridMultilevel"/>
    <w:tmpl w:val="77A0A5F2"/>
    <w:lvl w:ilvl="0" w:tplc="E7AC628A">
      <w:start w:val="1"/>
      <w:numFmt w:val="bullet"/>
      <w:lvlText w:val=""/>
      <w:lvlJc w:val="left"/>
      <w:pPr>
        <w:tabs>
          <w:tab w:val="num" w:pos="720"/>
        </w:tabs>
        <w:ind w:left="720" w:hanging="360"/>
      </w:pPr>
      <w:rPr>
        <w:rFonts w:ascii="Wingdings" w:hAnsi="Wingdings" w:hint="default"/>
      </w:rPr>
    </w:lvl>
    <w:lvl w:ilvl="1" w:tplc="E6FE544C">
      <w:start w:val="1"/>
      <w:numFmt w:val="bullet"/>
      <w:lvlText w:val=""/>
      <w:lvlJc w:val="left"/>
      <w:pPr>
        <w:tabs>
          <w:tab w:val="num" w:pos="1440"/>
        </w:tabs>
        <w:ind w:left="1440" w:hanging="360"/>
      </w:pPr>
      <w:rPr>
        <w:rFonts w:ascii="Wingdings" w:hAnsi="Wingdings" w:cs="Wingdings" w:hint="default"/>
      </w:rPr>
    </w:lvl>
    <w:lvl w:ilvl="2" w:tplc="5FFCE064">
      <w:start w:val="1"/>
      <w:numFmt w:val="bullet"/>
      <w:lvlText w:val=""/>
      <w:lvlJc w:val="left"/>
      <w:pPr>
        <w:tabs>
          <w:tab w:val="num" w:pos="2160"/>
        </w:tabs>
        <w:ind w:left="2160" w:hanging="360"/>
      </w:pPr>
      <w:rPr>
        <w:rFonts w:ascii="Wingdings" w:hAnsi="Wingdings" w:cs="Wingdings" w:hint="default"/>
      </w:rPr>
    </w:lvl>
    <w:lvl w:ilvl="3" w:tplc="F2600CDA">
      <w:start w:val="1"/>
      <w:numFmt w:val="bullet"/>
      <w:lvlText w:val=""/>
      <w:lvlJc w:val="left"/>
      <w:pPr>
        <w:tabs>
          <w:tab w:val="num" w:pos="2880"/>
        </w:tabs>
        <w:ind w:left="2880" w:hanging="360"/>
      </w:pPr>
      <w:rPr>
        <w:rFonts w:ascii="Wingdings" w:hAnsi="Wingdings" w:cs="Wingdings" w:hint="default"/>
      </w:rPr>
    </w:lvl>
    <w:lvl w:ilvl="4" w:tplc="7BACD932">
      <w:start w:val="1"/>
      <w:numFmt w:val="bullet"/>
      <w:lvlText w:val=""/>
      <w:lvlJc w:val="left"/>
      <w:pPr>
        <w:tabs>
          <w:tab w:val="num" w:pos="3600"/>
        </w:tabs>
        <w:ind w:left="3600" w:hanging="360"/>
      </w:pPr>
      <w:rPr>
        <w:rFonts w:ascii="Wingdings" w:hAnsi="Wingdings" w:cs="Wingdings" w:hint="default"/>
      </w:rPr>
    </w:lvl>
    <w:lvl w:ilvl="5" w:tplc="FB940A36">
      <w:start w:val="1"/>
      <w:numFmt w:val="bullet"/>
      <w:lvlText w:val=""/>
      <w:lvlJc w:val="left"/>
      <w:pPr>
        <w:tabs>
          <w:tab w:val="num" w:pos="4320"/>
        </w:tabs>
        <w:ind w:left="4320" w:hanging="360"/>
      </w:pPr>
      <w:rPr>
        <w:rFonts w:ascii="Wingdings" w:hAnsi="Wingdings" w:cs="Wingdings" w:hint="default"/>
      </w:rPr>
    </w:lvl>
    <w:lvl w:ilvl="6" w:tplc="FC5E4D2C">
      <w:start w:val="1"/>
      <w:numFmt w:val="bullet"/>
      <w:lvlText w:val=""/>
      <w:lvlJc w:val="left"/>
      <w:pPr>
        <w:tabs>
          <w:tab w:val="num" w:pos="5040"/>
        </w:tabs>
        <w:ind w:left="5040" w:hanging="360"/>
      </w:pPr>
      <w:rPr>
        <w:rFonts w:ascii="Wingdings" w:hAnsi="Wingdings" w:cs="Wingdings" w:hint="default"/>
      </w:rPr>
    </w:lvl>
    <w:lvl w:ilvl="7" w:tplc="F4D29C50">
      <w:start w:val="1"/>
      <w:numFmt w:val="bullet"/>
      <w:lvlText w:val=""/>
      <w:lvlJc w:val="left"/>
      <w:pPr>
        <w:tabs>
          <w:tab w:val="num" w:pos="5760"/>
        </w:tabs>
        <w:ind w:left="5760" w:hanging="360"/>
      </w:pPr>
      <w:rPr>
        <w:rFonts w:ascii="Wingdings" w:hAnsi="Wingdings" w:cs="Wingdings" w:hint="default"/>
      </w:rPr>
    </w:lvl>
    <w:lvl w:ilvl="8" w:tplc="5030B712">
      <w:start w:val="1"/>
      <w:numFmt w:val="bullet"/>
      <w:lvlText w:val=""/>
      <w:lvlJc w:val="left"/>
      <w:pPr>
        <w:tabs>
          <w:tab w:val="num" w:pos="6480"/>
        </w:tabs>
        <w:ind w:left="6480" w:hanging="360"/>
      </w:pPr>
      <w:rPr>
        <w:rFonts w:ascii="Wingdings" w:hAnsi="Wingdings" w:cs="Wingdings" w:hint="default"/>
      </w:rPr>
    </w:lvl>
  </w:abstractNum>
  <w:abstractNum w:abstractNumId="1">
    <w:nsid w:val="07C40909"/>
    <w:multiLevelType w:val="hybridMultilevel"/>
    <w:tmpl w:val="B368474A"/>
    <w:lvl w:ilvl="0" w:tplc="50FC4CCC">
      <w:start w:val="1"/>
      <w:numFmt w:val="bullet"/>
      <w:lvlText w:val=""/>
      <w:lvlJc w:val="left"/>
      <w:pPr>
        <w:tabs>
          <w:tab w:val="num" w:pos="720"/>
        </w:tabs>
        <w:ind w:left="720" w:hanging="360"/>
      </w:pPr>
      <w:rPr>
        <w:rFonts w:ascii="Wingdings" w:hAnsi="Wingdings" w:cs="Wingdings" w:hint="default"/>
      </w:rPr>
    </w:lvl>
    <w:lvl w:ilvl="1" w:tplc="C35E7CD0">
      <w:start w:val="1"/>
      <w:numFmt w:val="bullet"/>
      <w:lvlText w:val=""/>
      <w:lvlJc w:val="left"/>
      <w:pPr>
        <w:tabs>
          <w:tab w:val="num" w:pos="1440"/>
        </w:tabs>
        <w:ind w:left="1440" w:hanging="360"/>
      </w:pPr>
      <w:rPr>
        <w:rFonts w:ascii="Wingdings" w:hAnsi="Wingdings" w:cs="Wingdings" w:hint="default"/>
      </w:rPr>
    </w:lvl>
    <w:lvl w:ilvl="2" w:tplc="A54A8508">
      <w:start w:val="1"/>
      <w:numFmt w:val="bullet"/>
      <w:lvlText w:val=""/>
      <w:lvlJc w:val="left"/>
      <w:pPr>
        <w:tabs>
          <w:tab w:val="num" w:pos="2160"/>
        </w:tabs>
        <w:ind w:left="2160" w:hanging="360"/>
      </w:pPr>
      <w:rPr>
        <w:rFonts w:ascii="Wingdings" w:hAnsi="Wingdings" w:cs="Wingdings" w:hint="default"/>
      </w:rPr>
    </w:lvl>
    <w:lvl w:ilvl="3" w:tplc="278CAE38">
      <w:start w:val="1"/>
      <w:numFmt w:val="bullet"/>
      <w:lvlText w:val=""/>
      <w:lvlJc w:val="left"/>
      <w:pPr>
        <w:tabs>
          <w:tab w:val="num" w:pos="2880"/>
        </w:tabs>
        <w:ind w:left="2880" w:hanging="360"/>
      </w:pPr>
      <w:rPr>
        <w:rFonts w:ascii="Wingdings" w:hAnsi="Wingdings" w:cs="Wingdings" w:hint="default"/>
      </w:rPr>
    </w:lvl>
    <w:lvl w:ilvl="4" w:tplc="1046D3DE">
      <w:start w:val="1"/>
      <w:numFmt w:val="bullet"/>
      <w:lvlText w:val=""/>
      <w:lvlJc w:val="left"/>
      <w:pPr>
        <w:tabs>
          <w:tab w:val="num" w:pos="3600"/>
        </w:tabs>
        <w:ind w:left="3600" w:hanging="360"/>
      </w:pPr>
      <w:rPr>
        <w:rFonts w:ascii="Wingdings" w:hAnsi="Wingdings" w:cs="Wingdings" w:hint="default"/>
      </w:rPr>
    </w:lvl>
    <w:lvl w:ilvl="5" w:tplc="8EFAAC16">
      <w:start w:val="1"/>
      <w:numFmt w:val="bullet"/>
      <w:lvlText w:val=""/>
      <w:lvlJc w:val="left"/>
      <w:pPr>
        <w:tabs>
          <w:tab w:val="num" w:pos="4320"/>
        </w:tabs>
        <w:ind w:left="4320" w:hanging="360"/>
      </w:pPr>
      <w:rPr>
        <w:rFonts w:ascii="Wingdings" w:hAnsi="Wingdings" w:cs="Wingdings" w:hint="default"/>
      </w:rPr>
    </w:lvl>
    <w:lvl w:ilvl="6" w:tplc="3FCE3BF6">
      <w:start w:val="1"/>
      <w:numFmt w:val="bullet"/>
      <w:lvlText w:val=""/>
      <w:lvlJc w:val="left"/>
      <w:pPr>
        <w:tabs>
          <w:tab w:val="num" w:pos="5040"/>
        </w:tabs>
        <w:ind w:left="5040" w:hanging="360"/>
      </w:pPr>
      <w:rPr>
        <w:rFonts w:ascii="Wingdings" w:hAnsi="Wingdings" w:cs="Wingdings" w:hint="default"/>
      </w:rPr>
    </w:lvl>
    <w:lvl w:ilvl="7" w:tplc="94922EB6">
      <w:start w:val="1"/>
      <w:numFmt w:val="bullet"/>
      <w:lvlText w:val=""/>
      <w:lvlJc w:val="left"/>
      <w:pPr>
        <w:tabs>
          <w:tab w:val="num" w:pos="5760"/>
        </w:tabs>
        <w:ind w:left="5760" w:hanging="360"/>
      </w:pPr>
      <w:rPr>
        <w:rFonts w:ascii="Wingdings" w:hAnsi="Wingdings" w:cs="Wingdings" w:hint="default"/>
      </w:rPr>
    </w:lvl>
    <w:lvl w:ilvl="8" w:tplc="738E94F0">
      <w:start w:val="1"/>
      <w:numFmt w:val="bullet"/>
      <w:lvlText w:val=""/>
      <w:lvlJc w:val="left"/>
      <w:pPr>
        <w:tabs>
          <w:tab w:val="num" w:pos="6480"/>
        </w:tabs>
        <w:ind w:left="6480" w:hanging="360"/>
      </w:pPr>
      <w:rPr>
        <w:rFonts w:ascii="Wingdings" w:hAnsi="Wingdings" w:cs="Wingdings" w:hint="default"/>
      </w:rPr>
    </w:lvl>
  </w:abstractNum>
  <w:abstractNum w:abstractNumId="2">
    <w:nsid w:val="0CF254C3"/>
    <w:multiLevelType w:val="hybridMultilevel"/>
    <w:tmpl w:val="1428BC46"/>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55751E1"/>
    <w:multiLevelType w:val="hybridMultilevel"/>
    <w:tmpl w:val="BCBE75AE"/>
    <w:lvl w:ilvl="0" w:tplc="041F000B">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nsid w:val="17067359"/>
    <w:multiLevelType w:val="hybridMultilevel"/>
    <w:tmpl w:val="D722C8F0"/>
    <w:lvl w:ilvl="0" w:tplc="041F000B">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5">
    <w:nsid w:val="1F966F53"/>
    <w:multiLevelType w:val="hybridMultilevel"/>
    <w:tmpl w:val="171E285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58933FB"/>
    <w:multiLevelType w:val="hybridMultilevel"/>
    <w:tmpl w:val="142C5CFE"/>
    <w:lvl w:ilvl="0" w:tplc="05F84F0E">
      <w:start w:val="1"/>
      <w:numFmt w:val="bullet"/>
      <w:lvlText w:val=""/>
      <w:lvlJc w:val="left"/>
      <w:pPr>
        <w:tabs>
          <w:tab w:val="num" w:pos="720"/>
        </w:tabs>
        <w:ind w:left="720" w:hanging="360"/>
      </w:pPr>
      <w:rPr>
        <w:rFonts w:ascii="Wingdings" w:hAnsi="Wingdings" w:cs="Wingdings" w:hint="default"/>
      </w:rPr>
    </w:lvl>
    <w:lvl w:ilvl="1" w:tplc="487ACEE4">
      <w:start w:val="1"/>
      <w:numFmt w:val="bullet"/>
      <w:lvlText w:val=""/>
      <w:lvlJc w:val="left"/>
      <w:pPr>
        <w:tabs>
          <w:tab w:val="num" w:pos="1440"/>
        </w:tabs>
        <w:ind w:left="1440" w:hanging="360"/>
      </w:pPr>
      <w:rPr>
        <w:rFonts w:ascii="Wingdings" w:hAnsi="Wingdings" w:cs="Wingdings" w:hint="default"/>
      </w:rPr>
    </w:lvl>
    <w:lvl w:ilvl="2" w:tplc="7B02826C">
      <w:start w:val="1"/>
      <w:numFmt w:val="bullet"/>
      <w:lvlText w:val=""/>
      <w:lvlJc w:val="left"/>
      <w:pPr>
        <w:tabs>
          <w:tab w:val="num" w:pos="2160"/>
        </w:tabs>
        <w:ind w:left="2160" w:hanging="360"/>
      </w:pPr>
      <w:rPr>
        <w:rFonts w:ascii="Wingdings" w:hAnsi="Wingdings" w:cs="Wingdings" w:hint="default"/>
      </w:rPr>
    </w:lvl>
    <w:lvl w:ilvl="3" w:tplc="FD6E0E66">
      <w:start w:val="1"/>
      <w:numFmt w:val="bullet"/>
      <w:lvlText w:val=""/>
      <w:lvlJc w:val="left"/>
      <w:pPr>
        <w:tabs>
          <w:tab w:val="num" w:pos="2880"/>
        </w:tabs>
        <w:ind w:left="2880" w:hanging="360"/>
      </w:pPr>
      <w:rPr>
        <w:rFonts w:ascii="Wingdings" w:hAnsi="Wingdings" w:cs="Wingdings" w:hint="default"/>
      </w:rPr>
    </w:lvl>
    <w:lvl w:ilvl="4" w:tplc="C58AB128">
      <w:start w:val="1"/>
      <w:numFmt w:val="bullet"/>
      <w:lvlText w:val=""/>
      <w:lvlJc w:val="left"/>
      <w:pPr>
        <w:tabs>
          <w:tab w:val="num" w:pos="3600"/>
        </w:tabs>
        <w:ind w:left="3600" w:hanging="360"/>
      </w:pPr>
      <w:rPr>
        <w:rFonts w:ascii="Wingdings" w:hAnsi="Wingdings" w:cs="Wingdings" w:hint="default"/>
      </w:rPr>
    </w:lvl>
    <w:lvl w:ilvl="5" w:tplc="DBD4161A">
      <w:start w:val="1"/>
      <w:numFmt w:val="bullet"/>
      <w:lvlText w:val=""/>
      <w:lvlJc w:val="left"/>
      <w:pPr>
        <w:tabs>
          <w:tab w:val="num" w:pos="4320"/>
        </w:tabs>
        <w:ind w:left="4320" w:hanging="360"/>
      </w:pPr>
      <w:rPr>
        <w:rFonts w:ascii="Wingdings" w:hAnsi="Wingdings" w:cs="Wingdings" w:hint="default"/>
      </w:rPr>
    </w:lvl>
    <w:lvl w:ilvl="6" w:tplc="476A0F7C">
      <w:start w:val="1"/>
      <w:numFmt w:val="bullet"/>
      <w:lvlText w:val=""/>
      <w:lvlJc w:val="left"/>
      <w:pPr>
        <w:tabs>
          <w:tab w:val="num" w:pos="5040"/>
        </w:tabs>
        <w:ind w:left="5040" w:hanging="360"/>
      </w:pPr>
      <w:rPr>
        <w:rFonts w:ascii="Wingdings" w:hAnsi="Wingdings" w:cs="Wingdings" w:hint="default"/>
      </w:rPr>
    </w:lvl>
    <w:lvl w:ilvl="7" w:tplc="7C1499F8">
      <w:start w:val="1"/>
      <w:numFmt w:val="bullet"/>
      <w:lvlText w:val=""/>
      <w:lvlJc w:val="left"/>
      <w:pPr>
        <w:tabs>
          <w:tab w:val="num" w:pos="5760"/>
        </w:tabs>
        <w:ind w:left="5760" w:hanging="360"/>
      </w:pPr>
      <w:rPr>
        <w:rFonts w:ascii="Wingdings" w:hAnsi="Wingdings" w:cs="Wingdings" w:hint="default"/>
      </w:rPr>
    </w:lvl>
    <w:lvl w:ilvl="8" w:tplc="3A9CC87C">
      <w:start w:val="1"/>
      <w:numFmt w:val="bullet"/>
      <w:lvlText w:val=""/>
      <w:lvlJc w:val="left"/>
      <w:pPr>
        <w:tabs>
          <w:tab w:val="num" w:pos="6480"/>
        </w:tabs>
        <w:ind w:left="6480" w:hanging="360"/>
      </w:pPr>
      <w:rPr>
        <w:rFonts w:ascii="Wingdings" w:hAnsi="Wingdings" w:cs="Wingdings" w:hint="default"/>
      </w:rPr>
    </w:lvl>
  </w:abstractNum>
  <w:abstractNum w:abstractNumId="7">
    <w:nsid w:val="30AF587B"/>
    <w:multiLevelType w:val="hybridMultilevel"/>
    <w:tmpl w:val="504AA210"/>
    <w:lvl w:ilvl="0" w:tplc="D3A61D94">
      <w:start w:val="1"/>
      <w:numFmt w:val="bullet"/>
      <w:lvlText w:val=""/>
      <w:lvlJc w:val="left"/>
      <w:pPr>
        <w:tabs>
          <w:tab w:val="num" w:pos="720"/>
        </w:tabs>
        <w:ind w:left="720" w:hanging="360"/>
      </w:pPr>
      <w:rPr>
        <w:rFonts w:ascii="Wingdings" w:hAnsi="Wingdings" w:cs="Wingdings" w:hint="default"/>
      </w:rPr>
    </w:lvl>
    <w:lvl w:ilvl="1" w:tplc="1990FAA4">
      <w:start w:val="192"/>
      <w:numFmt w:val="bullet"/>
      <w:lvlText w:val=""/>
      <w:lvlJc w:val="left"/>
      <w:pPr>
        <w:tabs>
          <w:tab w:val="num" w:pos="1440"/>
        </w:tabs>
        <w:ind w:left="1440" w:hanging="360"/>
      </w:pPr>
      <w:rPr>
        <w:rFonts w:ascii="Wingdings" w:hAnsi="Wingdings" w:cs="Wingdings" w:hint="default"/>
      </w:rPr>
    </w:lvl>
    <w:lvl w:ilvl="2" w:tplc="31BEAD7C">
      <w:start w:val="1"/>
      <w:numFmt w:val="bullet"/>
      <w:lvlText w:val=""/>
      <w:lvlJc w:val="left"/>
      <w:pPr>
        <w:tabs>
          <w:tab w:val="num" w:pos="2160"/>
        </w:tabs>
        <w:ind w:left="2160" w:hanging="360"/>
      </w:pPr>
      <w:rPr>
        <w:rFonts w:ascii="Wingdings" w:hAnsi="Wingdings" w:cs="Wingdings" w:hint="default"/>
      </w:rPr>
    </w:lvl>
    <w:lvl w:ilvl="3" w:tplc="DA9C3FA0">
      <w:start w:val="1"/>
      <w:numFmt w:val="bullet"/>
      <w:lvlText w:val=""/>
      <w:lvlJc w:val="left"/>
      <w:pPr>
        <w:tabs>
          <w:tab w:val="num" w:pos="2880"/>
        </w:tabs>
        <w:ind w:left="2880" w:hanging="360"/>
      </w:pPr>
      <w:rPr>
        <w:rFonts w:ascii="Wingdings" w:hAnsi="Wingdings" w:cs="Wingdings" w:hint="default"/>
      </w:rPr>
    </w:lvl>
    <w:lvl w:ilvl="4" w:tplc="45287946">
      <w:start w:val="1"/>
      <w:numFmt w:val="bullet"/>
      <w:lvlText w:val=""/>
      <w:lvlJc w:val="left"/>
      <w:pPr>
        <w:tabs>
          <w:tab w:val="num" w:pos="3600"/>
        </w:tabs>
        <w:ind w:left="3600" w:hanging="360"/>
      </w:pPr>
      <w:rPr>
        <w:rFonts w:ascii="Wingdings" w:hAnsi="Wingdings" w:cs="Wingdings" w:hint="default"/>
      </w:rPr>
    </w:lvl>
    <w:lvl w:ilvl="5" w:tplc="EAE4BC60">
      <w:start w:val="1"/>
      <w:numFmt w:val="bullet"/>
      <w:lvlText w:val=""/>
      <w:lvlJc w:val="left"/>
      <w:pPr>
        <w:tabs>
          <w:tab w:val="num" w:pos="4320"/>
        </w:tabs>
        <w:ind w:left="4320" w:hanging="360"/>
      </w:pPr>
      <w:rPr>
        <w:rFonts w:ascii="Wingdings" w:hAnsi="Wingdings" w:cs="Wingdings" w:hint="default"/>
      </w:rPr>
    </w:lvl>
    <w:lvl w:ilvl="6" w:tplc="316C603C">
      <w:start w:val="1"/>
      <w:numFmt w:val="bullet"/>
      <w:lvlText w:val=""/>
      <w:lvlJc w:val="left"/>
      <w:pPr>
        <w:tabs>
          <w:tab w:val="num" w:pos="5040"/>
        </w:tabs>
        <w:ind w:left="5040" w:hanging="360"/>
      </w:pPr>
      <w:rPr>
        <w:rFonts w:ascii="Wingdings" w:hAnsi="Wingdings" w:cs="Wingdings" w:hint="default"/>
      </w:rPr>
    </w:lvl>
    <w:lvl w:ilvl="7" w:tplc="7130E138">
      <w:start w:val="1"/>
      <w:numFmt w:val="bullet"/>
      <w:lvlText w:val=""/>
      <w:lvlJc w:val="left"/>
      <w:pPr>
        <w:tabs>
          <w:tab w:val="num" w:pos="5760"/>
        </w:tabs>
        <w:ind w:left="5760" w:hanging="360"/>
      </w:pPr>
      <w:rPr>
        <w:rFonts w:ascii="Wingdings" w:hAnsi="Wingdings" w:cs="Wingdings" w:hint="default"/>
      </w:rPr>
    </w:lvl>
    <w:lvl w:ilvl="8" w:tplc="BBC8638E">
      <w:start w:val="1"/>
      <w:numFmt w:val="bullet"/>
      <w:lvlText w:val=""/>
      <w:lvlJc w:val="left"/>
      <w:pPr>
        <w:tabs>
          <w:tab w:val="num" w:pos="6480"/>
        </w:tabs>
        <w:ind w:left="6480" w:hanging="360"/>
      </w:pPr>
      <w:rPr>
        <w:rFonts w:ascii="Wingdings" w:hAnsi="Wingdings" w:cs="Wingdings" w:hint="default"/>
      </w:rPr>
    </w:lvl>
  </w:abstractNum>
  <w:abstractNum w:abstractNumId="8">
    <w:nsid w:val="34195374"/>
    <w:multiLevelType w:val="hybridMultilevel"/>
    <w:tmpl w:val="B9A68B44"/>
    <w:lvl w:ilvl="0" w:tplc="11A0776A">
      <w:start w:val="1"/>
      <w:numFmt w:val="bullet"/>
      <w:lvlText w:val=""/>
      <w:lvlJc w:val="left"/>
      <w:pPr>
        <w:tabs>
          <w:tab w:val="num" w:pos="720"/>
        </w:tabs>
        <w:ind w:left="720" w:hanging="360"/>
      </w:pPr>
      <w:rPr>
        <w:rFonts w:ascii="Wingdings" w:hAnsi="Wingdings" w:cs="Wingdings" w:hint="default"/>
      </w:rPr>
    </w:lvl>
    <w:lvl w:ilvl="1" w:tplc="7D1C15C6">
      <w:start w:val="1"/>
      <w:numFmt w:val="bullet"/>
      <w:lvlText w:val=""/>
      <w:lvlJc w:val="left"/>
      <w:pPr>
        <w:tabs>
          <w:tab w:val="num" w:pos="1440"/>
        </w:tabs>
        <w:ind w:left="1440" w:hanging="360"/>
      </w:pPr>
      <w:rPr>
        <w:rFonts w:ascii="Wingdings" w:hAnsi="Wingdings" w:cs="Wingdings" w:hint="default"/>
      </w:rPr>
    </w:lvl>
    <w:lvl w:ilvl="2" w:tplc="CCA8C672">
      <w:start w:val="1"/>
      <w:numFmt w:val="bullet"/>
      <w:lvlText w:val=""/>
      <w:lvlJc w:val="left"/>
      <w:pPr>
        <w:tabs>
          <w:tab w:val="num" w:pos="2160"/>
        </w:tabs>
        <w:ind w:left="2160" w:hanging="360"/>
      </w:pPr>
      <w:rPr>
        <w:rFonts w:ascii="Wingdings" w:hAnsi="Wingdings" w:cs="Wingdings" w:hint="default"/>
      </w:rPr>
    </w:lvl>
    <w:lvl w:ilvl="3" w:tplc="A15EFA72">
      <w:start w:val="1"/>
      <w:numFmt w:val="bullet"/>
      <w:lvlText w:val=""/>
      <w:lvlJc w:val="left"/>
      <w:pPr>
        <w:tabs>
          <w:tab w:val="num" w:pos="2880"/>
        </w:tabs>
        <w:ind w:left="2880" w:hanging="360"/>
      </w:pPr>
      <w:rPr>
        <w:rFonts w:ascii="Wingdings" w:hAnsi="Wingdings" w:cs="Wingdings" w:hint="default"/>
      </w:rPr>
    </w:lvl>
    <w:lvl w:ilvl="4" w:tplc="A1E0947A">
      <w:start w:val="1"/>
      <w:numFmt w:val="bullet"/>
      <w:lvlText w:val=""/>
      <w:lvlJc w:val="left"/>
      <w:pPr>
        <w:tabs>
          <w:tab w:val="num" w:pos="3600"/>
        </w:tabs>
        <w:ind w:left="3600" w:hanging="360"/>
      </w:pPr>
      <w:rPr>
        <w:rFonts w:ascii="Wingdings" w:hAnsi="Wingdings" w:cs="Wingdings" w:hint="default"/>
      </w:rPr>
    </w:lvl>
    <w:lvl w:ilvl="5" w:tplc="727442B4">
      <w:start w:val="1"/>
      <w:numFmt w:val="bullet"/>
      <w:lvlText w:val=""/>
      <w:lvlJc w:val="left"/>
      <w:pPr>
        <w:tabs>
          <w:tab w:val="num" w:pos="4320"/>
        </w:tabs>
        <w:ind w:left="4320" w:hanging="360"/>
      </w:pPr>
      <w:rPr>
        <w:rFonts w:ascii="Wingdings" w:hAnsi="Wingdings" w:cs="Wingdings" w:hint="default"/>
      </w:rPr>
    </w:lvl>
    <w:lvl w:ilvl="6" w:tplc="6C1E4B44">
      <w:start w:val="1"/>
      <w:numFmt w:val="bullet"/>
      <w:lvlText w:val=""/>
      <w:lvlJc w:val="left"/>
      <w:pPr>
        <w:tabs>
          <w:tab w:val="num" w:pos="5040"/>
        </w:tabs>
        <w:ind w:left="5040" w:hanging="360"/>
      </w:pPr>
      <w:rPr>
        <w:rFonts w:ascii="Wingdings" w:hAnsi="Wingdings" w:cs="Wingdings" w:hint="default"/>
      </w:rPr>
    </w:lvl>
    <w:lvl w:ilvl="7" w:tplc="FF7E29C2">
      <w:start w:val="1"/>
      <w:numFmt w:val="bullet"/>
      <w:lvlText w:val=""/>
      <w:lvlJc w:val="left"/>
      <w:pPr>
        <w:tabs>
          <w:tab w:val="num" w:pos="5760"/>
        </w:tabs>
        <w:ind w:left="5760" w:hanging="360"/>
      </w:pPr>
      <w:rPr>
        <w:rFonts w:ascii="Wingdings" w:hAnsi="Wingdings" w:cs="Wingdings" w:hint="default"/>
      </w:rPr>
    </w:lvl>
    <w:lvl w:ilvl="8" w:tplc="45EA92BA">
      <w:start w:val="1"/>
      <w:numFmt w:val="bullet"/>
      <w:lvlText w:val=""/>
      <w:lvlJc w:val="left"/>
      <w:pPr>
        <w:tabs>
          <w:tab w:val="num" w:pos="6480"/>
        </w:tabs>
        <w:ind w:left="6480" w:hanging="360"/>
      </w:pPr>
      <w:rPr>
        <w:rFonts w:ascii="Wingdings" w:hAnsi="Wingdings" w:cs="Wingdings" w:hint="default"/>
      </w:rPr>
    </w:lvl>
  </w:abstractNum>
  <w:abstractNum w:abstractNumId="9">
    <w:nsid w:val="3D1E5F5D"/>
    <w:multiLevelType w:val="hybridMultilevel"/>
    <w:tmpl w:val="5B3C8952"/>
    <w:lvl w:ilvl="0" w:tplc="97CCF000">
      <w:start w:val="1"/>
      <w:numFmt w:val="bullet"/>
      <w:lvlText w:val=""/>
      <w:lvlJc w:val="left"/>
      <w:pPr>
        <w:tabs>
          <w:tab w:val="num" w:pos="720"/>
        </w:tabs>
        <w:ind w:left="720" w:hanging="360"/>
      </w:pPr>
      <w:rPr>
        <w:rFonts w:ascii="Wingdings" w:hAnsi="Wingdings" w:cs="Wingdings" w:hint="default"/>
      </w:rPr>
    </w:lvl>
    <w:lvl w:ilvl="1" w:tplc="BC42B228">
      <w:start w:val="1"/>
      <w:numFmt w:val="bullet"/>
      <w:lvlText w:val=""/>
      <w:lvlJc w:val="left"/>
      <w:pPr>
        <w:tabs>
          <w:tab w:val="num" w:pos="1440"/>
        </w:tabs>
        <w:ind w:left="1440" w:hanging="360"/>
      </w:pPr>
      <w:rPr>
        <w:rFonts w:ascii="Wingdings" w:hAnsi="Wingdings" w:cs="Wingdings" w:hint="default"/>
      </w:rPr>
    </w:lvl>
    <w:lvl w:ilvl="2" w:tplc="21C880E6">
      <w:start w:val="1"/>
      <w:numFmt w:val="bullet"/>
      <w:lvlText w:val=""/>
      <w:lvlJc w:val="left"/>
      <w:pPr>
        <w:tabs>
          <w:tab w:val="num" w:pos="2160"/>
        </w:tabs>
        <w:ind w:left="2160" w:hanging="360"/>
      </w:pPr>
      <w:rPr>
        <w:rFonts w:ascii="Wingdings" w:hAnsi="Wingdings" w:cs="Wingdings" w:hint="default"/>
      </w:rPr>
    </w:lvl>
    <w:lvl w:ilvl="3" w:tplc="85523050">
      <w:start w:val="1"/>
      <w:numFmt w:val="bullet"/>
      <w:lvlText w:val=""/>
      <w:lvlJc w:val="left"/>
      <w:pPr>
        <w:tabs>
          <w:tab w:val="num" w:pos="2880"/>
        </w:tabs>
        <w:ind w:left="2880" w:hanging="360"/>
      </w:pPr>
      <w:rPr>
        <w:rFonts w:ascii="Wingdings" w:hAnsi="Wingdings" w:cs="Wingdings" w:hint="default"/>
      </w:rPr>
    </w:lvl>
    <w:lvl w:ilvl="4" w:tplc="B2562088">
      <w:start w:val="1"/>
      <w:numFmt w:val="bullet"/>
      <w:lvlText w:val=""/>
      <w:lvlJc w:val="left"/>
      <w:pPr>
        <w:tabs>
          <w:tab w:val="num" w:pos="3600"/>
        </w:tabs>
        <w:ind w:left="3600" w:hanging="360"/>
      </w:pPr>
      <w:rPr>
        <w:rFonts w:ascii="Wingdings" w:hAnsi="Wingdings" w:cs="Wingdings" w:hint="default"/>
      </w:rPr>
    </w:lvl>
    <w:lvl w:ilvl="5" w:tplc="5E86C254">
      <w:start w:val="1"/>
      <w:numFmt w:val="bullet"/>
      <w:lvlText w:val=""/>
      <w:lvlJc w:val="left"/>
      <w:pPr>
        <w:tabs>
          <w:tab w:val="num" w:pos="4320"/>
        </w:tabs>
        <w:ind w:left="4320" w:hanging="360"/>
      </w:pPr>
      <w:rPr>
        <w:rFonts w:ascii="Wingdings" w:hAnsi="Wingdings" w:cs="Wingdings" w:hint="default"/>
      </w:rPr>
    </w:lvl>
    <w:lvl w:ilvl="6" w:tplc="82AA3C2A">
      <w:start w:val="1"/>
      <w:numFmt w:val="bullet"/>
      <w:lvlText w:val=""/>
      <w:lvlJc w:val="left"/>
      <w:pPr>
        <w:tabs>
          <w:tab w:val="num" w:pos="5040"/>
        </w:tabs>
        <w:ind w:left="5040" w:hanging="360"/>
      </w:pPr>
      <w:rPr>
        <w:rFonts w:ascii="Wingdings" w:hAnsi="Wingdings" w:cs="Wingdings" w:hint="default"/>
      </w:rPr>
    </w:lvl>
    <w:lvl w:ilvl="7" w:tplc="A4886834">
      <w:start w:val="1"/>
      <w:numFmt w:val="bullet"/>
      <w:lvlText w:val=""/>
      <w:lvlJc w:val="left"/>
      <w:pPr>
        <w:tabs>
          <w:tab w:val="num" w:pos="5760"/>
        </w:tabs>
        <w:ind w:left="5760" w:hanging="360"/>
      </w:pPr>
      <w:rPr>
        <w:rFonts w:ascii="Wingdings" w:hAnsi="Wingdings" w:cs="Wingdings" w:hint="default"/>
      </w:rPr>
    </w:lvl>
    <w:lvl w:ilvl="8" w:tplc="FFF86C2C">
      <w:start w:val="1"/>
      <w:numFmt w:val="bullet"/>
      <w:lvlText w:val=""/>
      <w:lvlJc w:val="left"/>
      <w:pPr>
        <w:tabs>
          <w:tab w:val="num" w:pos="6480"/>
        </w:tabs>
        <w:ind w:left="6480" w:hanging="360"/>
      </w:pPr>
      <w:rPr>
        <w:rFonts w:ascii="Wingdings" w:hAnsi="Wingdings" w:cs="Wingdings" w:hint="default"/>
      </w:rPr>
    </w:lvl>
  </w:abstractNum>
  <w:abstractNum w:abstractNumId="10">
    <w:nsid w:val="520725AE"/>
    <w:multiLevelType w:val="hybridMultilevel"/>
    <w:tmpl w:val="9992FA3E"/>
    <w:lvl w:ilvl="0" w:tplc="A78086C2">
      <w:start w:val="1"/>
      <w:numFmt w:val="bullet"/>
      <w:lvlText w:val=""/>
      <w:lvlJc w:val="left"/>
      <w:pPr>
        <w:tabs>
          <w:tab w:val="num" w:pos="720"/>
        </w:tabs>
        <w:ind w:left="720" w:hanging="360"/>
      </w:pPr>
      <w:rPr>
        <w:rFonts w:ascii="Wingdings" w:hAnsi="Wingdings" w:cs="Wingdings" w:hint="default"/>
      </w:rPr>
    </w:lvl>
    <w:lvl w:ilvl="1" w:tplc="6750C064">
      <w:start w:val="1"/>
      <w:numFmt w:val="bullet"/>
      <w:lvlText w:val=""/>
      <w:lvlJc w:val="left"/>
      <w:pPr>
        <w:tabs>
          <w:tab w:val="num" w:pos="1440"/>
        </w:tabs>
        <w:ind w:left="1440" w:hanging="360"/>
      </w:pPr>
      <w:rPr>
        <w:rFonts w:ascii="Wingdings" w:hAnsi="Wingdings" w:cs="Wingdings" w:hint="default"/>
      </w:rPr>
    </w:lvl>
    <w:lvl w:ilvl="2" w:tplc="6D96AA02">
      <w:start w:val="1"/>
      <w:numFmt w:val="bullet"/>
      <w:lvlText w:val=""/>
      <w:lvlJc w:val="left"/>
      <w:pPr>
        <w:tabs>
          <w:tab w:val="num" w:pos="2160"/>
        </w:tabs>
        <w:ind w:left="2160" w:hanging="360"/>
      </w:pPr>
      <w:rPr>
        <w:rFonts w:ascii="Wingdings" w:hAnsi="Wingdings" w:cs="Wingdings" w:hint="default"/>
      </w:rPr>
    </w:lvl>
    <w:lvl w:ilvl="3" w:tplc="B644E8BE">
      <w:start w:val="1"/>
      <w:numFmt w:val="bullet"/>
      <w:lvlText w:val=""/>
      <w:lvlJc w:val="left"/>
      <w:pPr>
        <w:tabs>
          <w:tab w:val="num" w:pos="2880"/>
        </w:tabs>
        <w:ind w:left="2880" w:hanging="360"/>
      </w:pPr>
      <w:rPr>
        <w:rFonts w:ascii="Wingdings" w:hAnsi="Wingdings" w:cs="Wingdings" w:hint="default"/>
      </w:rPr>
    </w:lvl>
    <w:lvl w:ilvl="4" w:tplc="59E898EC">
      <w:start w:val="1"/>
      <w:numFmt w:val="bullet"/>
      <w:lvlText w:val=""/>
      <w:lvlJc w:val="left"/>
      <w:pPr>
        <w:tabs>
          <w:tab w:val="num" w:pos="3600"/>
        </w:tabs>
        <w:ind w:left="3600" w:hanging="360"/>
      </w:pPr>
      <w:rPr>
        <w:rFonts w:ascii="Wingdings" w:hAnsi="Wingdings" w:cs="Wingdings" w:hint="default"/>
      </w:rPr>
    </w:lvl>
    <w:lvl w:ilvl="5" w:tplc="F9CE12DC">
      <w:start w:val="1"/>
      <w:numFmt w:val="bullet"/>
      <w:lvlText w:val=""/>
      <w:lvlJc w:val="left"/>
      <w:pPr>
        <w:tabs>
          <w:tab w:val="num" w:pos="4320"/>
        </w:tabs>
        <w:ind w:left="4320" w:hanging="360"/>
      </w:pPr>
      <w:rPr>
        <w:rFonts w:ascii="Wingdings" w:hAnsi="Wingdings" w:cs="Wingdings" w:hint="default"/>
      </w:rPr>
    </w:lvl>
    <w:lvl w:ilvl="6" w:tplc="D6CE1632">
      <w:start w:val="1"/>
      <w:numFmt w:val="bullet"/>
      <w:lvlText w:val=""/>
      <w:lvlJc w:val="left"/>
      <w:pPr>
        <w:tabs>
          <w:tab w:val="num" w:pos="5040"/>
        </w:tabs>
        <w:ind w:left="5040" w:hanging="360"/>
      </w:pPr>
      <w:rPr>
        <w:rFonts w:ascii="Wingdings" w:hAnsi="Wingdings" w:cs="Wingdings" w:hint="default"/>
      </w:rPr>
    </w:lvl>
    <w:lvl w:ilvl="7" w:tplc="F9783032">
      <w:start w:val="1"/>
      <w:numFmt w:val="bullet"/>
      <w:lvlText w:val=""/>
      <w:lvlJc w:val="left"/>
      <w:pPr>
        <w:tabs>
          <w:tab w:val="num" w:pos="5760"/>
        </w:tabs>
        <w:ind w:left="5760" w:hanging="360"/>
      </w:pPr>
      <w:rPr>
        <w:rFonts w:ascii="Wingdings" w:hAnsi="Wingdings" w:cs="Wingdings" w:hint="default"/>
      </w:rPr>
    </w:lvl>
    <w:lvl w:ilvl="8" w:tplc="6182555E">
      <w:start w:val="1"/>
      <w:numFmt w:val="bullet"/>
      <w:lvlText w:val=""/>
      <w:lvlJc w:val="left"/>
      <w:pPr>
        <w:tabs>
          <w:tab w:val="num" w:pos="6480"/>
        </w:tabs>
        <w:ind w:left="6480" w:hanging="360"/>
      </w:pPr>
      <w:rPr>
        <w:rFonts w:ascii="Wingdings" w:hAnsi="Wingdings" w:cs="Wingdings" w:hint="default"/>
      </w:rPr>
    </w:lvl>
  </w:abstractNum>
  <w:abstractNum w:abstractNumId="11">
    <w:nsid w:val="5C277F26"/>
    <w:multiLevelType w:val="hybridMultilevel"/>
    <w:tmpl w:val="64DCD504"/>
    <w:lvl w:ilvl="0" w:tplc="7BF035F4">
      <w:start w:val="1"/>
      <w:numFmt w:val="bullet"/>
      <w:lvlText w:val=""/>
      <w:lvlJc w:val="left"/>
      <w:pPr>
        <w:tabs>
          <w:tab w:val="num" w:pos="720"/>
        </w:tabs>
        <w:ind w:left="720" w:hanging="360"/>
      </w:pPr>
      <w:rPr>
        <w:rFonts w:ascii="Wingdings" w:hAnsi="Wingdings" w:cs="Wingdings" w:hint="default"/>
      </w:rPr>
    </w:lvl>
    <w:lvl w:ilvl="1" w:tplc="3528A31E">
      <w:start w:val="1"/>
      <w:numFmt w:val="bullet"/>
      <w:lvlText w:val=""/>
      <w:lvlJc w:val="left"/>
      <w:pPr>
        <w:tabs>
          <w:tab w:val="num" w:pos="1440"/>
        </w:tabs>
        <w:ind w:left="1440" w:hanging="360"/>
      </w:pPr>
      <w:rPr>
        <w:rFonts w:ascii="Wingdings" w:hAnsi="Wingdings" w:cs="Wingdings" w:hint="default"/>
      </w:rPr>
    </w:lvl>
    <w:lvl w:ilvl="2" w:tplc="4C303992">
      <w:start w:val="1"/>
      <w:numFmt w:val="bullet"/>
      <w:lvlText w:val=""/>
      <w:lvlJc w:val="left"/>
      <w:pPr>
        <w:tabs>
          <w:tab w:val="num" w:pos="2160"/>
        </w:tabs>
        <w:ind w:left="2160" w:hanging="360"/>
      </w:pPr>
      <w:rPr>
        <w:rFonts w:ascii="Wingdings" w:hAnsi="Wingdings" w:cs="Wingdings" w:hint="default"/>
      </w:rPr>
    </w:lvl>
    <w:lvl w:ilvl="3" w:tplc="F7B6A28C">
      <w:start w:val="1"/>
      <w:numFmt w:val="bullet"/>
      <w:lvlText w:val=""/>
      <w:lvlJc w:val="left"/>
      <w:pPr>
        <w:tabs>
          <w:tab w:val="num" w:pos="2880"/>
        </w:tabs>
        <w:ind w:left="2880" w:hanging="360"/>
      </w:pPr>
      <w:rPr>
        <w:rFonts w:ascii="Wingdings" w:hAnsi="Wingdings" w:cs="Wingdings" w:hint="default"/>
      </w:rPr>
    </w:lvl>
    <w:lvl w:ilvl="4" w:tplc="4078CCA8">
      <w:start w:val="1"/>
      <w:numFmt w:val="bullet"/>
      <w:lvlText w:val=""/>
      <w:lvlJc w:val="left"/>
      <w:pPr>
        <w:tabs>
          <w:tab w:val="num" w:pos="3600"/>
        </w:tabs>
        <w:ind w:left="3600" w:hanging="360"/>
      </w:pPr>
      <w:rPr>
        <w:rFonts w:ascii="Wingdings" w:hAnsi="Wingdings" w:cs="Wingdings" w:hint="default"/>
      </w:rPr>
    </w:lvl>
    <w:lvl w:ilvl="5" w:tplc="DD14E6C6">
      <w:start w:val="1"/>
      <w:numFmt w:val="bullet"/>
      <w:lvlText w:val=""/>
      <w:lvlJc w:val="left"/>
      <w:pPr>
        <w:tabs>
          <w:tab w:val="num" w:pos="4320"/>
        </w:tabs>
        <w:ind w:left="4320" w:hanging="360"/>
      </w:pPr>
      <w:rPr>
        <w:rFonts w:ascii="Wingdings" w:hAnsi="Wingdings" w:cs="Wingdings" w:hint="default"/>
      </w:rPr>
    </w:lvl>
    <w:lvl w:ilvl="6" w:tplc="B6A44396">
      <w:start w:val="1"/>
      <w:numFmt w:val="bullet"/>
      <w:lvlText w:val=""/>
      <w:lvlJc w:val="left"/>
      <w:pPr>
        <w:tabs>
          <w:tab w:val="num" w:pos="5040"/>
        </w:tabs>
        <w:ind w:left="5040" w:hanging="360"/>
      </w:pPr>
      <w:rPr>
        <w:rFonts w:ascii="Wingdings" w:hAnsi="Wingdings" w:cs="Wingdings" w:hint="default"/>
      </w:rPr>
    </w:lvl>
    <w:lvl w:ilvl="7" w:tplc="2DF22A90">
      <w:start w:val="1"/>
      <w:numFmt w:val="bullet"/>
      <w:lvlText w:val=""/>
      <w:lvlJc w:val="left"/>
      <w:pPr>
        <w:tabs>
          <w:tab w:val="num" w:pos="5760"/>
        </w:tabs>
        <w:ind w:left="5760" w:hanging="360"/>
      </w:pPr>
      <w:rPr>
        <w:rFonts w:ascii="Wingdings" w:hAnsi="Wingdings" w:cs="Wingdings" w:hint="default"/>
      </w:rPr>
    </w:lvl>
    <w:lvl w:ilvl="8" w:tplc="27D68570">
      <w:start w:val="1"/>
      <w:numFmt w:val="bullet"/>
      <w:lvlText w:val=""/>
      <w:lvlJc w:val="left"/>
      <w:pPr>
        <w:tabs>
          <w:tab w:val="num" w:pos="6480"/>
        </w:tabs>
        <w:ind w:left="6480" w:hanging="360"/>
      </w:pPr>
      <w:rPr>
        <w:rFonts w:ascii="Wingdings" w:hAnsi="Wingdings" w:cs="Wingdings" w:hint="default"/>
      </w:rPr>
    </w:lvl>
  </w:abstractNum>
  <w:abstractNum w:abstractNumId="12">
    <w:nsid w:val="5C284625"/>
    <w:multiLevelType w:val="hybridMultilevel"/>
    <w:tmpl w:val="90AA4548"/>
    <w:lvl w:ilvl="0" w:tplc="2D707734">
      <w:start w:val="1"/>
      <w:numFmt w:val="bullet"/>
      <w:lvlText w:val=""/>
      <w:lvlJc w:val="left"/>
      <w:pPr>
        <w:tabs>
          <w:tab w:val="num" w:pos="720"/>
        </w:tabs>
        <w:ind w:left="720" w:hanging="360"/>
      </w:pPr>
      <w:rPr>
        <w:rFonts w:ascii="Wingdings" w:hAnsi="Wingdings" w:cs="Wingdings" w:hint="default"/>
      </w:rPr>
    </w:lvl>
    <w:lvl w:ilvl="1" w:tplc="88048824">
      <w:start w:val="1"/>
      <w:numFmt w:val="bullet"/>
      <w:lvlText w:val=""/>
      <w:lvlJc w:val="left"/>
      <w:pPr>
        <w:tabs>
          <w:tab w:val="num" w:pos="1440"/>
        </w:tabs>
        <w:ind w:left="1440" w:hanging="360"/>
      </w:pPr>
      <w:rPr>
        <w:rFonts w:ascii="Wingdings" w:hAnsi="Wingdings" w:cs="Wingdings" w:hint="default"/>
      </w:rPr>
    </w:lvl>
    <w:lvl w:ilvl="2" w:tplc="343EB0C2">
      <w:start w:val="1"/>
      <w:numFmt w:val="bullet"/>
      <w:lvlText w:val=""/>
      <w:lvlJc w:val="left"/>
      <w:pPr>
        <w:tabs>
          <w:tab w:val="num" w:pos="2160"/>
        </w:tabs>
        <w:ind w:left="2160" w:hanging="360"/>
      </w:pPr>
      <w:rPr>
        <w:rFonts w:ascii="Wingdings" w:hAnsi="Wingdings" w:cs="Wingdings" w:hint="default"/>
      </w:rPr>
    </w:lvl>
    <w:lvl w:ilvl="3" w:tplc="7D966ED4">
      <w:start w:val="1"/>
      <w:numFmt w:val="bullet"/>
      <w:lvlText w:val=""/>
      <w:lvlJc w:val="left"/>
      <w:pPr>
        <w:tabs>
          <w:tab w:val="num" w:pos="2880"/>
        </w:tabs>
        <w:ind w:left="2880" w:hanging="360"/>
      </w:pPr>
      <w:rPr>
        <w:rFonts w:ascii="Wingdings" w:hAnsi="Wingdings" w:cs="Wingdings" w:hint="default"/>
      </w:rPr>
    </w:lvl>
    <w:lvl w:ilvl="4" w:tplc="3C341518">
      <w:start w:val="1"/>
      <w:numFmt w:val="bullet"/>
      <w:lvlText w:val=""/>
      <w:lvlJc w:val="left"/>
      <w:pPr>
        <w:tabs>
          <w:tab w:val="num" w:pos="3600"/>
        </w:tabs>
        <w:ind w:left="3600" w:hanging="360"/>
      </w:pPr>
      <w:rPr>
        <w:rFonts w:ascii="Wingdings" w:hAnsi="Wingdings" w:cs="Wingdings" w:hint="default"/>
      </w:rPr>
    </w:lvl>
    <w:lvl w:ilvl="5" w:tplc="7F2678C6">
      <w:start w:val="1"/>
      <w:numFmt w:val="bullet"/>
      <w:lvlText w:val=""/>
      <w:lvlJc w:val="left"/>
      <w:pPr>
        <w:tabs>
          <w:tab w:val="num" w:pos="4320"/>
        </w:tabs>
        <w:ind w:left="4320" w:hanging="360"/>
      </w:pPr>
      <w:rPr>
        <w:rFonts w:ascii="Wingdings" w:hAnsi="Wingdings" w:cs="Wingdings" w:hint="default"/>
      </w:rPr>
    </w:lvl>
    <w:lvl w:ilvl="6" w:tplc="D90AD1F4">
      <w:start w:val="1"/>
      <w:numFmt w:val="bullet"/>
      <w:lvlText w:val=""/>
      <w:lvlJc w:val="left"/>
      <w:pPr>
        <w:tabs>
          <w:tab w:val="num" w:pos="5040"/>
        </w:tabs>
        <w:ind w:left="5040" w:hanging="360"/>
      </w:pPr>
      <w:rPr>
        <w:rFonts w:ascii="Wingdings" w:hAnsi="Wingdings" w:cs="Wingdings" w:hint="default"/>
      </w:rPr>
    </w:lvl>
    <w:lvl w:ilvl="7" w:tplc="219254E0">
      <w:start w:val="1"/>
      <w:numFmt w:val="bullet"/>
      <w:lvlText w:val=""/>
      <w:lvlJc w:val="left"/>
      <w:pPr>
        <w:tabs>
          <w:tab w:val="num" w:pos="5760"/>
        </w:tabs>
        <w:ind w:left="5760" w:hanging="360"/>
      </w:pPr>
      <w:rPr>
        <w:rFonts w:ascii="Wingdings" w:hAnsi="Wingdings" w:cs="Wingdings" w:hint="default"/>
      </w:rPr>
    </w:lvl>
    <w:lvl w:ilvl="8" w:tplc="A0F8B73A">
      <w:start w:val="1"/>
      <w:numFmt w:val="bullet"/>
      <w:lvlText w:val=""/>
      <w:lvlJc w:val="left"/>
      <w:pPr>
        <w:tabs>
          <w:tab w:val="num" w:pos="6480"/>
        </w:tabs>
        <w:ind w:left="6480" w:hanging="360"/>
      </w:pPr>
      <w:rPr>
        <w:rFonts w:ascii="Wingdings" w:hAnsi="Wingdings" w:cs="Wingdings" w:hint="default"/>
      </w:rPr>
    </w:lvl>
  </w:abstractNum>
  <w:abstractNum w:abstractNumId="13">
    <w:nsid w:val="61787796"/>
    <w:multiLevelType w:val="hybridMultilevel"/>
    <w:tmpl w:val="E91EA586"/>
    <w:lvl w:ilvl="0" w:tplc="9AB45D6A">
      <w:start w:val="1"/>
      <w:numFmt w:val="bullet"/>
      <w:lvlText w:val=""/>
      <w:lvlJc w:val="left"/>
      <w:pPr>
        <w:tabs>
          <w:tab w:val="num" w:pos="720"/>
        </w:tabs>
        <w:ind w:left="720" w:hanging="360"/>
      </w:pPr>
      <w:rPr>
        <w:rFonts w:ascii="Wingdings" w:hAnsi="Wingdings" w:cs="Wingdings" w:hint="default"/>
      </w:rPr>
    </w:lvl>
    <w:lvl w:ilvl="1" w:tplc="01F8C6D8">
      <w:start w:val="1"/>
      <w:numFmt w:val="bullet"/>
      <w:lvlText w:val=""/>
      <w:lvlJc w:val="left"/>
      <w:pPr>
        <w:tabs>
          <w:tab w:val="num" w:pos="1440"/>
        </w:tabs>
        <w:ind w:left="1440" w:hanging="360"/>
      </w:pPr>
      <w:rPr>
        <w:rFonts w:ascii="Wingdings" w:hAnsi="Wingdings" w:cs="Wingdings" w:hint="default"/>
      </w:rPr>
    </w:lvl>
    <w:lvl w:ilvl="2" w:tplc="D4E4DA6E">
      <w:start w:val="1"/>
      <w:numFmt w:val="bullet"/>
      <w:lvlText w:val=""/>
      <w:lvlJc w:val="left"/>
      <w:pPr>
        <w:tabs>
          <w:tab w:val="num" w:pos="2160"/>
        </w:tabs>
        <w:ind w:left="2160" w:hanging="360"/>
      </w:pPr>
      <w:rPr>
        <w:rFonts w:ascii="Wingdings" w:hAnsi="Wingdings" w:cs="Wingdings" w:hint="default"/>
      </w:rPr>
    </w:lvl>
    <w:lvl w:ilvl="3" w:tplc="669CDAF8">
      <w:start w:val="1"/>
      <w:numFmt w:val="bullet"/>
      <w:lvlText w:val=""/>
      <w:lvlJc w:val="left"/>
      <w:pPr>
        <w:tabs>
          <w:tab w:val="num" w:pos="2880"/>
        </w:tabs>
        <w:ind w:left="2880" w:hanging="360"/>
      </w:pPr>
      <w:rPr>
        <w:rFonts w:ascii="Wingdings" w:hAnsi="Wingdings" w:cs="Wingdings" w:hint="default"/>
      </w:rPr>
    </w:lvl>
    <w:lvl w:ilvl="4" w:tplc="0FD025CA">
      <w:start w:val="1"/>
      <w:numFmt w:val="bullet"/>
      <w:lvlText w:val=""/>
      <w:lvlJc w:val="left"/>
      <w:pPr>
        <w:tabs>
          <w:tab w:val="num" w:pos="3600"/>
        </w:tabs>
        <w:ind w:left="3600" w:hanging="360"/>
      </w:pPr>
      <w:rPr>
        <w:rFonts w:ascii="Wingdings" w:hAnsi="Wingdings" w:cs="Wingdings" w:hint="default"/>
      </w:rPr>
    </w:lvl>
    <w:lvl w:ilvl="5" w:tplc="1D2EDFCC">
      <w:start w:val="1"/>
      <w:numFmt w:val="bullet"/>
      <w:lvlText w:val=""/>
      <w:lvlJc w:val="left"/>
      <w:pPr>
        <w:tabs>
          <w:tab w:val="num" w:pos="4320"/>
        </w:tabs>
        <w:ind w:left="4320" w:hanging="360"/>
      </w:pPr>
      <w:rPr>
        <w:rFonts w:ascii="Wingdings" w:hAnsi="Wingdings" w:cs="Wingdings" w:hint="default"/>
      </w:rPr>
    </w:lvl>
    <w:lvl w:ilvl="6" w:tplc="5232D546">
      <w:start w:val="1"/>
      <w:numFmt w:val="bullet"/>
      <w:lvlText w:val=""/>
      <w:lvlJc w:val="left"/>
      <w:pPr>
        <w:tabs>
          <w:tab w:val="num" w:pos="5040"/>
        </w:tabs>
        <w:ind w:left="5040" w:hanging="360"/>
      </w:pPr>
      <w:rPr>
        <w:rFonts w:ascii="Wingdings" w:hAnsi="Wingdings" w:cs="Wingdings" w:hint="default"/>
      </w:rPr>
    </w:lvl>
    <w:lvl w:ilvl="7" w:tplc="76FE49D0">
      <w:start w:val="1"/>
      <w:numFmt w:val="bullet"/>
      <w:lvlText w:val=""/>
      <w:lvlJc w:val="left"/>
      <w:pPr>
        <w:tabs>
          <w:tab w:val="num" w:pos="5760"/>
        </w:tabs>
        <w:ind w:left="5760" w:hanging="360"/>
      </w:pPr>
      <w:rPr>
        <w:rFonts w:ascii="Wingdings" w:hAnsi="Wingdings" w:cs="Wingdings" w:hint="default"/>
      </w:rPr>
    </w:lvl>
    <w:lvl w:ilvl="8" w:tplc="40EE62BE">
      <w:start w:val="1"/>
      <w:numFmt w:val="bullet"/>
      <w:lvlText w:val=""/>
      <w:lvlJc w:val="left"/>
      <w:pPr>
        <w:tabs>
          <w:tab w:val="num" w:pos="6480"/>
        </w:tabs>
        <w:ind w:left="6480" w:hanging="360"/>
      </w:pPr>
      <w:rPr>
        <w:rFonts w:ascii="Wingdings" w:hAnsi="Wingdings" w:cs="Wingdings" w:hint="default"/>
      </w:rPr>
    </w:lvl>
  </w:abstractNum>
  <w:abstractNum w:abstractNumId="14">
    <w:nsid w:val="61E90344"/>
    <w:multiLevelType w:val="hybridMultilevel"/>
    <w:tmpl w:val="FCA618EA"/>
    <w:lvl w:ilvl="0" w:tplc="42008C2E">
      <w:start w:val="1"/>
      <w:numFmt w:val="bullet"/>
      <w:lvlText w:val=""/>
      <w:lvlJc w:val="left"/>
      <w:pPr>
        <w:tabs>
          <w:tab w:val="num" w:pos="720"/>
        </w:tabs>
        <w:ind w:left="720" w:hanging="360"/>
      </w:pPr>
      <w:rPr>
        <w:rFonts w:ascii="Wingdings" w:hAnsi="Wingdings" w:cs="Wingdings" w:hint="default"/>
      </w:rPr>
    </w:lvl>
    <w:lvl w:ilvl="1" w:tplc="35B0FCD2">
      <w:start w:val="1"/>
      <w:numFmt w:val="bullet"/>
      <w:lvlText w:val=""/>
      <w:lvlJc w:val="left"/>
      <w:pPr>
        <w:tabs>
          <w:tab w:val="num" w:pos="1440"/>
        </w:tabs>
        <w:ind w:left="1440" w:hanging="360"/>
      </w:pPr>
      <w:rPr>
        <w:rFonts w:ascii="Wingdings" w:hAnsi="Wingdings" w:cs="Wingdings" w:hint="default"/>
      </w:rPr>
    </w:lvl>
    <w:lvl w:ilvl="2" w:tplc="D02EF410">
      <w:start w:val="1"/>
      <w:numFmt w:val="bullet"/>
      <w:lvlText w:val=""/>
      <w:lvlJc w:val="left"/>
      <w:pPr>
        <w:tabs>
          <w:tab w:val="num" w:pos="2160"/>
        </w:tabs>
        <w:ind w:left="2160" w:hanging="360"/>
      </w:pPr>
      <w:rPr>
        <w:rFonts w:ascii="Wingdings" w:hAnsi="Wingdings" w:cs="Wingdings" w:hint="default"/>
      </w:rPr>
    </w:lvl>
    <w:lvl w:ilvl="3" w:tplc="9C84EB12">
      <w:start w:val="1"/>
      <w:numFmt w:val="bullet"/>
      <w:lvlText w:val=""/>
      <w:lvlJc w:val="left"/>
      <w:pPr>
        <w:tabs>
          <w:tab w:val="num" w:pos="2880"/>
        </w:tabs>
        <w:ind w:left="2880" w:hanging="360"/>
      </w:pPr>
      <w:rPr>
        <w:rFonts w:ascii="Wingdings" w:hAnsi="Wingdings" w:cs="Wingdings" w:hint="default"/>
      </w:rPr>
    </w:lvl>
    <w:lvl w:ilvl="4" w:tplc="D1EE5544">
      <w:start w:val="1"/>
      <w:numFmt w:val="bullet"/>
      <w:lvlText w:val=""/>
      <w:lvlJc w:val="left"/>
      <w:pPr>
        <w:tabs>
          <w:tab w:val="num" w:pos="3600"/>
        </w:tabs>
        <w:ind w:left="3600" w:hanging="360"/>
      </w:pPr>
      <w:rPr>
        <w:rFonts w:ascii="Wingdings" w:hAnsi="Wingdings" w:cs="Wingdings" w:hint="default"/>
      </w:rPr>
    </w:lvl>
    <w:lvl w:ilvl="5" w:tplc="62166780">
      <w:start w:val="1"/>
      <w:numFmt w:val="bullet"/>
      <w:lvlText w:val=""/>
      <w:lvlJc w:val="left"/>
      <w:pPr>
        <w:tabs>
          <w:tab w:val="num" w:pos="4320"/>
        </w:tabs>
        <w:ind w:left="4320" w:hanging="360"/>
      </w:pPr>
      <w:rPr>
        <w:rFonts w:ascii="Wingdings" w:hAnsi="Wingdings" w:cs="Wingdings" w:hint="default"/>
      </w:rPr>
    </w:lvl>
    <w:lvl w:ilvl="6" w:tplc="0C764F50">
      <w:start w:val="1"/>
      <w:numFmt w:val="bullet"/>
      <w:lvlText w:val=""/>
      <w:lvlJc w:val="left"/>
      <w:pPr>
        <w:tabs>
          <w:tab w:val="num" w:pos="5040"/>
        </w:tabs>
        <w:ind w:left="5040" w:hanging="360"/>
      </w:pPr>
      <w:rPr>
        <w:rFonts w:ascii="Wingdings" w:hAnsi="Wingdings" w:cs="Wingdings" w:hint="default"/>
      </w:rPr>
    </w:lvl>
    <w:lvl w:ilvl="7" w:tplc="18EC758A">
      <w:start w:val="1"/>
      <w:numFmt w:val="bullet"/>
      <w:lvlText w:val=""/>
      <w:lvlJc w:val="left"/>
      <w:pPr>
        <w:tabs>
          <w:tab w:val="num" w:pos="5760"/>
        </w:tabs>
        <w:ind w:left="5760" w:hanging="360"/>
      </w:pPr>
      <w:rPr>
        <w:rFonts w:ascii="Wingdings" w:hAnsi="Wingdings" w:cs="Wingdings" w:hint="default"/>
      </w:rPr>
    </w:lvl>
    <w:lvl w:ilvl="8" w:tplc="8C367FDE">
      <w:start w:val="1"/>
      <w:numFmt w:val="bullet"/>
      <w:lvlText w:val=""/>
      <w:lvlJc w:val="left"/>
      <w:pPr>
        <w:tabs>
          <w:tab w:val="num" w:pos="6480"/>
        </w:tabs>
        <w:ind w:left="6480" w:hanging="360"/>
      </w:pPr>
      <w:rPr>
        <w:rFonts w:ascii="Wingdings" w:hAnsi="Wingdings" w:cs="Wingdings" w:hint="default"/>
      </w:rPr>
    </w:lvl>
  </w:abstractNum>
  <w:abstractNum w:abstractNumId="15">
    <w:nsid w:val="65CD3525"/>
    <w:multiLevelType w:val="hybridMultilevel"/>
    <w:tmpl w:val="35D6B5C0"/>
    <w:lvl w:ilvl="0" w:tplc="1CB009D6">
      <w:start w:val="1"/>
      <w:numFmt w:val="bullet"/>
      <w:lvlText w:val=""/>
      <w:lvlJc w:val="left"/>
      <w:pPr>
        <w:tabs>
          <w:tab w:val="num" w:pos="720"/>
        </w:tabs>
        <w:ind w:left="720" w:hanging="360"/>
      </w:pPr>
      <w:rPr>
        <w:rFonts w:ascii="Wingdings" w:hAnsi="Wingdings" w:cs="Wingdings" w:hint="default"/>
      </w:rPr>
    </w:lvl>
    <w:lvl w:ilvl="1" w:tplc="A6C8E6CC">
      <w:start w:val="1"/>
      <w:numFmt w:val="bullet"/>
      <w:lvlText w:val=""/>
      <w:lvlJc w:val="left"/>
      <w:pPr>
        <w:tabs>
          <w:tab w:val="num" w:pos="1440"/>
        </w:tabs>
        <w:ind w:left="1440" w:hanging="360"/>
      </w:pPr>
      <w:rPr>
        <w:rFonts w:ascii="Wingdings" w:hAnsi="Wingdings" w:cs="Wingdings" w:hint="default"/>
      </w:rPr>
    </w:lvl>
    <w:lvl w:ilvl="2" w:tplc="E0222756">
      <w:start w:val="1"/>
      <w:numFmt w:val="bullet"/>
      <w:lvlText w:val=""/>
      <w:lvlJc w:val="left"/>
      <w:pPr>
        <w:tabs>
          <w:tab w:val="num" w:pos="2160"/>
        </w:tabs>
        <w:ind w:left="2160" w:hanging="360"/>
      </w:pPr>
      <w:rPr>
        <w:rFonts w:ascii="Wingdings" w:hAnsi="Wingdings" w:cs="Wingdings" w:hint="default"/>
      </w:rPr>
    </w:lvl>
    <w:lvl w:ilvl="3" w:tplc="818A2D7A">
      <w:start w:val="1"/>
      <w:numFmt w:val="bullet"/>
      <w:lvlText w:val=""/>
      <w:lvlJc w:val="left"/>
      <w:pPr>
        <w:tabs>
          <w:tab w:val="num" w:pos="2880"/>
        </w:tabs>
        <w:ind w:left="2880" w:hanging="360"/>
      </w:pPr>
      <w:rPr>
        <w:rFonts w:ascii="Wingdings" w:hAnsi="Wingdings" w:cs="Wingdings" w:hint="default"/>
      </w:rPr>
    </w:lvl>
    <w:lvl w:ilvl="4" w:tplc="FA7059BA">
      <w:start w:val="1"/>
      <w:numFmt w:val="bullet"/>
      <w:lvlText w:val=""/>
      <w:lvlJc w:val="left"/>
      <w:pPr>
        <w:tabs>
          <w:tab w:val="num" w:pos="3600"/>
        </w:tabs>
        <w:ind w:left="3600" w:hanging="360"/>
      </w:pPr>
      <w:rPr>
        <w:rFonts w:ascii="Wingdings" w:hAnsi="Wingdings" w:cs="Wingdings" w:hint="default"/>
      </w:rPr>
    </w:lvl>
    <w:lvl w:ilvl="5" w:tplc="8728941A">
      <w:start w:val="1"/>
      <w:numFmt w:val="bullet"/>
      <w:lvlText w:val=""/>
      <w:lvlJc w:val="left"/>
      <w:pPr>
        <w:tabs>
          <w:tab w:val="num" w:pos="4320"/>
        </w:tabs>
        <w:ind w:left="4320" w:hanging="360"/>
      </w:pPr>
      <w:rPr>
        <w:rFonts w:ascii="Wingdings" w:hAnsi="Wingdings" w:cs="Wingdings" w:hint="default"/>
      </w:rPr>
    </w:lvl>
    <w:lvl w:ilvl="6" w:tplc="3E304590">
      <w:start w:val="1"/>
      <w:numFmt w:val="bullet"/>
      <w:lvlText w:val=""/>
      <w:lvlJc w:val="left"/>
      <w:pPr>
        <w:tabs>
          <w:tab w:val="num" w:pos="5040"/>
        </w:tabs>
        <w:ind w:left="5040" w:hanging="360"/>
      </w:pPr>
      <w:rPr>
        <w:rFonts w:ascii="Wingdings" w:hAnsi="Wingdings" w:cs="Wingdings" w:hint="default"/>
      </w:rPr>
    </w:lvl>
    <w:lvl w:ilvl="7" w:tplc="35962500">
      <w:start w:val="1"/>
      <w:numFmt w:val="bullet"/>
      <w:lvlText w:val=""/>
      <w:lvlJc w:val="left"/>
      <w:pPr>
        <w:tabs>
          <w:tab w:val="num" w:pos="5760"/>
        </w:tabs>
        <w:ind w:left="5760" w:hanging="360"/>
      </w:pPr>
      <w:rPr>
        <w:rFonts w:ascii="Wingdings" w:hAnsi="Wingdings" w:cs="Wingdings" w:hint="default"/>
      </w:rPr>
    </w:lvl>
    <w:lvl w:ilvl="8" w:tplc="F53A55F6">
      <w:start w:val="1"/>
      <w:numFmt w:val="bullet"/>
      <w:lvlText w:val=""/>
      <w:lvlJc w:val="left"/>
      <w:pPr>
        <w:tabs>
          <w:tab w:val="num" w:pos="6480"/>
        </w:tabs>
        <w:ind w:left="6480" w:hanging="360"/>
      </w:pPr>
      <w:rPr>
        <w:rFonts w:ascii="Wingdings" w:hAnsi="Wingdings" w:cs="Wingdings" w:hint="default"/>
      </w:rPr>
    </w:lvl>
  </w:abstractNum>
  <w:abstractNum w:abstractNumId="16">
    <w:nsid w:val="669938DA"/>
    <w:multiLevelType w:val="hybridMultilevel"/>
    <w:tmpl w:val="77B8423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C536FC9"/>
    <w:multiLevelType w:val="hybridMultilevel"/>
    <w:tmpl w:val="9468BFA4"/>
    <w:lvl w:ilvl="0" w:tplc="041F0001">
      <w:start w:val="1"/>
      <w:numFmt w:val="bullet"/>
      <w:lvlText w:val=""/>
      <w:lvlJc w:val="left"/>
      <w:pPr>
        <w:tabs>
          <w:tab w:val="num" w:pos="1440"/>
        </w:tabs>
        <w:ind w:left="1440" w:hanging="360"/>
      </w:pPr>
      <w:rPr>
        <w:rFonts w:ascii="Symbol" w:hAnsi="Symbol" w:cs="Symbol" w:hint="default"/>
      </w:rPr>
    </w:lvl>
    <w:lvl w:ilvl="1" w:tplc="041F0003">
      <w:start w:val="1"/>
      <w:numFmt w:val="bullet"/>
      <w:lvlText w:val="o"/>
      <w:lvlJc w:val="left"/>
      <w:pPr>
        <w:tabs>
          <w:tab w:val="num" w:pos="2160"/>
        </w:tabs>
        <w:ind w:left="2160" w:hanging="360"/>
      </w:pPr>
      <w:rPr>
        <w:rFonts w:ascii="Courier New" w:hAnsi="Courier New" w:cs="Courier New" w:hint="default"/>
      </w:rPr>
    </w:lvl>
    <w:lvl w:ilvl="2" w:tplc="041F0005">
      <w:start w:val="1"/>
      <w:numFmt w:val="bullet"/>
      <w:lvlText w:val=""/>
      <w:lvlJc w:val="left"/>
      <w:pPr>
        <w:tabs>
          <w:tab w:val="num" w:pos="2880"/>
        </w:tabs>
        <w:ind w:left="2880" w:hanging="360"/>
      </w:pPr>
      <w:rPr>
        <w:rFonts w:ascii="Wingdings" w:hAnsi="Wingdings" w:cs="Wingdings" w:hint="default"/>
      </w:rPr>
    </w:lvl>
    <w:lvl w:ilvl="3" w:tplc="041F0001">
      <w:start w:val="1"/>
      <w:numFmt w:val="bullet"/>
      <w:lvlText w:val=""/>
      <w:lvlJc w:val="left"/>
      <w:pPr>
        <w:tabs>
          <w:tab w:val="num" w:pos="3600"/>
        </w:tabs>
        <w:ind w:left="3600" w:hanging="360"/>
      </w:pPr>
      <w:rPr>
        <w:rFonts w:ascii="Symbol" w:hAnsi="Symbol" w:cs="Symbol" w:hint="default"/>
      </w:rPr>
    </w:lvl>
    <w:lvl w:ilvl="4" w:tplc="041F0003">
      <w:start w:val="1"/>
      <w:numFmt w:val="bullet"/>
      <w:lvlText w:val="o"/>
      <w:lvlJc w:val="left"/>
      <w:pPr>
        <w:tabs>
          <w:tab w:val="num" w:pos="4320"/>
        </w:tabs>
        <w:ind w:left="4320" w:hanging="360"/>
      </w:pPr>
      <w:rPr>
        <w:rFonts w:ascii="Courier New" w:hAnsi="Courier New" w:cs="Courier New" w:hint="default"/>
      </w:rPr>
    </w:lvl>
    <w:lvl w:ilvl="5" w:tplc="041F0005">
      <w:start w:val="1"/>
      <w:numFmt w:val="bullet"/>
      <w:lvlText w:val=""/>
      <w:lvlJc w:val="left"/>
      <w:pPr>
        <w:tabs>
          <w:tab w:val="num" w:pos="5040"/>
        </w:tabs>
        <w:ind w:left="5040" w:hanging="360"/>
      </w:pPr>
      <w:rPr>
        <w:rFonts w:ascii="Wingdings" w:hAnsi="Wingdings" w:cs="Wingdings" w:hint="default"/>
      </w:rPr>
    </w:lvl>
    <w:lvl w:ilvl="6" w:tplc="041F0001">
      <w:start w:val="1"/>
      <w:numFmt w:val="bullet"/>
      <w:lvlText w:val=""/>
      <w:lvlJc w:val="left"/>
      <w:pPr>
        <w:tabs>
          <w:tab w:val="num" w:pos="5760"/>
        </w:tabs>
        <w:ind w:left="5760" w:hanging="360"/>
      </w:pPr>
      <w:rPr>
        <w:rFonts w:ascii="Symbol" w:hAnsi="Symbol" w:cs="Symbol" w:hint="default"/>
      </w:rPr>
    </w:lvl>
    <w:lvl w:ilvl="7" w:tplc="041F0003">
      <w:start w:val="1"/>
      <w:numFmt w:val="bullet"/>
      <w:lvlText w:val="o"/>
      <w:lvlJc w:val="left"/>
      <w:pPr>
        <w:tabs>
          <w:tab w:val="num" w:pos="6480"/>
        </w:tabs>
        <w:ind w:left="6480" w:hanging="360"/>
      </w:pPr>
      <w:rPr>
        <w:rFonts w:ascii="Courier New" w:hAnsi="Courier New" w:cs="Courier New" w:hint="default"/>
      </w:rPr>
    </w:lvl>
    <w:lvl w:ilvl="8" w:tplc="041F0005">
      <w:start w:val="1"/>
      <w:numFmt w:val="bullet"/>
      <w:lvlText w:val=""/>
      <w:lvlJc w:val="left"/>
      <w:pPr>
        <w:tabs>
          <w:tab w:val="num" w:pos="7200"/>
        </w:tabs>
        <w:ind w:left="7200" w:hanging="360"/>
      </w:pPr>
      <w:rPr>
        <w:rFonts w:ascii="Wingdings" w:hAnsi="Wingdings" w:cs="Wingdings" w:hint="default"/>
      </w:rPr>
    </w:lvl>
  </w:abstractNum>
  <w:abstractNum w:abstractNumId="18">
    <w:nsid w:val="761B317D"/>
    <w:multiLevelType w:val="hybridMultilevel"/>
    <w:tmpl w:val="7DA23A32"/>
    <w:lvl w:ilvl="0" w:tplc="397A870A">
      <w:start w:val="1"/>
      <w:numFmt w:val="bullet"/>
      <w:lvlText w:val=""/>
      <w:lvlJc w:val="left"/>
      <w:pPr>
        <w:tabs>
          <w:tab w:val="num" w:pos="720"/>
        </w:tabs>
        <w:ind w:left="720" w:hanging="360"/>
      </w:pPr>
      <w:rPr>
        <w:rFonts w:ascii="Wingdings" w:hAnsi="Wingdings" w:cs="Wingdings" w:hint="default"/>
      </w:rPr>
    </w:lvl>
    <w:lvl w:ilvl="1" w:tplc="E9BC6658">
      <w:start w:val="1"/>
      <w:numFmt w:val="bullet"/>
      <w:lvlText w:val=""/>
      <w:lvlJc w:val="left"/>
      <w:pPr>
        <w:tabs>
          <w:tab w:val="num" w:pos="1440"/>
        </w:tabs>
        <w:ind w:left="1440" w:hanging="360"/>
      </w:pPr>
      <w:rPr>
        <w:rFonts w:ascii="Wingdings" w:hAnsi="Wingdings" w:cs="Wingdings" w:hint="default"/>
      </w:rPr>
    </w:lvl>
    <w:lvl w:ilvl="2" w:tplc="96DC1A16">
      <w:start w:val="1"/>
      <w:numFmt w:val="bullet"/>
      <w:lvlText w:val=""/>
      <w:lvlJc w:val="left"/>
      <w:pPr>
        <w:tabs>
          <w:tab w:val="num" w:pos="2160"/>
        </w:tabs>
        <w:ind w:left="2160" w:hanging="360"/>
      </w:pPr>
      <w:rPr>
        <w:rFonts w:ascii="Wingdings" w:hAnsi="Wingdings" w:cs="Wingdings" w:hint="default"/>
      </w:rPr>
    </w:lvl>
    <w:lvl w:ilvl="3" w:tplc="2FEA85D8">
      <w:start w:val="1"/>
      <w:numFmt w:val="bullet"/>
      <w:lvlText w:val=""/>
      <w:lvlJc w:val="left"/>
      <w:pPr>
        <w:tabs>
          <w:tab w:val="num" w:pos="2880"/>
        </w:tabs>
        <w:ind w:left="2880" w:hanging="360"/>
      </w:pPr>
      <w:rPr>
        <w:rFonts w:ascii="Wingdings" w:hAnsi="Wingdings" w:cs="Wingdings" w:hint="default"/>
      </w:rPr>
    </w:lvl>
    <w:lvl w:ilvl="4" w:tplc="2D22E176">
      <w:start w:val="1"/>
      <w:numFmt w:val="bullet"/>
      <w:lvlText w:val=""/>
      <w:lvlJc w:val="left"/>
      <w:pPr>
        <w:tabs>
          <w:tab w:val="num" w:pos="3600"/>
        </w:tabs>
        <w:ind w:left="3600" w:hanging="360"/>
      </w:pPr>
      <w:rPr>
        <w:rFonts w:ascii="Wingdings" w:hAnsi="Wingdings" w:cs="Wingdings" w:hint="default"/>
      </w:rPr>
    </w:lvl>
    <w:lvl w:ilvl="5" w:tplc="FD509C1A">
      <w:start w:val="1"/>
      <w:numFmt w:val="bullet"/>
      <w:lvlText w:val=""/>
      <w:lvlJc w:val="left"/>
      <w:pPr>
        <w:tabs>
          <w:tab w:val="num" w:pos="4320"/>
        </w:tabs>
        <w:ind w:left="4320" w:hanging="360"/>
      </w:pPr>
      <w:rPr>
        <w:rFonts w:ascii="Wingdings" w:hAnsi="Wingdings" w:cs="Wingdings" w:hint="default"/>
      </w:rPr>
    </w:lvl>
    <w:lvl w:ilvl="6" w:tplc="1F9AD874">
      <w:start w:val="1"/>
      <w:numFmt w:val="bullet"/>
      <w:lvlText w:val=""/>
      <w:lvlJc w:val="left"/>
      <w:pPr>
        <w:tabs>
          <w:tab w:val="num" w:pos="5040"/>
        </w:tabs>
        <w:ind w:left="5040" w:hanging="360"/>
      </w:pPr>
      <w:rPr>
        <w:rFonts w:ascii="Wingdings" w:hAnsi="Wingdings" w:cs="Wingdings" w:hint="default"/>
      </w:rPr>
    </w:lvl>
    <w:lvl w:ilvl="7" w:tplc="5AE8F934">
      <w:start w:val="1"/>
      <w:numFmt w:val="bullet"/>
      <w:lvlText w:val=""/>
      <w:lvlJc w:val="left"/>
      <w:pPr>
        <w:tabs>
          <w:tab w:val="num" w:pos="5760"/>
        </w:tabs>
        <w:ind w:left="5760" w:hanging="360"/>
      </w:pPr>
      <w:rPr>
        <w:rFonts w:ascii="Wingdings" w:hAnsi="Wingdings" w:cs="Wingdings" w:hint="default"/>
      </w:rPr>
    </w:lvl>
    <w:lvl w:ilvl="8" w:tplc="C65E8E14">
      <w:start w:val="1"/>
      <w:numFmt w:val="bullet"/>
      <w:lvlText w:val=""/>
      <w:lvlJc w:val="left"/>
      <w:pPr>
        <w:tabs>
          <w:tab w:val="num" w:pos="6480"/>
        </w:tabs>
        <w:ind w:left="6480" w:hanging="360"/>
      </w:pPr>
      <w:rPr>
        <w:rFonts w:ascii="Wingdings" w:hAnsi="Wingdings" w:cs="Wingdings" w:hint="default"/>
      </w:rPr>
    </w:lvl>
  </w:abstractNum>
  <w:abstractNum w:abstractNumId="19">
    <w:nsid w:val="79E235C4"/>
    <w:multiLevelType w:val="hybridMultilevel"/>
    <w:tmpl w:val="F33E2BD4"/>
    <w:lvl w:ilvl="0" w:tplc="041F000B">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0">
    <w:nsid w:val="7A6B20DE"/>
    <w:multiLevelType w:val="hybridMultilevel"/>
    <w:tmpl w:val="3724D0FC"/>
    <w:lvl w:ilvl="0" w:tplc="14C2DC7E">
      <w:start w:val="1"/>
      <w:numFmt w:val="bullet"/>
      <w:lvlText w:val=""/>
      <w:lvlJc w:val="left"/>
      <w:pPr>
        <w:tabs>
          <w:tab w:val="num" w:pos="720"/>
        </w:tabs>
        <w:ind w:left="720" w:hanging="360"/>
      </w:pPr>
      <w:rPr>
        <w:rFonts w:ascii="Wingdings" w:hAnsi="Wingdings" w:cs="Wingdings" w:hint="default"/>
      </w:rPr>
    </w:lvl>
    <w:lvl w:ilvl="1" w:tplc="50040B34">
      <w:start w:val="1"/>
      <w:numFmt w:val="bullet"/>
      <w:lvlText w:val=""/>
      <w:lvlJc w:val="left"/>
      <w:pPr>
        <w:tabs>
          <w:tab w:val="num" w:pos="1440"/>
        </w:tabs>
        <w:ind w:left="1440" w:hanging="360"/>
      </w:pPr>
      <w:rPr>
        <w:rFonts w:ascii="Wingdings" w:hAnsi="Wingdings" w:cs="Wingdings" w:hint="default"/>
      </w:rPr>
    </w:lvl>
    <w:lvl w:ilvl="2" w:tplc="06322282">
      <w:start w:val="1"/>
      <w:numFmt w:val="bullet"/>
      <w:lvlText w:val=""/>
      <w:lvlJc w:val="left"/>
      <w:pPr>
        <w:tabs>
          <w:tab w:val="num" w:pos="2160"/>
        </w:tabs>
        <w:ind w:left="2160" w:hanging="360"/>
      </w:pPr>
      <w:rPr>
        <w:rFonts w:ascii="Wingdings" w:hAnsi="Wingdings" w:cs="Wingdings" w:hint="default"/>
      </w:rPr>
    </w:lvl>
    <w:lvl w:ilvl="3" w:tplc="4CB88DC8">
      <w:start w:val="1"/>
      <w:numFmt w:val="bullet"/>
      <w:lvlText w:val=""/>
      <w:lvlJc w:val="left"/>
      <w:pPr>
        <w:tabs>
          <w:tab w:val="num" w:pos="2880"/>
        </w:tabs>
        <w:ind w:left="2880" w:hanging="360"/>
      </w:pPr>
      <w:rPr>
        <w:rFonts w:ascii="Wingdings" w:hAnsi="Wingdings" w:cs="Wingdings" w:hint="default"/>
      </w:rPr>
    </w:lvl>
    <w:lvl w:ilvl="4" w:tplc="BA783E6A">
      <w:start w:val="1"/>
      <w:numFmt w:val="bullet"/>
      <w:lvlText w:val=""/>
      <w:lvlJc w:val="left"/>
      <w:pPr>
        <w:tabs>
          <w:tab w:val="num" w:pos="3600"/>
        </w:tabs>
        <w:ind w:left="3600" w:hanging="360"/>
      </w:pPr>
      <w:rPr>
        <w:rFonts w:ascii="Wingdings" w:hAnsi="Wingdings" w:cs="Wingdings" w:hint="default"/>
      </w:rPr>
    </w:lvl>
    <w:lvl w:ilvl="5" w:tplc="C42EAB80">
      <w:start w:val="1"/>
      <w:numFmt w:val="bullet"/>
      <w:lvlText w:val=""/>
      <w:lvlJc w:val="left"/>
      <w:pPr>
        <w:tabs>
          <w:tab w:val="num" w:pos="4320"/>
        </w:tabs>
        <w:ind w:left="4320" w:hanging="360"/>
      </w:pPr>
      <w:rPr>
        <w:rFonts w:ascii="Wingdings" w:hAnsi="Wingdings" w:cs="Wingdings" w:hint="default"/>
      </w:rPr>
    </w:lvl>
    <w:lvl w:ilvl="6" w:tplc="BA8C262E">
      <w:start w:val="1"/>
      <w:numFmt w:val="bullet"/>
      <w:lvlText w:val=""/>
      <w:lvlJc w:val="left"/>
      <w:pPr>
        <w:tabs>
          <w:tab w:val="num" w:pos="5040"/>
        </w:tabs>
        <w:ind w:left="5040" w:hanging="360"/>
      </w:pPr>
      <w:rPr>
        <w:rFonts w:ascii="Wingdings" w:hAnsi="Wingdings" w:cs="Wingdings" w:hint="default"/>
      </w:rPr>
    </w:lvl>
    <w:lvl w:ilvl="7" w:tplc="1EF60362">
      <w:start w:val="1"/>
      <w:numFmt w:val="bullet"/>
      <w:lvlText w:val=""/>
      <w:lvlJc w:val="left"/>
      <w:pPr>
        <w:tabs>
          <w:tab w:val="num" w:pos="5760"/>
        </w:tabs>
        <w:ind w:left="5760" w:hanging="360"/>
      </w:pPr>
      <w:rPr>
        <w:rFonts w:ascii="Wingdings" w:hAnsi="Wingdings" w:cs="Wingdings" w:hint="default"/>
      </w:rPr>
    </w:lvl>
    <w:lvl w:ilvl="8" w:tplc="244E4BAC">
      <w:start w:val="1"/>
      <w:numFmt w:val="bullet"/>
      <w:lvlText w:val=""/>
      <w:lvlJc w:val="left"/>
      <w:pPr>
        <w:tabs>
          <w:tab w:val="num" w:pos="6480"/>
        </w:tabs>
        <w:ind w:left="6480" w:hanging="360"/>
      </w:pPr>
      <w:rPr>
        <w:rFonts w:ascii="Wingdings" w:hAnsi="Wingdings" w:cs="Wingdings" w:hint="default"/>
      </w:rPr>
    </w:lvl>
  </w:abstractNum>
  <w:abstractNum w:abstractNumId="21">
    <w:nsid w:val="7EB41D23"/>
    <w:multiLevelType w:val="hybridMultilevel"/>
    <w:tmpl w:val="7480CA0E"/>
    <w:lvl w:ilvl="0" w:tplc="177AE6B0">
      <w:start w:val="1"/>
      <w:numFmt w:val="bullet"/>
      <w:lvlText w:val="•"/>
      <w:lvlJc w:val="left"/>
      <w:pPr>
        <w:tabs>
          <w:tab w:val="num" w:pos="720"/>
        </w:tabs>
        <w:ind w:left="720" w:hanging="360"/>
      </w:pPr>
      <w:rPr>
        <w:rFonts w:ascii="Arial" w:hAnsi="Arial" w:cs="Arial" w:hint="default"/>
      </w:rPr>
    </w:lvl>
    <w:lvl w:ilvl="1" w:tplc="A8F65F2E">
      <w:start w:val="1"/>
      <w:numFmt w:val="bullet"/>
      <w:lvlText w:val="•"/>
      <w:lvlJc w:val="left"/>
      <w:pPr>
        <w:tabs>
          <w:tab w:val="num" w:pos="1440"/>
        </w:tabs>
        <w:ind w:left="1440" w:hanging="360"/>
      </w:pPr>
      <w:rPr>
        <w:rFonts w:ascii="Arial" w:hAnsi="Arial" w:cs="Arial" w:hint="default"/>
      </w:rPr>
    </w:lvl>
    <w:lvl w:ilvl="2" w:tplc="CE3662D4">
      <w:start w:val="1"/>
      <w:numFmt w:val="bullet"/>
      <w:lvlText w:val="•"/>
      <w:lvlJc w:val="left"/>
      <w:pPr>
        <w:tabs>
          <w:tab w:val="num" w:pos="2160"/>
        </w:tabs>
        <w:ind w:left="2160" w:hanging="360"/>
      </w:pPr>
      <w:rPr>
        <w:rFonts w:ascii="Arial" w:hAnsi="Arial" w:cs="Arial" w:hint="default"/>
      </w:rPr>
    </w:lvl>
    <w:lvl w:ilvl="3" w:tplc="D0BC39DC">
      <w:start w:val="1"/>
      <w:numFmt w:val="bullet"/>
      <w:lvlText w:val="•"/>
      <w:lvlJc w:val="left"/>
      <w:pPr>
        <w:tabs>
          <w:tab w:val="num" w:pos="2880"/>
        </w:tabs>
        <w:ind w:left="2880" w:hanging="360"/>
      </w:pPr>
      <w:rPr>
        <w:rFonts w:ascii="Arial" w:hAnsi="Arial" w:cs="Arial" w:hint="default"/>
      </w:rPr>
    </w:lvl>
    <w:lvl w:ilvl="4" w:tplc="212AA776">
      <w:start w:val="1"/>
      <w:numFmt w:val="bullet"/>
      <w:lvlText w:val="•"/>
      <w:lvlJc w:val="left"/>
      <w:pPr>
        <w:tabs>
          <w:tab w:val="num" w:pos="3600"/>
        </w:tabs>
        <w:ind w:left="3600" w:hanging="360"/>
      </w:pPr>
      <w:rPr>
        <w:rFonts w:ascii="Arial" w:hAnsi="Arial" w:cs="Arial" w:hint="default"/>
      </w:rPr>
    </w:lvl>
    <w:lvl w:ilvl="5" w:tplc="C93A67F0">
      <w:start w:val="1"/>
      <w:numFmt w:val="bullet"/>
      <w:lvlText w:val="•"/>
      <w:lvlJc w:val="left"/>
      <w:pPr>
        <w:tabs>
          <w:tab w:val="num" w:pos="4320"/>
        </w:tabs>
        <w:ind w:left="4320" w:hanging="360"/>
      </w:pPr>
      <w:rPr>
        <w:rFonts w:ascii="Arial" w:hAnsi="Arial" w:cs="Arial" w:hint="default"/>
      </w:rPr>
    </w:lvl>
    <w:lvl w:ilvl="6" w:tplc="0276C5D4">
      <w:start w:val="1"/>
      <w:numFmt w:val="bullet"/>
      <w:lvlText w:val="•"/>
      <w:lvlJc w:val="left"/>
      <w:pPr>
        <w:tabs>
          <w:tab w:val="num" w:pos="5040"/>
        </w:tabs>
        <w:ind w:left="5040" w:hanging="360"/>
      </w:pPr>
      <w:rPr>
        <w:rFonts w:ascii="Arial" w:hAnsi="Arial" w:cs="Arial" w:hint="default"/>
      </w:rPr>
    </w:lvl>
    <w:lvl w:ilvl="7" w:tplc="05E233AE">
      <w:start w:val="1"/>
      <w:numFmt w:val="bullet"/>
      <w:lvlText w:val="•"/>
      <w:lvlJc w:val="left"/>
      <w:pPr>
        <w:tabs>
          <w:tab w:val="num" w:pos="5760"/>
        </w:tabs>
        <w:ind w:left="5760" w:hanging="360"/>
      </w:pPr>
      <w:rPr>
        <w:rFonts w:ascii="Arial" w:hAnsi="Arial" w:cs="Arial" w:hint="default"/>
      </w:rPr>
    </w:lvl>
    <w:lvl w:ilvl="8" w:tplc="EF52AC70">
      <w:start w:val="1"/>
      <w:numFmt w:val="bullet"/>
      <w:lvlText w:val="•"/>
      <w:lvlJc w:val="left"/>
      <w:pPr>
        <w:tabs>
          <w:tab w:val="num" w:pos="6480"/>
        </w:tabs>
        <w:ind w:left="6480" w:hanging="360"/>
      </w:pPr>
      <w:rPr>
        <w:rFonts w:ascii="Arial" w:hAnsi="Arial" w:cs="Arial" w:hint="default"/>
      </w:rPr>
    </w:lvl>
  </w:abstractNum>
  <w:num w:numId="1">
    <w:abstractNumId w:val="3"/>
  </w:num>
  <w:num w:numId="2">
    <w:abstractNumId w:val="19"/>
  </w:num>
  <w:num w:numId="3">
    <w:abstractNumId w:val="4"/>
  </w:num>
  <w:num w:numId="4">
    <w:abstractNumId w:val="2"/>
  </w:num>
  <w:num w:numId="5">
    <w:abstractNumId w:val="5"/>
  </w:num>
  <w:num w:numId="6">
    <w:abstractNumId w:val="16"/>
  </w:num>
  <w:num w:numId="7">
    <w:abstractNumId w:val="6"/>
  </w:num>
  <w:num w:numId="8">
    <w:abstractNumId w:val="14"/>
  </w:num>
  <w:num w:numId="9">
    <w:abstractNumId w:val="1"/>
  </w:num>
  <w:num w:numId="10">
    <w:abstractNumId w:val="13"/>
  </w:num>
  <w:num w:numId="11">
    <w:abstractNumId w:val="20"/>
  </w:num>
  <w:num w:numId="12">
    <w:abstractNumId w:val="12"/>
  </w:num>
  <w:num w:numId="13">
    <w:abstractNumId w:val="11"/>
  </w:num>
  <w:num w:numId="14">
    <w:abstractNumId w:val="7"/>
  </w:num>
  <w:num w:numId="15">
    <w:abstractNumId w:val="8"/>
  </w:num>
  <w:num w:numId="16">
    <w:abstractNumId w:val="21"/>
  </w:num>
  <w:num w:numId="17">
    <w:abstractNumId w:val="0"/>
  </w:num>
  <w:num w:numId="18">
    <w:abstractNumId w:val="15"/>
  </w:num>
  <w:num w:numId="19">
    <w:abstractNumId w:val="9"/>
  </w:num>
  <w:num w:numId="20">
    <w:abstractNumId w:val="18"/>
  </w:num>
  <w:num w:numId="21">
    <w:abstractNumId w:val="1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rsids>
    <w:rsidRoot w:val="006169E9"/>
    <w:rsid w:val="00000025"/>
    <w:rsid w:val="000003E0"/>
    <w:rsid w:val="00003550"/>
    <w:rsid w:val="00003726"/>
    <w:rsid w:val="00003732"/>
    <w:rsid w:val="00003AB7"/>
    <w:rsid w:val="00003E54"/>
    <w:rsid w:val="00006B7A"/>
    <w:rsid w:val="000115CA"/>
    <w:rsid w:val="000167EA"/>
    <w:rsid w:val="00020BD9"/>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165F"/>
    <w:rsid w:val="00063113"/>
    <w:rsid w:val="00064D63"/>
    <w:rsid w:val="0006556D"/>
    <w:rsid w:val="0006599C"/>
    <w:rsid w:val="00065B83"/>
    <w:rsid w:val="00066A58"/>
    <w:rsid w:val="00067372"/>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2C8"/>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EBE"/>
    <w:rsid w:val="00115F7F"/>
    <w:rsid w:val="00120071"/>
    <w:rsid w:val="00120A23"/>
    <w:rsid w:val="0012174F"/>
    <w:rsid w:val="00122964"/>
    <w:rsid w:val="00122EB7"/>
    <w:rsid w:val="001240C8"/>
    <w:rsid w:val="00124936"/>
    <w:rsid w:val="00126021"/>
    <w:rsid w:val="0012625E"/>
    <w:rsid w:val="001265DF"/>
    <w:rsid w:val="00127232"/>
    <w:rsid w:val="00130971"/>
    <w:rsid w:val="00130F9C"/>
    <w:rsid w:val="00133618"/>
    <w:rsid w:val="001336B9"/>
    <w:rsid w:val="001361AE"/>
    <w:rsid w:val="0013741D"/>
    <w:rsid w:val="00137D15"/>
    <w:rsid w:val="00142BC1"/>
    <w:rsid w:val="00143E09"/>
    <w:rsid w:val="00143EC4"/>
    <w:rsid w:val="001447FD"/>
    <w:rsid w:val="001453DF"/>
    <w:rsid w:val="001455A6"/>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23A3"/>
    <w:rsid w:val="001B3B88"/>
    <w:rsid w:val="001B5CE7"/>
    <w:rsid w:val="001B5D74"/>
    <w:rsid w:val="001B7664"/>
    <w:rsid w:val="001C069B"/>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25A12"/>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2D3B"/>
    <w:rsid w:val="00253F8D"/>
    <w:rsid w:val="00254727"/>
    <w:rsid w:val="00256487"/>
    <w:rsid w:val="0025653C"/>
    <w:rsid w:val="00256575"/>
    <w:rsid w:val="0025729A"/>
    <w:rsid w:val="002602B5"/>
    <w:rsid w:val="00260B70"/>
    <w:rsid w:val="00260DC7"/>
    <w:rsid w:val="00261A7B"/>
    <w:rsid w:val="002635A8"/>
    <w:rsid w:val="00263F02"/>
    <w:rsid w:val="002672D2"/>
    <w:rsid w:val="002700D4"/>
    <w:rsid w:val="00270A70"/>
    <w:rsid w:val="002740D6"/>
    <w:rsid w:val="00275737"/>
    <w:rsid w:val="002814D7"/>
    <w:rsid w:val="002826B0"/>
    <w:rsid w:val="002838BD"/>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C6ECB"/>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2952"/>
    <w:rsid w:val="00335752"/>
    <w:rsid w:val="00336CD1"/>
    <w:rsid w:val="00340888"/>
    <w:rsid w:val="0034200B"/>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50B"/>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10CB"/>
    <w:rsid w:val="003F29D7"/>
    <w:rsid w:val="003F2CDC"/>
    <w:rsid w:val="003F3C23"/>
    <w:rsid w:val="003F5122"/>
    <w:rsid w:val="003F5A87"/>
    <w:rsid w:val="00401CE6"/>
    <w:rsid w:val="00403BB6"/>
    <w:rsid w:val="00405436"/>
    <w:rsid w:val="00406730"/>
    <w:rsid w:val="00406C3F"/>
    <w:rsid w:val="00413C18"/>
    <w:rsid w:val="00414148"/>
    <w:rsid w:val="00415542"/>
    <w:rsid w:val="00415A45"/>
    <w:rsid w:val="00416B65"/>
    <w:rsid w:val="004170D5"/>
    <w:rsid w:val="0041790E"/>
    <w:rsid w:val="00417AA4"/>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90633"/>
    <w:rsid w:val="00490D32"/>
    <w:rsid w:val="004929FB"/>
    <w:rsid w:val="004937A1"/>
    <w:rsid w:val="004A04D0"/>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7F0"/>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1259B"/>
    <w:rsid w:val="00516332"/>
    <w:rsid w:val="00520D2F"/>
    <w:rsid w:val="005237C8"/>
    <w:rsid w:val="00527A2E"/>
    <w:rsid w:val="005302F3"/>
    <w:rsid w:val="0053399E"/>
    <w:rsid w:val="00534E53"/>
    <w:rsid w:val="005354B9"/>
    <w:rsid w:val="00535B5E"/>
    <w:rsid w:val="00536A02"/>
    <w:rsid w:val="00537E27"/>
    <w:rsid w:val="00540E94"/>
    <w:rsid w:val="00542C9D"/>
    <w:rsid w:val="00542E20"/>
    <w:rsid w:val="00545212"/>
    <w:rsid w:val="005453D2"/>
    <w:rsid w:val="00545C63"/>
    <w:rsid w:val="00545D5F"/>
    <w:rsid w:val="00546698"/>
    <w:rsid w:val="005467B0"/>
    <w:rsid w:val="00550760"/>
    <w:rsid w:val="005515B8"/>
    <w:rsid w:val="00551A63"/>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3C9D"/>
    <w:rsid w:val="0057642C"/>
    <w:rsid w:val="0057676E"/>
    <w:rsid w:val="0058115F"/>
    <w:rsid w:val="005840DF"/>
    <w:rsid w:val="00586F86"/>
    <w:rsid w:val="00587A00"/>
    <w:rsid w:val="00592C43"/>
    <w:rsid w:val="005938AB"/>
    <w:rsid w:val="00594B22"/>
    <w:rsid w:val="00595021"/>
    <w:rsid w:val="00595732"/>
    <w:rsid w:val="005960B9"/>
    <w:rsid w:val="005A21F1"/>
    <w:rsid w:val="005A30C1"/>
    <w:rsid w:val="005A720A"/>
    <w:rsid w:val="005A7F96"/>
    <w:rsid w:val="005B104A"/>
    <w:rsid w:val="005B17BF"/>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1EE9"/>
    <w:rsid w:val="005F6D22"/>
    <w:rsid w:val="00600709"/>
    <w:rsid w:val="00601C79"/>
    <w:rsid w:val="00602630"/>
    <w:rsid w:val="00604416"/>
    <w:rsid w:val="00605ACB"/>
    <w:rsid w:val="006072DA"/>
    <w:rsid w:val="00607497"/>
    <w:rsid w:val="00607548"/>
    <w:rsid w:val="00607F6A"/>
    <w:rsid w:val="00610330"/>
    <w:rsid w:val="0061093B"/>
    <w:rsid w:val="00610AE7"/>
    <w:rsid w:val="00613389"/>
    <w:rsid w:val="006139DB"/>
    <w:rsid w:val="006169E9"/>
    <w:rsid w:val="00616CC8"/>
    <w:rsid w:val="006170B7"/>
    <w:rsid w:val="00617248"/>
    <w:rsid w:val="00620D14"/>
    <w:rsid w:val="006216BC"/>
    <w:rsid w:val="00621880"/>
    <w:rsid w:val="0062291D"/>
    <w:rsid w:val="00622C42"/>
    <w:rsid w:val="0062300F"/>
    <w:rsid w:val="0062341D"/>
    <w:rsid w:val="0062408D"/>
    <w:rsid w:val="0062423F"/>
    <w:rsid w:val="006255BE"/>
    <w:rsid w:val="00626AA5"/>
    <w:rsid w:val="00627A83"/>
    <w:rsid w:val="006309BE"/>
    <w:rsid w:val="0063293C"/>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541C"/>
    <w:rsid w:val="006A72F7"/>
    <w:rsid w:val="006A7CE1"/>
    <w:rsid w:val="006B29FC"/>
    <w:rsid w:val="006B3D91"/>
    <w:rsid w:val="006B4EE1"/>
    <w:rsid w:val="006B6183"/>
    <w:rsid w:val="006B7F3D"/>
    <w:rsid w:val="006C217B"/>
    <w:rsid w:val="006C63CA"/>
    <w:rsid w:val="006C646A"/>
    <w:rsid w:val="006C64C3"/>
    <w:rsid w:val="006C6A67"/>
    <w:rsid w:val="006C71EF"/>
    <w:rsid w:val="006D1A46"/>
    <w:rsid w:val="006D33BE"/>
    <w:rsid w:val="006D7AA5"/>
    <w:rsid w:val="006E1C92"/>
    <w:rsid w:val="006E3D13"/>
    <w:rsid w:val="006E4918"/>
    <w:rsid w:val="006E4EC3"/>
    <w:rsid w:val="006E7D76"/>
    <w:rsid w:val="006E7DE5"/>
    <w:rsid w:val="006E7FE5"/>
    <w:rsid w:val="006F4964"/>
    <w:rsid w:val="006F6B8D"/>
    <w:rsid w:val="006F7BE9"/>
    <w:rsid w:val="00702B71"/>
    <w:rsid w:val="00702D53"/>
    <w:rsid w:val="00703A4F"/>
    <w:rsid w:val="00704DA3"/>
    <w:rsid w:val="00705320"/>
    <w:rsid w:val="007056F7"/>
    <w:rsid w:val="00710ACE"/>
    <w:rsid w:val="00711658"/>
    <w:rsid w:val="00716B77"/>
    <w:rsid w:val="00717FF2"/>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6F79"/>
    <w:rsid w:val="007974E5"/>
    <w:rsid w:val="007A114B"/>
    <w:rsid w:val="007A2157"/>
    <w:rsid w:val="007A43EF"/>
    <w:rsid w:val="007A561F"/>
    <w:rsid w:val="007A6735"/>
    <w:rsid w:val="007B04A0"/>
    <w:rsid w:val="007B1521"/>
    <w:rsid w:val="007B157C"/>
    <w:rsid w:val="007B3BDB"/>
    <w:rsid w:val="007B55F8"/>
    <w:rsid w:val="007B718B"/>
    <w:rsid w:val="007B7268"/>
    <w:rsid w:val="007B7455"/>
    <w:rsid w:val="007C04C3"/>
    <w:rsid w:val="007C12D5"/>
    <w:rsid w:val="007C1A00"/>
    <w:rsid w:val="007C1C99"/>
    <w:rsid w:val="007C2E4B"/>
    <w:rsid w:val="007C2E4F"/>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274"/>
    <w:rsid w:val="00804CEA"/>
    <w:rsid w:val="008077BD"/>
    <w:rsid w:val="00807D9E"/>
    <w:rsid w:val="00810FCC"/>
    <w:rsid w:val="008110AE"/>
    <w:rsid w:val="008113D6"/>
    <w:rsid w:val="00811BB9"/>
    <w:rsid w:val="008161CB"/>
    <w:rsid w:val="00822E23"/>
    <w:rsid w:val="008239BC"/>
    <w:rsid w:val="00823BDD"/>
    <w:rsid w:val="00826A13"/>
    <w:rsid w:val="00827111"/>
    <w:rsid w:val="00830DE5"/>
    <w:rsid w:val="00833165"/>
    <w:rsid w:val="00833231"/>
    <w:rsid w:val="008347C0"/>
    <w:rsid w:val="008351F6"/>
    <w:rsid w:val="00837AB0"/>
    <w:rsid w:val="00837F1C"/>
    <w:rsid w:val="008405FF"/>
    <w:rsid w:val="008407F9"/>
    <w:rsid w:val="00841310"/>
    <w:rsid w:val="008438EB"/>
    <w:rsid w:val="00843BCE"/>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A7D57"/>
    <w:rsid w:val="008B3888"/>
    <w:rsid w:val="008B6726"/>
    <w:rsid w:val="008B7CFE"/>
    <w:rsid w:val="008C2802"/>
    <w:rsid w:val="008C3312"/>
    <w:rsid w:val="008C3C6D"/>
    <w:rsid w:val="008C6A54"/>
    <w:rsid w:val="008D029B"/>
    <w:rsid w:val="008D4FA4"/>
    <w:rsid w:val="008D57D0"/>
    <w:rsid w:val="008D58CB"/>
    <w:rsid w:val="008D5EE6"/>
    <w:rsid w:val="008D66A7"/>
    <w:rsid w:val="008D6B8C"/>
    <w:rsid w:val="008D7423"/>
    <w:rsid w:val="008D7609"/>
    <w:rsid w:val="008E0158"/>
    <w:rsid w:val="008E2E98"/>
    <w:rsid w:val="008E3720"/>
    <w:rsid w:val="008E76B2"/>
    <w:rsid w:val="008F13F7"/>
    <w:rsid w:val="008F192A"/>
    <w:rsid w:val="0090077E"/>
    <w:rsid w:val="009023C0"/>
    <w:rsid w:val="00904448"/>
    <w:rsid w:val="00904B0D"/>
    <w:rsid w:val="00913A85"/>
    <w:rsid w:val="00913D06"/>
    <w:rsid w:val="009148BA"/>
    <w:rsid w:val="00915DF2"/>
    <w:rsid w:val="009168D2"/>
    <w:rsid w:val="00916EDF"/>
    <w:rsid w:val="00920EBD"/>
    <w:rsid w:val="00921052"/>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6BE9"/>
    <w:rsid w:val="0095725C"/>
    <w:rsid w:val="00960AB7"/>
    <w:rsid w:val="00961316"/>
    <w:rsid w:val="00962758"/>
    <w:rsid w:val="0096329A"/>
    <w:rsid w:val="009641F6"/>
    <w:rsid w:val="009657C1"/>
    <w:rsid w:val="00965FF0"/>
    <w:rsid w:val="00973956"/>
    <w:rsid w:val="00974E81"/>
    <w:rsid w:val="00975337"/>
    <w:rsid w:val="00975472"/>
    <w:rsid w:val="009767F4"/>
    <w:rsid w:val="00977AE5"/>
    <w:rsid w:val="009827C2"/>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60F2"/>
    <w:rsid w:val="009D79B7"/>
    <w:rsid w:val="009E08FA"/>
    <w:rsid w:val="009E09F3"/>
    <w:rsid w:val="009E2607"/>
    <w:rsid w:val="009E5169"/>
    <w:rsid w:val="009E52AD"/>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5DD8"/>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0FB"/>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18FD"/>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1D3D"/>
    <w:rsid w:val="00B02F54"/>
    <w:rsid w:val="00B033EC"/>
    <w:rsid w:val="00B03769"/>
    <w:rsid w:val="00B0450C"/>
    <w:rsid w:val="00B04CA8"/>
    <w:rsid w:val="00B073C6"/>
    <w:rsid w:val="00B074D3"/>
    <w:rsid w:val="00B104CB"/>
    <w:rsid w:val="00B14325"/>
    <w:rsid w:val="00B158F2"/>
    <w:rsid w:val="00B16077"/>
    <w:rsid w:val="00B177EF"/>
    <w:rsid w:val="00B22267"/>
    <w:rsid w:val="00B23DAC"/>
    <w:rsid w:val="00B23FE7"/>
    <w:rsid w:val="00B30AA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7B95"/>
    <w:rsid w:val="00B67BCF"/>
    <w:rsid w:val="00B744FA"/>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ADA"/>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8FA"/>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2772"/>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AE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0C4E"/>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03B1"/>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32D5"/>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424A"/>
    <w:rsid w:val="00D75ACC"/>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95BF5"/>
    <w:rsid w:val="00DA4D4B"/>
    <w:rsid w:val="00DA57B3"/>
    <w:rsid w:val="00DA6963"/>
    <w:rsid w:val="00DA727A"/>
    <w:rsid w:val="00DB047D"/>
    <w:rsid w:val="00DB0A7C"/>
    <w:rsid w:val="00DB1021"/>
    <w:rsid w:val="00DB1827"/>
    <w:rsid w:val="00DB1AE7"/>
    <w:rsid w:val="00DB21AB"/>
    <w:rsid w:val="00DB4053"/>
    <w:rsid w:val="00DB5268"/>
    <w:rsid w:val="00DC06D5"/>
    <w:rsid w:val="00DC08C8"/>
    <w:rsid w:val="00DC1A1F"/>
    <w:rsid w:val="00DC48C9"/>
    <w:rsid w:val="00DC664A"/>
    <w:rsid w:val="00DC7901"/>
    <w:rsid w:val="00DD2513"/>
    <w:rsid w:val="00DD68E0"/>
    <w:rsid w:val="00DE194A"/>
    <w:rsid w:val="00DE422B"/>
    <w:rsid w:val="00DE50D3"/>
    <w:rsid w:val="00DE60F8"/>
    <w:rsid w:val="00DE6DBB"/>
    <w:rsid w:val="00DF2E60"/>
    <w:rsid w:val="00DF3795"/>
    <w:rsid w:val="00DF5417"/>
    <w:rsid w:val="00DF5AC7"/>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57EB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0383"/>
    <w:rsid w:val="00EA4966"/>
    <w:rsid w:val="00EA683C"/>
    <w:rsid w:val="00EB07DA"/>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3916"/>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653"/>
    <w:rsid w:val="00F50C7D"/>
    <w:rsid w:val="00F51EEF"/>
    <w:rsid w:val="00F533DA"/>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389"/>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169E9"/>
    <w:pPr>
      <w:ind w:left="720"/>
    </w:pPr>
  </w:style>
  <w:style w:type="table" w:styleId="TabloKlavuzu">
    <w:name w:val="Table Grid"/>
    <w:basedOn w:val="NormalTablo"/>
    <w:uiPriority w:val="99"/>
    <w:rsid w:val="002D3FC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2350914">
      <w:marLeft w:val="0"/>
      <w:marRight w:val="0"/>
      <w:marTop w:val="0"/>
      <w:marBottom w:val="0"/>
      <w:divBdr>
        <w:top w:val="none" w:sz="0" w:space="0" w:color="auto"/>
        <w:left w:val="none" w:sz="0" w:space="0" w:color="auto"/>
        <w:bottom w:val="none" w:sz="0" w:space="0" w:color="auto"/>
        <w:right w:val="none" w:sz="0" w:space="0" w:color="auto"/>
      </w:divBdr>
      <w:divsChild>
        <w:div w:id="1592350965">
          <w:marLeft w:val="0"/>
          <w:marRight w:val="0"/>
          <w:marTop w:val="0"/>
          <w:marBottom w:val="0"/>
          <w:divBdr>
            <w:top w:val="none" w:sz="0" w:space="0" w:color="auto"/>
            <w:left w:val="none" w:sz="0" w:space="0" w:color="auto"/>
            <w:bottom w:val="none" w:sz="0" w:space="0" w:color="auto"/>
            <w:right w:val="none" w:sz="0" w:space="0" w:color="auto"/>
          </w:divBdr>
          <w:divsChild>
            <w:div w:id="159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16">
      <w:marLeft w:val="0"/>
      <w:marRight w:val="0"/>
      <w:marTop w:val="0"/>
      <w:marBottom w:val="0"/>
      <w:divBdr>
        <w:top w:val="none" w:sz="0" w:space="0" w:color="auto"/>
        <w:left w:val="none" w:sz="0" w:space="0" w:color="auto"/>
        <w:bottom w:val="none" w:sz="0" w:space="0" w:color="auto"/>
        <w:right w:val="none" w:sz="0" w:space="0" w:color="auto"/>
      </w:divBdr>
      <w:divsChild>
        <w:div w:id="1592350954">
          <w:marLeft w:val="0"/>
          <w:marRight w:val="0"/>
          <w:marTop w:val="0"/>
          <w:marBottom w:val="0"/>
          <w:divBdr>
            <w:top w:val="none" w:sz="0" w:space="0" w:color="auto"/>
            <w:left w:val="none" w:sz="0" w:space="0" w:color="auto"/>
            <w:bottom w:val="none" w:sz="0" w:space="0" w:color="auto"/>
            <w:right w:val="none" w:sz="0" w:space="0" w:color="auto"/>
          </w:divBdr>
        </w:div>
      </w:divsChild>
    </w:div>
    <w:div w:id="1592350917">
      <w:marLeft w:val="0"/>
      <w:marRight w:val="0"/>
      <w:marTop w:val="0"/>
      <w:marBottom w:val="0"/>
      <w:divBdr>
        <w:top w:val="none" w:sz="0" w:space="0" w:color="auto"/>
        <w:left w:val="none" w:sz="0" w:space="0" w:color="auto"/>
        <w:bottom w:val="none" w:sz="0" w:space="0" w:color="auto"/>
        <w:right w:val="none" w:sz="0" w:space="0" w:color="auto"/>
      </w:divBdr>
      <w:divsChild>
        <w:div w:id="1592350924">
          <w:marLeft w:val="0"/>
          <w:marRight w:val="0"/>
          <w:marTop w:val="0"/>
          <w:marBottom w:val="0"/>
          <w:divBdr>
            <w:top w:val="none" w:sz="0" w:space="0" w:color="auto"/>
            <w:left w:val="none" w:sz="0" w:space="0" w:color="auto"/>
            <w:bottom w:val="none" w:sz="0" w:space="0" w:color="auto"/>
            <w:right w:val="none" w:sz="0" w:space="0" w:color="auto"/>
          </w:divBdr>
        </w:div>
      </w:divsChild>
    </w:div>
    <w:div w:id="1592350923">
      <w:marLeft w:val="0"/>
      <w:marRight w:val="0"/>
      <w:marTop w:val="0"/>
      <w:marBottom w:val="0"/>
      <w:divBdr>
        <w:top w:val="none" w:sz="0" w:space="0" w:color="auto"/>
        <w:left w:val="none" w:sz="0" w:space="0" w:color="auto"/>
        <w:bottom w:val="none" w:sz="0" w:space="0" w:color="auto"/>
        <w:right w:val="none" w:sz="0" w:space="0" w:color="auto"/>
      </w:divBdr>
      <w:divsChild>
        <w:div w:id="1592350931">
          <w:marLeft w:val="0"/>
          <w:marRight w:val="0"/>
          <w:marTop w:val="0"/>
          <w:marBottom w:val="0"/>
          <w:divBdr>
            <w:top w:val="none" w:sz="0" w:space="0" w:color="auto"/>
            <w:left w:val="none" w:sz="0" w:space="0" w:color="auto"/>
            <w:bottom w:val="none" w:sz="0" w:space="0" w:color="auto"/>
            <w:right w:val="none" w:sz="0" w:space="0" w:color="auto"/>
          </w:divBdr>
          <w:divsChild>
            <w:div w:id="1592350933">
              <w:marLeft w:val="0"/>
              <w:marRight w:val="0"/>
              <w:marTop w:val="0"/>
              <w:marBottom w:val="0"/>
              <w:divBdr>
                <w:top w:val="none" w:sz="0" w:space="0" w:color="auto"/>
                <w:left w:val="none" w:sz="0" w:space="0" w:color="auto"/>
                <w:bottom w:val="none" w:sz="0" w:space="0" w:color="auto"/>
                <w:right w:val="none" w:sz="0" w:space="0" w:color="auto"/>
              </w:divBdr>
            </w:div>
            <w:div w:id="1592350946">
              <w:marLeft w:val="0"/>
              <w:marRight w:val="0"/>
              <w:marTop w:val="0"/>
              <w:marBottom w:val="0"/>
              <w:divBdr>
                <w:top w:val="none" w:sz="0" w:space="0" w:color="auto"/>
                <w:left w:val="none" w:sz="0" w:space="0" w:color="auto"/>
                <w:bottom w:val="none" w:sz="0" w:space="0" w:color="auto"/>
                <w:right w:val="none" w:sz="0" w:space="0" w:color="auto"/>
              </w:divBdr>
            </w:div>
            <w:div w:id="1592350953">
              <w:marLeft w:val="0"/>
              <w:marRight w:val="0"/>
              <w:marTop w:val="0"/>
              <w:marBottom w:val="0"/>
              <w:divBdr>
                <w:top w:val="none" w:sz="0" w:space="0" w:color="auto"/>
                <w:left w:val="none" w:sz="0" w:space="0" w:color="auto"/>
                <w:bottom w:val="none" w:sz="0" w:space="0" w:color="auto"/>
                <w:right w:val="none" w:sz="0" w:space="0" w:color="auto"/>
              </w:divBdr>
            </w:div>
            <w:div w:id="1592350964">
              <w:marLeft w:val="0"/>
              <w:marRight w:val="0"/>
              <w:marTop w:val="0"/>
              <w:marBottom w:val="0"/>
              <w:divBdr>
                <w:top w:val="none" w:sz="0" w:space="0" w:color="auto"/>
                <w:left w:val="none" w:sz="0" w:space="0" w:color="auto"/>
                <w:bottom w:val="none" w:sz="0" w:space="0" w:color="auto"/>
                <w:right w:val="none" w:sz="0" w:space="0" w:color="auto"/>
              </w:divBdr>
            </w:div>
            <w:div w:id="1592350969">
              <w:marLeft w:val="0"/>
              <w:marRight w:val="0"/>
              <w:marTop w:val="0"/>
              <w:marBottom w:val="0"/>
              <w:divBdr>
                <w:top w:val="none" w:sz="0" w:space="0" w:color="auto"/>
                <w:left w:val="none" w:sz="0" w:space="0" w:color="auto"/>
                <w:bottom w:val="none" w:sz="0" w:space="0" w:color="auto"/>
                <w:right w:val="none" w:sz="0" w:space="0" w:color="auto"/>
              </w:divBdr>
            </w:div>
            <w:div w:id="1592350979">
              <w:marLeft w:val="0"/>
              <w:marRight w:val="0"/>
              <w:marTop w:val="0"/>
              <w:marBottom w:val="0"/>
              <w:divBdr>
                <w:top w:val="none" w:sz="0" w:space="0" w:color="auto"/>
                <w:left w:val="none" w:sz="0" w:space="0" w:color="auto"/>
                <w:bottom w:val="none" w:sz="0" w:space="0" w:color="auto"/>
                <w:right w:val="none" w:sz="0" w:space="0" w:color="auto"/>
              </w:divBdr>
            </w:div>
            <w:div w:id="159235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27">
      <w:marLeft w:val="0"/>
      <w:marRight w:val="0"/>
      <w:marTop w:val="0"/>
      <w:marBottom w:val="0"/>
      <w:divBdr>
        <w:top w:val="none" w:sz="0" w:space="0" w:color="auto"/>
        <w:left w:val="none" w:sz="0" w:space="0" w:color="auto"/>
        <w:bottom w:val="none" w:sz="0" w:space="0" w:color="auto"/>
        <w:right w:val="none" w:sz="0" w:space="0" w:color="auto"/>
      </w:divBdr>
      <w:divsChild>
        <w:div w:id="1592350970">
          <w:marLeft w:val="0"/>
          <w:marRight w:val="0"/>
          <w:marTop w:val="0"/>
          <w:marBottom w:val="0"/>
          <w:divBdr>
            <w:top w:val="none" w:sz="0" w:space="0" w:color="auto"/>
            <w:left w:val="none" w:sz="0" w:space="0" w:color="auto"/>
            <w:bottom w:val="none" w:sz="0" w:space="0" w:color="auto"/>
            <w:right w:val="none" w:sz="0" w:space="0" w:color="auto"/>
          </w:divBdr>
        </w:div>
      </w:divsChild>
    </w:div>
    <w:div w:id="1592350932">
      <w:marLeft w:val="0"/>
      <w:marRight w:val="0"/>
      <w:marTop w:val="0"/>
      <w:marBottom w:val="0"/>
      <w:divBdr>
        <w:top w:val="none" w:sz="0" w:space="0" w:color="auto"/>
        <w:left w:val="none" w:sz="0" w:space="0" w:color="auto"/>
        <w:bottom w:val="none" w:sz="0" w:space="0" w:color="auto"/>
        <w:right w:val="none" w:sz="0" w:space="0" w:color="auto"/>
      </w:divBdr>
      <w:divsChild>
        <w:div w:id="1592350930">
          <w:marLeft w:val="0"/>
          <w:marRight w:val="0"/>
          <w:marTop w:val="0"/>
          <w:marBottom w:val="0"/>
          <w:divBdr>
            <w:top w:val="none" w:sz="0" w:space="0" w:color="auto"/>
            <w:left w:val="none" w:sz="0" w:space="0" w:color="auto"/>
            <w:bottom w:val="none" w:sz="0" w:space="0" w:color="auto"/>
            <w:right w:val="none" w:sz="0" w:space="0" w:color="auto"/>
          </w:divBdr>
          <w:divsChild>
            <w:div w:id="1592350921">
              <w:marLeft w:val="0"/>
              <w:marRight w:val="0"/>
              <w:marTop w:val="0"/>
              <w:marBottom w:val="0"/>
              <w:divBdr>
                <w:top w:val="none" w:sz="0" w:space="0" w:color="auto"/>
                <w:left w:val="none" w:sz="0" w:space="0" w:color="auto"/>
                <w:bottom w:val="none" w:sz="0" w:space="0" w:color="auto"/>
                <w:right w:val="none" w:sz="0" w:space="0" w:color="auto"/>
              </w:divBdr>
            </w:div>
            <w:div w:id="15923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38">
      <w:marLeft w:val="0"/>
      <w:marRight w:val="0"/>
      <w:marTop w:val="0"/>
      <w:marBottom w:val="0"/>
      <w:divBdr>
        <w:top w:val="none" w:sz="0" w:space="0" w:color="auto"/>
        <w:left w:val="none" w:sz="0" w:space="0" w:color="auto"/>
        <w:bottom w:val="none" w:sz="0" w:space="0" w:color="auto"/>
        <w:right w:val="none" w:sz="0" w:space="0" w:color="auto"/>
      </w:divBdr>
      <w:divsChild>
        <w:div w:id="1592350978">
          <w:marLeft w:val="0"/>
          <w:marRight w:val="0"/>
          <w:marTop w:val="0"/>
          <w:marBottom w:val="0"/>
          <w:divBdr>
            <w:top w:val="none" w:sz="0" w:space="0" w:color="auto"/>
            <w:left w:val="none" w:sz="0" w:space="0" w:color="auto"/>
            <w:bottom w:val="none" w:sz="0" w:space="0" w:color="auto"/>
            <w:right w:val="none" w:sz="0" w:space="0" w:color="auto"/>
          </w:divBdr>
          <w:divsChild>
            <w:div w:id="1592350925">
              <w:marLeft w:val="0"/>
              <w:marRight w:val="0"/>
              <w:marTop w:val="0"/>
              <w:marBottom w:val="0"/>
              <w:divBdr>
                <w:top w:val="none" w:sz="0" w:space="0" w:color="auto"/>
                <w:left w:val="none" w:sz="0" w:space="0" w:color="auto"/>
                <w:bottom w:val="none" w:sz="0" w:space="0" w:color="auto"/>
                <w:right w:val="none" w:sz="0" w:space="0" w:color="auto"/>
              </w:divBdr>
            </w:div>
            <w:div w:id="1592350940">
              <w:marLeft w:val="0"/>
              <w:marRight w:val="0"/>
              <w:marTop w:val="0"/>
              <w:marBottom w:val="0"/>
              <w:divBdr>
                <w:top w:val="none" w:sz="0" w:space="0" w:color="auto"/>
                <w:left w:val="none" w:sz="0" w:space="0" w:color="auto"/>
                <w:bottom w:val="none" w:sz="0" w:space="0" w:color="auto"/>
                <w:right w:val="none" w:sz="0" w:space="0" w:color="auto"/>
              </w:divBdr>
            </w:div>
            <w:div w:id="1592350955">
              <w:marLeft w:val="0"/>
              <w:marRight w:val="0"/>
              <w:marTop w:val="0"/>
              <w:marBottom w:val="0"/>
              <w:divBdr>
                <w:top w:val="none" w:sz="0" w:space="0" w:color="auto"/>
                <w:left w:val="none" w:sz="0" w:space="0" w:color="auto"/>
                <w:bottom w:val="none" w:sz="0" w:space="0" w:color="auto"/>
                <w:right w:val="none" w:sz="0" w:space="0" w:color="auto"/>
              </w:divBdr>
            </w:div>
            <w:div w:id="1592350960">
              <w:marLeft w:val="0"/>
              <w:marRight w:val="0"/>
              <w:marTop w:val="0"/>
              <w:marBottom w:val="0"/>
              <w:divBdr>
                <w:top w:val="none" w:sz="0" w:space="0" w:color="auto"/>
                <w:left w:val="none" w:sz="0" w:space="0" w:color="auto"/>
                <w:bottom w:val="none" w:sz="0" w:space="0" w:color="auto"/>
                <w:right w:val="none" w:sz="0" w:space="0" w:color="auto"/>
              </w:divBdr>
            </w:div>
            <w:div w:id="15923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44">
      <w:marLeft w:val="0"/>
      <w:marRight w:val="0"/>
      <w:marTop w:val="0"/>
      <w:marBottom w:val="0"/>
      <w:divBdr>
        <w:top w:val="none" w:sz="0" w:space="0" w:color="auto"/>
        <w:left w:val="none" w:sz="0" w:space="0" w:color="auto"/>
        <w:bottom w:val="none" w:sz="0" w:space="0" w:color="auto"/>
        <w:right w:val="none" w:sz="0" w:space="0" w:color="auto"/>
      </w:divBdr>
      <w:divsChild>
        <w:div w:id="1592350934">
          <w:marLeft w:val="0"/>
          <w:marRight w:val="0"/>
          <w:marTop w:val="0"/>
          <w:marBottom w:val="0"/>
          <w:divBdr>
            <w:top w:val="none" w:sz="0" w:space="0" w:color="auto"/>
            <w:left w:val="none" w:sz="0" w:space="0" w:color="auto"/>
            <w:bottom w:val="none" w:sz="0" w:space="0" w:color="auto"/>
            <w:right w:val="none" w:sz="0" w:space="0" w:color="auto"/>
          </w:divBdr>
          <w:divsChild>
            <w:div w:id="15923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50">
      <w:marLeft w:val="0"/>
      <w:marRight w:val="0"/>
      <w:marTop w:val="0"/>
      <w:marBottom w:val="0"/>
      <w:divBdr>
        <w:top w:val="none" w:sz="0" w:space="0" w:color="auto"/>
        <w:left w:val="none" w:sz="0" w:space="0" w:color="auto"/>
        <w:bottom w:val="none" w:sz="0" w:space="0" w:color="auto"/>
        <w:right w:val="none" w:sz="0" w:space="0" w:color="auto"/>
      </w:divBdr>
      <w:divsChild>
        <w:div w:id="1592350977">
          <w:marLeft w:val="0"/>
          <w:marRight w:val="0"/>
          <w:marTop w:val="0"/>
          <w:marBottom w:val="0"/>
          <w:divBdr>
            <w:top w:val="none" w:sz="0" w:space="0" w:color="auto"/>
            <w:left w:val="none" w:sz="0" w:space="0" w:color="auto"/>
            <w:bottom w:val="none" w:sz="0" w:space="0" w:color="auto"/>
            <w:right w:val="none" w:sz="0" w:space="0" w:color="auto"/>
          </w:divBdr>
          <w:divsChild>
            <w:div w:id="1592350922">
              <w:marLeft w:val="0"/>
              <w:marRight w:val="0"/>
              <w:marTop w:val="0"/>
              <w:marBottom w:val="0"/>
              <w:divBdr>
                <w:top w:val="none" w:sz="0" w:space="0" w:color="auto"/>
                <w:left w:val="none" w:sz="0" w:space="0" w:color="auto"/>
                <w:bottom w:val="none" w:sz="0" w:space="0" w:color="auto"/>
                <w:right w:val="none" w:sz="0" w:space="0" w:color="auto"/>
              </w:divBdr>
            </w:div>
            <w:div w:id="1592350926">
              <w:marLeft w:val="0"/>
              <w:marRight w:val="0"/>
              <w:marTop w:val="0"/>
              <w:marBottom w:val="0"/>
              <w:divBdr>
                <w:top w:val="none" w:sz="0" w:space="0" w:color="auto"/>
                <w:left w:val="none" w:sz="0" w:space="0" w:color="auto"/>
                <w:bottom w:val="none" w:sz="0" w:space="0" w:color="auto"/>
                <w:right w:val="none" w:sz="0" w:space="0" w:color="auto"/>
              </w:divBdr>
            </w:div>
            <w:div w:id="1592350929">
              <w:marLeft w:val="0"/>
              <w:marRight w:val="0"/>
              <w:marTop w:val="0"/>
              <w:marBottom w:val="0"/>
              <w:divBdr>
                <w:top w:val="none" w:sz="0" w:space="0" w:color="auto"/>
                <w:left w:val="none" w:sz="0" w:space="0" w:color="auto"/>
                <w:bottom w:val="none" w:sz="0" w:space="0" w:color="auto"/>
                <w:right w:val="none" w:sz="0" w:space="0" w:color="auto"/>
              </w:divBdr>
            </w:div>
            <w:div w:id="1592350947">
              <w:marLeft w:val="0"/>
              <w:marRight w:val="0"/>
              <w:marTop w:val="0"/>
              <w:marBottom w:val="0"/>
              <w:divBdr>
                <w:top w:val="none" w:sz="0" w:space="0" w:color="auto"/>
                <w:left w:val="none" w:sz="0" w:space="0" w:color="auto"/>
                <w:bottom w:val="none" w:sz="0" w:space="0" w:color="auto"/>
                <w:right w:val="none" w:sz="0" w:space="0" w:color="auto"/>
              </w:divBdr>
            </w:div>
            <w:div w:id="1592350948">
              <w:marLeft w:val="0"/>
              <w:marRight w:val="0"/>
              <w:marTop w:val="0"/>
              <w:marBottom w:val="0"/>
              <w:divBdr>
                <w:top w:val="none" w:sz="0" w:space="0" w:color="auto"/>
                <w:left w:val="none" w:sz="0" w:space="0" w:color="auto"/>
                <w:bottom w:val="none" w:sz="0" w:space="0" w:color="auto"/>
                <w:right w:val="none" w:sz="0" w:space="0" w:color="auto"/>
              </w:divBdr>
            </w:div>
            <w:div w:id="1592350966">
              <w:marLeft w:val="0"/>
              <w:marRight w:val="0"/>
              <w:marTop w:val="0"/>
              <w:marBottom w:val="0"/>
              <w:divBdr>
                <w:top w:val="none" w:sz="0" w:space="0" w:color="auto"/>
                <w:left w:val="none" w:sz="0" w:space="0" w:color="auto"/>
                <w:bottom w:val="none" w:sz="0" w:space="0" w:color="auto"/>
                <w:right w:val="none" w:sz="0" w:space="0" w:color="auto"/>
              </w:divBdr>
            </w:div>
            <w:div w:id="1592350967">
              <w:marLeft w:val="0"/>
              <w:marRight w:val="0"/>
              <w:marTop w:val="0"/>
              <w:marBottom w:val="0"/>
              <w:divBdr>
                <w:top w:val="none" w:sz="0" w:space="0" w:color="auto"/>
                <w:left w:val="none" w:sz="0" w:space="0" w:color="auto"/>
                <w:bottom w:val="none" w:sz="0" w:space="0" w:color="auto"/>
                <w:right w:val="none" w:sz="0" w:space="0" w:color="auto"/>
              </w:divBdr>
            </w:div>
            <w:div w:id="15923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51">
      <w:marLeft w:val="0"/>
      <w:marRight w:val="0"/>
      <w:marTop w:val="0"/>
      <w:marBottom w:val="0"/>
      <w:divBdr>
        <w:top w:val="none" w:sz="0" w:space="0" w:color="auto"/>
        <w:left w:val="none" w:sz="0" w:space="0" w:color="auto"/>
        <w:bottom w:val="none" w:sz="0" w:space="0" w:color="auto"/>
        <w:right w:val="none" w:sz="0" w:space="0" w:color="auto"/>
      </w:divBdr>
      <w:divsChild>
        <w:div w:id="1592350956">
          <w:marLeft w:val="0"/>
          <w:marRight w:val="0"/>
          <w:marTop w:val="0"/>
          <w:marBottom w:val="0"/>
          <w:divBdr>
            <w:top w:val="none" w:sz="0" w:space="0" w:color="auto"/>
            <w:left w:val="none" w:sz="0" w:space="0" w:color="auto"/>
            <w:bottom w:val="none" w:sz="0" w:space="0" w:color="auto"/>
            <w:right w:val="none" w:sz="0" w:space="0" w:color="auto"/>
          </w:divBdr>
          <w:divsChild>
            <w:div w:id="15923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59">
      <w:marLeft w:val="0"/>
      <w:marRight w:val="0"/>
      <w:marTop w:val="0"/>
      <w:marBottom w:val="0"/>
      <w:divBdr>
        <w:top w:val="none" w:sz="0" w:space="0" w:color="auto"/>
        <w:left w:val="none" w:sz="0" w:space="0" w:color="auto"/>
        <w:bottom w:val="none" w:sz="0" w:space="0" w:color="auto"/>
        <w:right w:val="none" w:sz="0" w:space="0" w:color="auto"/>
      </w:divBdr>
      <w:divsChild>
        <w:div w:id="1592350974">
          <w:marLeft w:val="0"/>
          <w:marRight w:val="0"/>
          <w:marTop w:val="0"/>
          <w:marBottom w:val="0"/>
          <w:divBdr>
            <w:top w:val="none" w:sz="0" w:space="0" w:color="auto"/>
            <w:left w:val="none" w:sz="0" w:space="0" w:color="auto"/>
            <w:bottom w:val="none" w:sz="0" w:space="0" w:color="auto"/>
            <w:right w:val="none" w:sz="0" w:space="0" w:color="auto"/>
          </w:divBdr>
          <w:divsChild>
            <w:div w:id="15923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61">
      <w:marLeft w:val="0"/>
      <w:marRight w:val="0"/>
      <w:marTop w:val="0"/>
      <w:marBottom w:val="0"/>
      <w:divBdr>
        <w:top w:val="none" w:sz="0" w:space="0" w:color="auto"/>
        <w:left w:val="none" w:sz="0" w:space="0" w:color="auto"/>
        <w:bottom w:val="none" w:sz="0" w:space="0" w:color="auto"/>
        <w:right w:val="none" w:sz="0" w:space="0" w:color="auto"/>
      </w:divBdr>
      <w:divsChild>
        <w:div w:id="1592350937">
          <w:marLeft w:val="0"/>
          <w:marRight w:val="0"/>
          <w:marTop w:val="0"/>
          <w:marBottom w:val="0"/>
          <w:divBdr>
            <w:top w:val="none" w:sz="0" w:space="0" w:color="auto"/>
            <w:left w:val="none" w:sz="0" w:space="0" w:color="auto"/>
            <w:bottom w:val="none" w:sz="0" w:space="0" w:color="auto"/>
            <w:right w:val="none" w:sz="0" w:space="0" w:color="auto"/>
          </w:divBdr>
          <w:divsChild>
            <w:div w:id="1592350918">
              <w:marLeft w:val="0"/>
              <w:marRight w:val="0"/>
              <w:marTop w:val="0"/>
              <w:marBottom w:val="0"/>
              <w:divBdr>
                <w:top w:val="none" w:sz="0" w:space="0" w:color="auto"/>
                <w:left w:val="none" w:sz="0" w:space="0" w:color="auto"/>
                <w:bottom w:val="none" w:sz="0" w:space="0" w:color="auto"/>
                <w:right w:val="none" w:sz="0" w:space="0" w:color="auto"/>
              </w:divBdr>
            </w:div>
            <w:div w:id="1592350919">
              <w:marLeft w:val="0"/>
              <w:marRight w:val="0"/>
              <w:marTop w:val="0"/>
              <w:marBottom w:val="0"/>
              <w:divBdr>
                <w:top w:val="none" w:sz="0" w:space="0" w:color="auto"/>
                <w:left w:val="none" w:sz="0" w:space="0" w:color="auto"/>
                <w:bottom w:val="none" w:sz="0" w:space="0" w:color="auto"/>
                <w:right w:val="none" w:sz="0" w:space="0" w:color="auto"/>
              </w:divBdr>
            </w:div>
            <w:div w:id="1592350928">
              <w:marLeft w:val="0"/>
              <w:marRight w:val="0"/>
              <w:marTop w:val="0"/>
              <w:marBottom w:val="0"/>
              <w:divBdr>
                <w:top w:val="none" w:sz="0" w:space="0" w:color="auto"/>
                <w:left w:val="none" w:sz="0" w:space="0" w:color="auto"/>
                <w:bottom w:val="none" w:sz="0" w:space="0" w:color="auto"/>
                <w:right w:val="none" w:sz="0" w:space="0" w:color="auto"/>
              </w:divBdr>
            </w:div>
            <w:div w:id="1592350942">
              <w:marLeft w:val="0"/>
              <w:marRight w:val="0"/>
              <w:marTop w:val="0"/>
              <w:marBottom w:val="0"/>
              <w:divBdr>
                <w:top w:val="none" w:sz="0" w:space="0" w:color="auto"/>
                <w:left w:val="none" w:sz="0" w:space="0" w:color="auto"/>
                <w:bottom w:val="none" w:sz="0" w:space="0" w:color="auto"/>
                <w:right w:val="none" w:sz="0" w:space="0" w:color="auto"/>
              </w:divBdr>
            </w:div>
            <w:div w:id="1592350943">
              <w:marLeft w:val="0"/>
              <w:marRight w:val="0"/>
              <w:marTop w:val="0"/>
              <w:marBottom w:val="0"/>
              <w:divBdr>
                <w:top w:val="none" w:sz="0" w:space="0" w:color="auto"/>
                <w:left w:val="none" w:sz="0" w:space="0" w:color="auto"/>
                <w:bottom w:val="none" w:sz="0" w:space="0" w:color="auto"/>
                <w:right w:val="none" w:sz="0" w:space="0" w:color="auto"/>
              </w:divBdr>
            </w:div>
            <w:div w:id="1592350949">
              <w:marLeft w:val="0"/>
              <w:marRight w:val="0"/>
              <w:marTop w:val="0"/>
              <w:marBottom w:val="0"/>
              <w:divBdr>
                <w:top w:val="none" w:sz="0" w:space="0" w:color="auto"/>
                <w:left w:val="none" w:sz="0" w:space="0" w:color="auto"/>
                <w:bottom w:val="none" w:sz="0" w:space="0" w:color="auto"/>
                <w:right w:val="none" w:sz="0" w:space="0" w:color="auto"/>
              </w:divBdr>
            </w:div>
            <w:div w:id="1592350958">
              <w:marLeft w:val="0"/>
              <w:marRight w:val="0"/>
              <w:marTop w:val="0"/>
              <w:marBottom w:val="0"/>
              <w:divBdr>
                <w:top w:val="none" w:sz="0" w:space="0" w:color="auto"/>
                <w:left w:val="none" w:sz="0" w:space="0" w:color="auto"/>
                <w:bottom w:val="none" w:sz="0" w:space="0" w:color="auto"/>
                <w:right w:val="none" w:sz="0" w:space="0" w:color="auto"/>
              </w:divBdr>
            </w:div>
            <w:div w:id="15923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81">
      <w:marLeft w:val="0"/>
      <w:marRight w:val="0"/>
      <w:marTop w:val="0"/>
      <w:marBottom w:val="0"/>
      <w:divBdr>
        <w:top w:val="none" w:sz="0" w:space="0" w:color="auto"/>
        <w:left w:val="none" w:sz="0" w:space="0" w:color="auto"/>
        <w:bottom w:val="none" w:sz="0" w:space="0" w:color="auto"/>
        <w:right w:val="none" w:sz="0" w:space="0" w:color="auto"/>
      </w:divBdr>
      <w:divsChild>
        <w:div w:id="1592350972">
          <w:marLeft w:val="0"/>
          <w:marRight w:val="0"/>
          <w:marTop w:val="0"/>
          <w:marBottom w:val="0"/>
          <w:divBdr>
            <w:top w:val="none" w:sz="0" w:space="0" w:color="auto"/>
            <w:left w:val="none" w:sz="0" w:space="0" w:color="auto"/>
            <w:bottom w:val="none" w:sz="0" w:space="0" w:color="auto"/>
            <w:right w:val="none" w:sz="0" w:space="0" w:color="auto"/>
          </w:divBdr>
          <w:divsChild>
            <w:div w:id="1592350915">
              <w:marLeft w:val="0"/>
              <w:marRight w:val="0"/>
              <w:marTop w:val="0"/>
              <w:marBottom w:val="0"/>
              <w:divBdr>
                <w:top w:val="none" w:sz="0" w:space="0" w:color="auto"/>
                <w:left w:val="none" w:sz="0" w:space="0" w:color="auto"/>
                <w:bottom w:val="none" w:sz="0" w:space="0" w:color="auto"/>
                <w:right w:val="none" w:sz="0" w:space="0" w:color="auto"/>
              </w:divBdr>
            </w:div>
            <w:div w:id="1592350920">
              <w:marLeft w:val="0"/>
              <w:marRight w:val="0"/>
              <w:marTop w:val="0"/>
              <w:marBottom w:val="0"/>
              <w:divBdr>
                <w:top w:val="none" w:sz="0" w:space="0" w:color="auto"/>
                <w:left w:val="none" w:sz="0" w:space="0" w:color="auto"/>
                <w:bottom w:val="none" w:sz="0" w:space="0" w:color="auto"/>
                <w:right w:val="none" w:sz="0" w:space="0" w:color="auto"/>
              </w:divBdr>
            </w:div>
            <w:div w:id="1592350939">
              <w:marLeft w:val="0"/>
              <w:marRight w:val="0"/>
              <w:marTop w:val="0"/>
              <w:marBottom w:val="0"/>
              <w:divBdr>
                <w:top w:val="none" w:sz="0" w:space="0" w:color="auto"/>
                <w:left w:val="none" w:sz="0" w:space="0" w:color="auto"/>
                <w:bottom w:val="none" w:sz="0" w:space="0" w:color="auto"/>
                <w:right w:val="none" w:sz="0" w:space="0" w:color="auto"/>
              </w:divBdr>
            </w:div>
            <w:div w:id="1592350962">
              <w:marLeft w:val="0"/>
              <w:marRight w:val="0"/>
              <w:marTop w:val="0"/>
              <w:marBottom w:val="0"/>
              <w:divBdr>
                <w:top w:val="none" w:sz="0" w:space="0" w:color="auto"/>
                <w:left w:val="none" w:sz="0" w:space="0" w:color="auto"/>
                <w:bottom w:val="none" w:sz="0" w:space="0" w:color="auto"/>
                <w:right w:val="none" w:sz="0" w:space="0" w:color="auto"/>
              </w:divBdr>
            </w:div>
            <w:div w:id="1592350963">
              <w:marLeft w:val="0"/>
              <w:marRight w:val="0"/>
              <w:marTop w:val="0"/>
              <w:marBottom w:val="0"/>
              <w:divBdr>
                <w:top w:val="none" w:sz="0" w:space="0" w:color="auto"/>
                <w:left w:val="none" w:sz="0" w:space="0" w:color="auto"/>
                <w:bottom w:val="none" w:sz="0" w:space="0" w:color="auto"/>
                <w:right w:val="none" w:sz="0" w:space="0" w:color="auto"/>
              </w:divBdr>
            </w:div>
            <w:div w:id="1592350968">
              <w:marLeft w:val="0"/>
              <w:marRight w:val="0"/>
              <w:marTop w:val="0"/>
              <w:marBottom w:val="0"/>
              <w:divBdr>
                <w:top w:val="none" w:sz="0" w:space="0" w:color="auto"/>
                <w:left w:val="none" w:sz="0" w:space="0" w:color="auto"/>
                <w:bottom w:val="none" w:sz="0" w:space="0" w:color="auto"/>
                <w:right w:val="none" w:sz="0" w:space="0" w:color="auto"/>
              </w:divBdr>
            </w:div>
            <w:div w:id="1592350975">
              <w:marLeft w:val="0"/>
              <w:marRight w:val="0"/>
              <w:marTop w:val="0"/>
              <w:marBottom w:val="0"/>
              <w:divBdr>
                <w:top w:val="none" w:sz="0" w:space="0" w:color="auto"/>
                <w:left w:val="none" w:sz="0" w:space="0" w:color="auto"/>
                <w:bottom w:val="none" w:sz="0" w:space="0" w:color="auto"/>
                <w:right w:val="none" w:sz="0" w:space="0" w:color="auto"/>
              </w:divBdr>
            </w:div>
            <w:div w:id="15923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0983">
      <w:marLeft w:val="0"/>
      <w:marRight w:val="0"/>
      <w:marTop w:val="0"/>
      <w:marBottom w:val="0"/>
      <w:divBdr>
        <w:top w:val="none" w:sz="0" w:space="0" w:color="auto"/>
        <w:left w:val="none" w:sz="0" w:space="0" w:color="auto"/>
        <w:bottom w:val="none" w:sz="0" w:space="0" w:color="auto"/>
        <w:right w:val="none" w:sz="0" w:space="0" w:color="auto"/>
      </w:divBdr>
      <w:divsChild>
        <w:div w:id="1592350952">
          <w:marLeft w:val="0"/>
          <w:marRight w:val="0"/>
          <w:marTop w:val="0"/>
          <w:marBottom w:val="0"/>
          <w:divBdr>
            <w:top w:val="none" w:sz="0" w:space="0" w:color="auto"/>
            <w:left w:val="none" w:sz="0" w:space="0" w:color="auto"/>
            <w:bottom w:val="none" w:sz="0" w:space="0" w:color="auto"/>
            <w:right w:val="none" w:sz="0" w:space="0" w:color="auto"/>
          </w:divBdr>
        </w:div>
      </w:divsChild>
    </w:div>
    <w:div w:id="1592350986">
      <w:marLeft w:val="0"/>
      <w:marRight w:val="0"/>
      <w:marTop w:val="0"/>
      <w:marBottom w:val="0"/>
      <w:divBdr>
        <w:top w:val="none" w:sz="0" w:space="0" w:color="auto"/>
        <w:left w:val="none" w:sz="0" w:space="0" w:color="auto"/>
        <w:bottom w:val="none" w:sz="0" w:space="0" w:color="auto"/>
        <w:right w:val="none" w:sz="0" w:space="0" w:color="auto"/>
      </w:divBdr>
      <w:divsChild>
        <w:div w:id="1592350973">
          <w:marLeft w:val="0"/>
          <w:marRight w:val="0"/>
          <w:marTop w:val="0"/>
          <w:marBottom w:val="0"/>
          <w:divBdr>
            <w:top w:val="none" w:sz="0" w:space="0" w:color="auto"/>
            <w:left w:val="none" w:sz="0" w:space="0" w:color="auto"/>
            <w:bottom w:val="none" w:sz="0" w:space="0" w:color="auto"/>
            <w:right w:val="none" w:sz="0" w:space="0" w:color="auto"/>
          </w:divBdr>
          <w:divsChild>
            <w:div w:id="15923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creator>SAMSUNG</dc:creator>
  <cp:lastModifiedBy>User</cp:lastModifiedBy>
  <cp:revision>2</cp:revision>
  <dcterms:created xsi:type="dcterms:W3CDTF">2015-09-01T11:52:00Z</dcterms:created>
  <dcterms:modified xsi:type="dcterms:W3CDTF">2015-09-01T11:52:00Z</dcterms:modified>
</cp:coreProperties>
</file>