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E36" w:rsidRDefault="00723E36" w:rsidP="003B48EB">
      <w:pPr>
        <w:jc w:val="center"/>
        <w:rPr>
          <w:b/>
          <w:sz w:val="16"/>
          <w:szCs w:val="16"/>
        </w:rPr>
      </w:pPr>
    </w:p>
    <w:p w:rsidR="00192602" w:rsidRDefault="00192602" w:rsidP="003B48EB">
      <w:pPr>
        <w:jc w:val="center"/>
        <w:rPr>
          <w:b/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50183E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Sened</w:t>
            </w:r>
            <w:proofErr w:type="spellEnd"/>
            <w:r>
              <w:rPr>
                <w:sz w:val="16"/>
              </w:rPr>
              <w:t>-i İttifak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0183E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Hazırlanışı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183E" w:rsidRDefault="0050183E" w:rsidP="0050183E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Getirdikleri </w:t>
            </w:r>
          </w:p>
          <w:p w:rsidR="0050183E" w:rsidRDefault="0050183E" w:rsidP="0050183E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Uygulama</w:t>
            </w:r>
          </w:p>
          <w:p w:rsidR="00DC4A22" w:rsidRDefault="0050183E" w:rsidP="00DC4A22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Hukuki Niteliğ</w:t>
            </w:r>
            <w:r w:rsidR="00DC4A22">
              <w:rPr>
                <w:lang w:val="da-DK"/>
              </w:rPr>
              <w:t>i</w:t>
            </w:r>
          </w:p>
          <w:p w:rsidR="0050183E" w:rsidRPr="00DC4A22" w:rsidRDefault="0050183E" w:rsidP="00DC4A22">
            <w:pPr>
              <w:pStyle w:val="OkumaParas"/>
              <w:rPr>
                <w:lang w:val="da-DK"/>
              </w:rPr>
            </w:pPr>
            <w:r w:rsidRPr="00DC4A22">
              <w:rPr>
                <w:lang w:val="da-DK"/>
              </w:rPr>
              <w:t>Katkısı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C4A22" w:rsidRDefault="0050183E" w:rsidP="00DC4A2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DC4A22">
              <w:rPr>
                <w:b/>
                <w:lang w:val="da-DK"/>
              </w:rPr>
              <w:t>Tanzimat Fermanı’nın Ortaya Çıkışı</w:t>
            </w:r>
            <w:r w:rsidR="00AA1650">
              <w:rPr>
                <w:b/>
                <w:lang w:val="da-DK"/>
              </w:rPr>
              <w:t xml:space="preserve"> ve İlanı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0183E" w:rsidP="00832AEF">
            <w:pPr>
              <w:pStyle w:val="OkumaParas"/>
            </w:pPr>
            <w:proofErr w:type="spellStart"/>
            <w:r>
              <w:t>Ortam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Default="00AA1650" w:rsidP="00832AEF">
            <w:pPr>
              <w:pStyle w:val="OkumaParas"/>
            </w:pPr>
            <w:proofErr w:type="spellStart"/>
            <w:r>
              <w:t>Hukuki</w:t>
            </w:r>
            <w:proofErr w:type="spellEnd"/>
            <w:r>
              <w:t xml:space="preserve"> </w:t>
            </w:r>
            <w:proofErr w:type="spellStart"/>
            <w:r>
              <w:t>Niteliği</w:t>
            </w:r>
            <w:proofErr w:type="spellEnd"/>
          </w:p>
          <w:p w:rsidR="00AA1650" w:rsidRDefault="00AA1650" w:rsidP="00832AEF">
            <w:pPr>
              <w:pStyle w:val="OkumaParas"/>
            </w:pPr>
            <w:proofErr w:type="spellStart"/>
            <w:r>
              <w:t>Uygulama</w:t>
            </w:r>
            <w:proofErr w:type="spellEnd"/>
          </w:p>
          <w:p w:rsidR="00AA1650" w:rsidRPr="001A2552" w:rsidRDefault="00AA1650" w:rsidP="00832AEF">
            <w:pPr>
              <w:pStyle w:val="OkumaParas"/>
            </w:pPr>
            <w:proofErr w:type="spellStart"/>
            <w:r>
              <w:t>Tepkiler</w:t>
            </w:r>
            <w:proofErr w:type="spellEnd"/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A165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Islahat Fermanı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0183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İçeriği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0183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Hukuki Niteliği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Default="0050183E" w:rsidP="00832AEF">
            <w:pPr>
              <w:pStyle w:val="OkumaParas"/>
            </w:pPr>
            <w:proofErr w:type="spellStart"/>
            <w:r>
              <w:t>Uygulama</w:t>
            </w:r>
            <w:proofErr w:type="spellEnd"/>
            <w:r>
              <w:t xml:space="preserve"> </w:t>
            </w:r>
          </w:p>
          <w:p w:rsidR="0050183E" w:rsidRPr="001A2552" w:rsidRDefault="0050183E" w:rsidP="00AA1650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A165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Tanzimat Dönemi Kanunlaştırma Hareketleri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A1650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A1650">
            <w:pPr>
              <w:pStyle w:val="OkumaParas"/>
              <w:numPr>
                <w:ilvl w:val="0"/>
                <w:numId w:val="0"/>
              </w:num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AA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4093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I. Meşrutiyete Giden Süreç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40936" w:rsidP="00832AEF">
            <w:pPr>
              <w:pStyle w:val="OkumaParas"/>
            </w:pPr>
            <w:proofErr w:type="spellStart"/>
            <w:r>
              <w:t>Hükümet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Saray</w:t>
            </w:r>
            <w:proofErr w:type="spellEnd"/>
            <w:r>
              <w:t xml:space="preserve"> </w:t>
            </w:r>
            <w:proofErr w:type="spellStart"/>
            <w:r>
              <w:t>Darbeleri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40936" w:rsidP="00832AEF">
            <w:pPr>
              <w:pStyle w:val="OkumaParas"/>
            </w:pPr>
            <w:proofErr w:type="spellStart"/>
            <w:r>
              <w:t>İç</w:t>
            </w:r>
            <w:proofErr w:type="spellEnd"/>
            <w:r>
              <w:t xml:space="preserve"> </w:t>
            </w:r>
            <w:proofErr w:type="spellStart"/>
            <w:r>
              <w:t>Dinamikler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40936" w:rsidP="00832AEF">
            <w:pPr>
              <w:pStyle w:val="OkumaParas"/>
            </w:pPr>
            <w:proofErr w:type="spellStart"/>
            <w:r>
              <w:t>Dış</w:t>
            </w:r>
            <w:proofErr w:type="spellEnd"/>
            <w:r>
              <w:t xml:space="preserve"> </w:t>
            </w:r>
            <w:proofErr w:type="spellStart"/>
            <w:r>
              <w:t>Etkiler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A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4093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Kanuni Esasi’nin Hazırlanışı</w:t>
            </w:r>
          </w:p>
        </w:tc>
      </w:tr>
      <w:tr w:rsidR="003B48EB" w:rsidRPr="001A2552" w:rsidTr="00340936">
        <w:trPr>
          <w:cantSplit/>
          <w:trHeight w:val="117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C4A22" w:rsidP="00832AEF">
            <w:pPr>
              <w:pStyle w:val="OkumaParas"/>
            </w:pPr>
            <w:proofErr w:type="spellStart"/>
            <w:r>
              <w:t>Kanun</w:t>
            </w:r>
            <w:proofErr w:type="spellEnd"/>
            <w:r>
              <w:t xml:space="preserve">-I </w:t>
            </w:r>
            <w:proofErr w:type="spellStart"/>
            <w:r>
              <w:t>Esasi</w:t>
            </w:r>
            <w:proofErr w:type="spellEnd"/>
            <w:r>
              <w:t xml:space="preserve"> </w:t>
            </w:r>
            <w:proofErr w:type="spellStart"/>
            <w:r>
              <w:t>Komisyonu’nun</w:t>
            </w:r>
            <w:proofErr w:type="spellEnd"/>
            <w:r>
              <w:t xml:space="preserve"> </w:t>
            </w:r>
            <w:proofErr w:type="spellStart"/>
            <w:r>
              <w:t>Kurulması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Komisyonun</w:t>
            </w:r>
            <w:proofErr w:type="spellEnd"/>
            <w:r>
              <w:t xml:space="preserve"> </w:t>
            </w:r>
            <w:proofErr w:type="spellStart"/>
            <w:r>
              <w:t>Çalışmaları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C4A2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Kanun-ı Esasiye Dönüşecek Olan Tasarılar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C4A22" w:rsidP="00832AEF">
            <w:pPr>
              <w:pStyle w:val="OkumaParas"/>
            </w:pPr>
            <w:proofErr w:type="spellStart"/>
            <w:r>
              <w:t>Kanun</w:t>
            </w:r>
            <w:proofErr w:type="spellEnd"/>
            <w:r>
              <w:t>-</w:t>
            </w:r>
            <w:r w:rsidR="00333A22">
              <w:t xml:space="preserve">I </w:t>
            </w:r>
            <w:proofErr w:type="spellStart"/>
            <w:r>
              <w:t>Esasi</w:t>
            </w:r>
            <w:proofErr w:type="spellEnd"/>
            <w:r>
              <w:t xml:space="preserve"> </w:t>
            </w:r>
            <w:proofErr w:type="spellStart"/>
            <w:r>
              <w:t>Taslağı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Meşrutiyet</w:t>
            </w:r>
            <w:proofErr w:type="spellEnd"/>
            <w:r>
              <w:t xml:space="preserve"> </w:t>
            </w:r>
            <w:proofErr w:type="spellStart"/>
            <w:r>
              <w:t>Üzerindeki</w:t>
            </w:r>
            <w:proofErr w:type="spellEnd"/>
            <w:r>
              <w:t xml:space="preserve"> </w:t>
            </w:r>
            <w:proofErr w:type="spellStart"/>
            <w:r>
              <w:t>Görüş</w:t>
            </w:r>
            <w:proofErr w:type="spellEnd"/>
            <w:r>
              <w:t xml:space="preserve"> </w:t>
            </w:r>
            <w:proofErr w:type="spellStart"/>
            <w:r>
              <w:t>Ayrılıkları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AA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10F45" w:rsidRDefault="00310F45" w:rsidP="00832AEF">
            <w:pPr>
              <w:pStyle w:val="Konu-basligi"/>
              <w:rPr>
                <w:sz w:val="16"/>
              </w:rPr>
            </w:pPr>
            <w:r w:rsidRPr="00310F45">
              <w:t>Kanuni Esasi’nin İlanı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C4A22" w:rsidP="00832AEF">
            <w:pPr>
              <w:pStyle w:val="OkumaParas"/>
            </w:pPr>
            <w:proofErr w:type="spellStart"/>
            <w:r>
              <w:t>Kanun</w:t>
            </w:r>
            <w:proofErr w:type="spellEnd"/>
            <w:r>
              <w:t xml:space="preserve">-I </w:t>
            </w:r>
            <w:proofErr w:type="spellStart"/>
            <w:r>
              <w:t>Esasi’nin</w:t>
            </w:r>
            <w:proofErr w:type="spellEnd"/>
            <w:r>
              <w:t xml:space="preserve"> </w:t>
            </w:r>
            <w:proofErr w:type="spellStart"/>
            <w:r>
              <w:t>İlanı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C4A22" w:rsidP="00832AEF">
            <w:pPr>
              <w:pStyle w:val="OkumaParas"/>
            </w:pPr>
            <w:proofErr w:type="spellStart"/>
            <w:r>
              <w:t>Kanun</w:t>
            </w:r>
            <w:proofErr w:type="spellEnd"/>
            <w:r>
              <w:t xml:space="preserve">-I </w:t>
            </w:r>
            <w:proofErr w:type="spellStart"/>
            <w:r>
              <w:t>Esasi’nin</w:t>
            </w:r>
            <w:proofErr w:type="spellEnd"/>
            <w:r>
              <w:t xml:space="preserve"> </w:t>
            </w:r>
            <w:proofErr w:type="spellStart"/>
            <w:r>
              <w:t>Karşılanışı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C4A22" w:rsidP="00832AEF">
            <w:pPr>
              <w:pStyle w:val="OkumaParas"/>
            </w:pPr>
            <w:proofErr w:type="spellStart"/>
            <w:r>
              <w:t>Kanun</w:t>
            </w:r>
            <w:proofErr w:type="spellEnd"/>
            <w:r>
              <w:t xml:space="preserve">-I </w:t>
            </w:r>
            <w:proofErr w:type="spellStart"/>
            <w:r>
              <w:t>Esasi’nin</w:t>
            </w:r>
            <w:proofErr w:type="spellEnd"/>
            <w:r>
              <w:t xml:space="preserve"> </w:t>
            </w:r>
            <w:proofErr w:type="spellStart"/>
            <w:r>
              <w:t>Kaynağına</w:t>
            </w:r>
            <w:proofErr w:type="spellEnd"/>
            <w:r>
              <w:t xml:space="preserve"> </w:t>
            </w:r>
            <w:proofErr w:type="spellStart"/>
            <w:r>
              <w:t>İlişkin</w:t>
            </w:r>
            <w:proofErr w:type="spellEnd"/>
            <w:r>
              <w:t xml:space="preserve"> </w:t>
            </w:r>
            <w:proofErr w:type="spellStart"/>
            <w:r>
              <w:t>Düşünceler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AA1650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AA1650" w:rsidRPr="001A2552" w:rsidRDefault="00AA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1650" w:rsidRPr="00AA1650" w:rsidRDefault="00AA1650" w:rsidP="00AA1650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</w:rPr>
            </w:pPr>
            <w:bookmarkStart w:id="0" w:name="_GoBack"/>
            <w:proofErr w:type="spellStart"/>
            <w:r w:rsidRPr="00AA1650">
              <w:rPr>
                <w:b/>
              </w:rPr>
              <w:t>Vize</w:t>
            </w:r>
            <w:proofErr w:type="spellEnd"/>
            <w:r w:rsidRPr="00AA1650">
              <w:rPr>
                <w:b/>
              </w:rPr>
              <w:t xml:space="preserve"> </w:t>
            </w:r>
            <w:proofErr w:type="spellStart"/>
            <w:r w:rsidRPr="00AA1650">
              <w:rPr>
                <w:b/>
              </w:rPr>
              <w:t>Sınavı</w:t>
            </w:r>
            <w:bookmarkEnd w:id="0"/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4093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Kanuni Esasi’nin Uygulanması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0FA3" w:rsidP="00832AEF">
            <w:pPr>
              <w:pStyle w:val="OkumaParas"/>
            </w:pPr>
            <w:proofErr w:type="spellStart"/>
            <w:r>
              <w:t>Kanun</w:t>
            </w:r>
            <w:proofErr w:type="spellEnd"/>
            <w:r>
              <w:t xml:space="preserve">-I </w:t>
            </w:r>
            <w:proofErr w:type="spellStart"/>
            <w:r>
              <w:t>Esasi’ye</w:t>
            </w:r>
            <w:proofErr w:type="spellEnd"/>
            <w:r>
              <w:t xml:space="preserve"> </w:t>
            </w:r>
            <w:proofErr w:type="spellStart"/>
            <w:r>
              <w:t>Tepkiler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0FA3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Seçimler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Default="00AA0FA3" w:rsidP="00832AEF">
            <w:pPr>
              <w:pStyle w:val="OkumaParas"/>
            </w:pPr>
            <w:r>
              <w:t xml:space="preserve">İlk </w:t>
            </w:r>
            <w:proofErr w:type="spellStart"/>
            <w:r>
              <w:t>Osmanlı</w:t>
            </w:r>
            <w:proofErr w:type="spellEnd"/>
            <w:r>
              <w:t xml:space="preserve"> </w:t>
            </w:r>
            <w:proofErr w:type="spellStart"/>
            <w:r>
              <w:t>Parlamentosu</w:t>
            </w:r>
            <w:proofErr w:type="spellEnd"/>
          </w:p>
          <w:p w:rsidR="00AA0FA3" w:rsidRPr="001A2552" w:rsidRDefault="00AA0FA3" w:rsidP="00832AEF">
            <w:pPr>
              <w:pStyle w:val="OkumaParas"/>
            </w:pPr>
            <w:proofErr w:type="spellStart"/>
            <w:r>
              <w:t>Parlamentonun</w:t>
            </w:r>
            <w:proofErr w:type="spellEnd"/>
            <w:r>
              <w:t xml:space="preserve"> </w:t>
            </w:r>
            <w:proofErr w:type="spellStart"/>
            <w:r>
              <w:t>Feshi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0FA3" w:rsidRDefault="00340936" w:rsidP="00AA0FA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AA0FA3">
              <w:rPr>
                <w:b/>
              </w:rPr>
              <w:t xml:space="preserve">II. </w:t>
            </w:r>
            <w:proofErr w:type="spellStart"/>
            <w:r w:rsidRPr="00AA0FA3">
              <w:rPr>
                <w:b/>
              </w:rPr>
              <w:t>Meşrutiyet</w:t>
            </w:r>
            <w:proofErr w:type="spellEnd"/>
            <w:r w:rsidRPr="00AA0FA3">
              <w:rPr>
                <w:b/>
              </w:rPr>
              <w:t xml:space="preserve"> </w:t>
            </w:r>
            <w:proofErr w:type="spellStart"/>
            <w:r w:rsidRPr="00AA0FA3">
              <w:rPr>
                <w:b/>
              </w:rPr>
              <w:t>Dönemi’ne</w:t>
            </w:r>
            <w:proofErr w:type="spellEnd"/>
            <w:r w:rsidRPr="00AA0FA3">
              <w:rPr>
                <w:b/>
              </w:rPr>
              <w:t xml:space="preserve"> </w:t>
            </w:r>
            <w:proofErr w:type="spellStart"/>
            <w:r w:rsidRPr="00AA0FA3">
              <w:rPr>
                <w:b/>
              </w:rPr>
              <w:t>Doğru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Default="00AA0FA3" w:rsidP="00832AEF">
            <w:pPr>
              <w:pStyle w:val="OkumaParas"/>
            </w:pPr>
            <w:proofErr w:type="spellStart"/>
            <w:r>
              <w:t>Jön</w:t>
            </w:r>
            <w:proofErr w:type="spellEnd"/>
            <w:r>
              <w:t xml:space="preserve"> </w:t>
            </w:r>
            <w:proofErr w:type="spellStart"/>
            <w:r>
              <w:t>Türk</w:t>
            </w:r>
            <w:proofErr w:type="spellEnd"/>
            <w:r>
              <w:t xml:space="preserve"> </w:t>
            </w:r>
            <w:proofErr w:type="spellStart"/>
            <w:r>
              <w:t>Muhalefeti</w:t>
            </w:r>
            <w:proofErr w:type="spellEnd"/>
          </w:p>
          <w:p w:rsidR="00DC4A22" w:rsidRPr="001A2552" w:rsidRDefault="00DC4A22" w:rsidP="00832AEF">
            <w:pPr>
              <w:pStyle w:val="OkumaParas"/>
            </w:pPr>
            <w:r>
              <w:t xml:space="preserve">İlk </w:t>
            </w:r>
            <w:proofErr w:type="spellStart"/>
            <w:r>
              <w:t>Örgütlenmeler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Default="00AA0FA3" w:rsidP="00832AEF">
            <w:pPr>
              <w:pStyle w:val="OkumaParas"/>
            </w:pPr>
            <w:proofErr w:type="spellStart"/>
            <w:r>
              <w:t>Jön</w:t>
            </w:r>
            <w:proofErr w:type="spellEnd"/>
            <w:r>
              <w:t xml:space="preserve"> </w:t>
            </w:r>
            <w:proofErr w:type="spellStart"/>
            <w:r>
              <w:t>Türk</w:t>
            </w:r>
            <w:proofErr w:type="spellEnd"/>
            <w:r>
              <w:t xml:space="preserve"> </w:t>
            </w:r>
            <w:proofErr w:type="spellStart"/>
            <w:r>
              <w:t>Düşüncesi</w:t>
            </w:r>
            <w:proofErr w:type="spellEnd"/>
          </w:p>
          <w:p w:rsidR="00AA0FA3" w:rsidRDefault="00AA0FA3" w:rsidP="00832AEF">
            <w:pPr>
              <w:pStyle w:val="OkumaParas"/>
            </w:pPr>
            <w:proofErr w:type="spellStart"/>
            <w:r>
              <w:t>Eylem</w:t>
            </w:r>
            <w:proofErr w:type="spellEnd"/>
            <w:r>
              <w:t xml:space="preserve"> </w:t>
            </w:r>
            <w:proofErr w:type="spellStart"/>
            <w:r>
              <w:t>Programları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Eylemler</w:t>
            </w:r>
            <w:proofErr w:type="spellEnd"/>
          </w:p>
          <w:p w:rsidR="00AA0FA3" w:rsidRPr="001A2552" w:rsidRDefault="00AA0FA3" w:rsidP="00832AEF">
            <w:pPr>
              <w:pStyle w:val="OkumaParas"/>
            </w:pPr>
            <w:proofErr w:type="spellStart"/>
            <w:r>
              <w:t>Askerlerin</w:t>
            </w:r>
            <w:proofErr w:type="spellEnd"/>
            <w:r>
              <w:t xml:space="preserve"> </w:t>
            </w:r>
            <w:proofErr w:type="spellStart"/>
            <w:r>
              <w:t>Siyasileşmesi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A0FA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II.</w:t>
            </w:r>
            <w:r w:rsidR="00340936">
              <w:rPr>
                <w:sz w:val="16"/>
              </w:rPr>
              <w:t xml:space="preserve"> Meşrutiyet’in İlanı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A0FA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Kanun-ı Esasi’nin Uygulamaya Konması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A0FA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Seçimler ve Meclis’in Toplanması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A0FA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31 Mart Olayı ve II. Abdülhamid’in Sonu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4093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II. Meşrutiyet’in Uygulanması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0FA3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Siyasal Hayat ve İttihat ve Terakki Cemiyeti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0FA3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İdeolojik Hayat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0FA3" w:rsidP="00832AEF">
            <w:pPr>
              <w:pStyle w:val="OkumaParas"/>
            </w:pPr>
            <w:proofErr w:type="spellStart"/>
            <w:r>
              <w:t>Hukuk</w:t>
            </w:r>
            <w:proofErr w:type="spellEnd"/>
            <w:r>
              <w:t xml:space="preserve"> </w:t>
            </w:r>
            <w:proofErr w:type="spellStart"/>
            <w:r>
              <w:t>Reformları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4093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1909 Kanun-ı Esasi Değişikliği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40936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İktidarın Yeniden Düzenlenmesi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0FA3" w:rsidP="00832AEF">
            <w:pPr>
              <w:pStyle w:val="OkumaParas"/>
            </w:pPr>
            <w:proofErr w:type="spellStart"/>
            <w:r>
              <w:t>Kişi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Özgürlükleri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A165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Final Sınavı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A165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92602"/>
    <w:rsid w:val="00310F45"/>
    <w:rsid w:val="00333A22"/>
    <w:rsid w:val="00340936"/>
    <w:rsid w:val="003B48EB"/>
    <w:rsid w:val="00420CF4"/>
    <w:rsid w:val="0050183E"/>
    <w:rsid w:val="0069644B"/>
    <w:rsid w:val="006A6F81"/>
    <w:rsid w:val="00723E36"/>
    <w:rsid w:val="007B0F75"/>
    <w:rsid w:val="00832BE3"/>
    <w:rsid w:val="009C6967"/>
    <w:rsid w:val="00AA0FA3"/>
    <w:rsid w:val="00AA1650"/>
    <w:rsid w:val="00C36CED"/>
    <w:rsid w:val="00DC4A22"/>
    <w:rsid w:val="00EF3396"/>
    <w:rsid w:val="00F3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214E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785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2018-01-31T11:38:00Z</dcterms:created>
  <dcterms:modified xsi:type="dcterms:W3CDTF">2018-01-31T11:38:00Z</dcterms:modified>
</cp:coreProperties>
</file>