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44" w:rsidRPr="00641A76" w:rsidRDefault="00E90544" w:rsidP="00641A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A76">
        <w:rPr>
          <w:rFonts w:ascii="Times New Roman" w:hAnsi="Times New Roman" w:cs="Times New Roman"/>
          <w:b/>
          <w:sz w:val="24"/>
          <w:szCs w:val="24"/>
        </w:rPr>
        <w:tab/>
      </w:r>
      <w:r w:rsidR="00641A76" w:rsidRPr="00641A76">
        <w:rPr>
          <w:rFonts w:ascii="Times New Roman" w:hAnsi="Times New Roman" w:cs="Times New Roman"/>
          <w:b/>
          <w:sz w:val="24"/>
          <w:szCs w:val="24"/>
        </w:rPr>
        <w:t xml:space="preserve">Tanzimat Dönemi Kanunlaştırma Hareketleri   </w:t>
      </w:r>
    </w:p>
    <w:p w:rsidR="00E90544" w:rsidRDefault="00E90544" w:rsidP="00641A76">
      <w:pPr>
        <w:jc w:val="both"/>
        <w:rPr>
          <w:rFonts w:ascii="Times New Roman" w:hAnsi="Times New Roman" w:cs="Times New Roman"/>
          <w:sz w:val="24"/>
          <w:szCs w:val="24"/>
        </w:rPr>
      </w:pPr>
      <w:r w:rsidRPr="00641A76">
        <w:rPr>
          <w:rFonts w:ascii="Times New Roman" w:hAnsi="Times New Roman" w:cs="Times New Roman"/>
          <w:sz w:val="24"/>
          <w:szCs w:val="24"/>
        </w:rPr>
        <w:t>Tanzimat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dönemi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hızlı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ve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yaygın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bir</w:t>
      </w:r>
      <w:r w:rsidRPr="00641A76">
        <w:rPr>
          <w:rFonts w:ascii="Times New Roman" w:hAnsi="Times New Roman" w:cs="Times New Roman"/>
          <w:sz w:val="24"/>
          <w:szCs w:val="24"/>
        </w:rPr>
        <w:tab/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yasalaştırma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çabasına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sahne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oldu.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Ekonomik hayattan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usul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hukuklarına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kadar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uzana</w:t>
      </w:r>
      <w:r w:rsidR="00247A7E">
        <w:rPr>
          <w:rFonts w:ascii="Times New Roman" w:hAnsi="Times New Roman" w:cs="Times New Roman"/>
          <w:sz w:val="24"/>
          <w:szCs w:val="24"/>
        </w:rPr>
        <w:t xml:space="preserve">n </w:t>
      </w:r>
      <w:r w:rsidRPr="00641A76">
        <w:rPr>
          <w:rFonts w:ascii="Times New Roman" w:hAnsi="Times New Roman" w:cs="Times New Roman"/>
          <w:sz w:val="24"/>
          <w:szCs w:val="24"/>
        </w:rPr>
        <w:t>geniş</w:t>
      </w:r>
      <w:r w:rsidRPr="00641A76">
        <w:rPr>
          <w:rFonts w:ascii="Times New Roman" w:hAnsi="Times New Roman" w:cs="Times New Roman"/>
          <w:sz w:val="24"/>
          <w:szCs w:val="24"/>
        </w:rPr>
        <w:tab/>
        <w:t>bir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alan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yeni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yasalarla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düzenlendi.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Bunların</w:t>
      </w:r>
      <w:r w:rsidRPr="00641A76">
        <w:rPr>
          <w:rFonts w:ascii="Times New Roman" w:hAnsi="Times New Roman" w:cs="Times New Roman"/>
          <w:sz w:val="24"/>
          <w:szCs w:val="24"/>
        </w:rPr>
        <w:tab/>
        <w:t>en önemlileri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toprak</w:t>
      </w:r>
      <w:r w:rsidRPr="00641A76">
        <w:rPr>
          <w:rFonts w:ascii="Times New Roman" w:hAnsi="Times New Roman" w:cs="Times New Roman"/>
          <w:sz w:val="24"/>
          <w:szCs w:val="24"/>
        </w:rPr>
        <w:tab/>
        <w:t>hukuku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(Arazi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Kanunnamesi/1858),</w:t>
      </w:r>
      <w:r w:rsidRPr="00641A76">
        <w:rPr>
          <w:rFonts w:ascii="Times New Roman" w:hAnsi="Times New Roman" w:cs="Times New Roman"/>
          <w:sz w:val="24"/>
          <w:szCs w:val="24"/>
        </w:rPr>
        <w:tab/>
        <w:t>ceza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ve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ceza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usul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hukuku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(Ceza Kanunnamesi/1840,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Kanun-ı</w:t>
      </w:r>
      <w:r w:rsidRPr="00641A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1A76">
        <w:rPr>
          <w:rFonts w:ascii="Times New Roman" w:hAnsi="Times New Roman" w:cs="Times New Roman"/>
          <w:sz w:val="24"/>
          <w:szCs w:val="24"/>
        </w:rPr>
        <w:t>Cedîd</w:t>
      </w:r>
      <w:proofErr w:type="spellEnd"/>
      <w:r w:rsidRPr="00641A76">
        <w:rPr>
          <w:rFonts w:ascii="Times New Roman" w:hAnsi="Times New Roman" w:cs="Times New Roman"/>
          <w:sz w:val="24"/>
          <w:szCs w:val="24"/>
        </w:rPr>
        <w:t>/1851,</w:t>
      </w:r>
      <w:r w:rsidRPr="00641A76">
        <w:rPr>
          <w:rFonts w:ascii="Times New Roman" w:hAnsi="Times New Roman" w:cs="Times New Roman"/>
          <w:sz w:val="24"/>
          <w:szCs w:val="24"/>
        </w:rPr>
        <w:tab/>
        <w:t>Ceza</w:t>
      </w:r>
      <w:r w:rsidRPr="00641A76">
        <w:rPr>
          <w:rFonts w:ascii="Times New Roman" w:hAnsi="Times New Roman" w:cs="Times New Roman"/>
          <w:sz w:val="24"/>
          <w:szCs w:val="24"/>
        </w:rPr>
        <w:tab/>
        <w:t>Kanunname-i</w:t>
      </w:r>
      <w:r w:rsidRPr="00641A76">
        <w:rPr>
          <w:rFonts w:ascii="Times New Roman" w:hAnsi="Times New Roman" w:cs="Times New Roman"/>
          <w:sz w:val="24"/>
          <w:szCs w:val="24"/>
        </w:rPr>
        <w:tab/>
        <w:t>Hümâyunu/1855,</w:t>
      </w:r>
      <w:r w:rsidRPr="00641A76">
        <w:rPr>
          <w:rFonts w:ascii="Times New Roman" w:hAnsi="Times New Roman" w:cs="Times New Roman"/>
          <w:sz w:val="24"/>
          <w:szCs w:val="24"/>
        </w:rPr>
        <w:tab/>
        <w:t>Usul-i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76">
        <w:rPr>
          <w:rFonts w:ascii="Times New Roman" w:hAnsi="Times New Roman" w:cs="Times New Roman"/>
          <w:sz w:val="24"/>
          <w:szCs w:val="24"/>
        </w:rPr>
        <w:t>Muhakematı</w:t>
      </w:r>
      <w:proofErr w:type="spellEnd"/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76">
        <w:rPr>
          <w:rFonts w:ascii="Times New Roman" w:hAnsi="Times New Roman" w:cs="Times New Roman"/>
          <w:sz w:val="24"/>
          <w:szCs w:val="24"/>
        </w:rPr>
        <w:t>Ceza’iye</w:t>
      </w:r>
      <w:proofErr w:type="spellEnd"/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Kanunu/1880),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kara</w:t>
      </w:r>
      <w:r w:rsidRPr="00641A76">
        <w:rPr>
          <w:rFonts w:ascii="Times New Roman" w:hAnsi="Times New Roman" w:cs="Times New Roman"/>
          <w:sz w:val="24"/>
          <w:szCs w:val="24"/>
        </w:rPr>
        <w:tab/>
        <w:t>ve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deniz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ticareti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hukuku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(Ticaret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Kanunnamesi/1850</w:t>
      </w:r>
      <w:r w:rsidRPr="00641A76">
        <w:rPr>
          <w:rFonts w:ascii="Times New Roman" w:hAnsi="Times New Roman" w:cs="Times New Roman"/>
          <w:sz w:val="24"/>
          <w:szCs w:val="24"/>
        </w:rPr>
        <w:tab/>
        <w:t xml:space="preserve">ve </w:t>
      </w:r>
      <w:proofErr w:type="spellStart"/>
      <w:r w:rsidRPr="00641A76">
        <w:rPr>
          <w:rFonts w:ascii="Times New Roman" w:hAnsi="Times New Roman" w:cs="Times New Roman"/>
          <w:sz w:val="24"/>
          <w:szCs w:val="24"/>
        </w:rPr>
        <w:t>Zeyl’i</w:t>
      </w:r>
      <w:proofErr w:type="spellEnd"/>
      <w:r w:rsidRPr="00641A76">
        <w:rPr>
          <w:rFonts w:ascii="Times New Roman" w:hAnsi="Times New Roman" w:cs="Times New Roman"/>
          <w:sz w:val="24"/>
          <w:szCs w:val="24"/>
        </w:rPr>
        <w:t>/1860),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usul</w:t>
      </w:r>
      <w:r w:rsidRPr="00641A76">
        <w:rPr>
          <w:rFonts w:ascii="Times New Roman" w:hAnsi="Times New Roman" w:cs="Times New Roman"/>
          <w:sz w:val="24"/>
          <w:szCs w:val="24"/>
        </w:rPr>
        <w:tab/>
        <w:t>hukukları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(Usul-i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Muhakeme-i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Ticaret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Nizamnamesi/1862,</w:t>
      </w:r>
      <w:r w:rsidRPr="00641A76">
        <w:rPr>
          <w:rFonts w:ascii="Times New Roman" w:hAnsi="Times New Roman" w:cs="Times New Roman"/>
          <w:sz w:val="24"/>
          <w:szCs w:val="24"/>
        </w:rPr>
        <w:tab/>
        <w:t>Usul-i</w:t>
      </w:r>
      <w:r w:rsidRPr="00641A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1A76">
        <w:rPr>
          <w:rFonts w:ascii="Times New Roman" w:hAnsi="Times New Roman" w:cs="Times New Roman"/>
          <w:sz w:val="24"/>
          <w:szCs w:val="24"/>
        </w:rPr>
        <w:t>Muhakematı</w:t>
      </w:r>
      <w:proofErr w:type="spellEnd"/>
      <w:r w:rsidRPr="00641A76">
        <w:rPr>
          <w:rFonts w:ascii="Times New Roman" w:hAnsi="Times New Roman" w:cs="Times New Roman"/>
          <w:sz w:val="24"/>
          <w:szCs w:val="24"/>
        </w:rPr>
        <w:tab/>
        <w:t>Hukukiye</w:t>
      </w:r>
      <w:r w:rsidRPr="00641A76">
        <w:rPr>
          <w:rFonts w:ascii="Times New Roman" w:hAnsi="Times New Roman" w:cs="Times New Roman"/>
          <w:sz w:val="24"/>
          <w:szCs w:val="24"/>
        </w:rPr>
        <w:tab/>
        <w:t>Kanunu/1881)</w:t>
      </w:r>
      <w:r w:rsidRPr="00641A76">
        <w:rPr>
          <w:rFonts w:ascii="Times New Roman" w:hAnsi="Times New Roman" w:cs="Times New Roman"/>
          <w:sz w:val="24"/>
          <w:szCs w:val="24"/>
        </w:rPr>
        <w:tab/>
        <w:t>ve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medeni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hukukla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(Mecelle-i</w:t>
      </w:r>
      <w:r w:rsidRPr="00641A76">
        <w:rPr>
          <w:rFonts w:ascii="Times New Roman" w:hAnsi="Times New Roman" w:cs="Times New Roman"/>
          <w:sz w:val="24"/>
          <w:szCs w:val="24"/>
        </w:rPr>
        <w:tab/>
        <w:t>Ahkâm-ı</w:t>
      </w:r>
      <w:r w:rsidRPr="00641A76">
        <w:rPr>
          <w:rFonts w:ascii="Times New Roman" w:hAnsi="Times New Roman" w:cs="Times New Roman"/>
          <w:sz w:val="24"/>
          <w:szCs w:val="24"/>
        </w:rPr>
        <w:tab/>
        <w:t>Adliye/1868-1876)</w:t>
      </w:r>
      <w:r w:rsidRPr="00641A76">
        <w:rPr>
          <w:rFonts w:ascii="Times New Roman" w:hAnsi="Times New Roman" w:cs="Times New Roman"/>
          <w:sz w:val="24"/>
          <w:szCs w:val="24"/>
        </w:rPr>
        <w:tab/>
        <w:t>ilgili düzenlemelerdir.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Bunlarla</w:t>
      </w:r>
      <w:r w:rsidR="00247A7E">
        <w:rPr>
          <w:rFonts w:ascii="Times New Roman" w:hAnsi="Times New Roman" w:cs="Times New Roman"/>
          <w:sz w:val="24"/>
          <w:szCs w:val="24"/>
        </w:rPr>
        <w:t xml:space="preserve"> </w:t>
      </w:r>
      <w:r w:rsidRPr="00641A76">
        <w:rPr>
          <w:rFonts w:ascii="Times New Roman" w:hAnsi="Times New Roman" w:cs="Times New Roman"/>
          <w:sz w:val="24"/>
          <w:szCs w:val="24"/>
        </w:rPr>
        <w:t>Osmanlı’da</w:t>
      </w:r>
      <w:r w:rsidRPr="00641A76">
        <w:rPr>
          <w:rFonts w:ascii="Times New Roman" w:hAnsi="Times New Roman" w:cs="Times New Roman"/>
          <w:sz w:val="24"/>
          <w:szCs w:val="24"/>
        </w:rPr>
        <w:tab/>
        <w:t>kanun</w:t>
      </w:r>
      <w:r w:rsidRPr="00641A76">
        <w:rPr>
          <w:rFonts w:ascii="Times New Roman" w:hAnsi="Times New Roman" w:cs="Times New Roman"/>
          <w:sz w:val="24"/>
          <w:szCs w:val="24"/>
        </w:rPr>
        <w:tab/>
        <w:t>kavramı</w:t>
      </w:r>
      <w:r w:rsidRPr="00641A76">
        <w:rPr>
          <w:rFonts w:ascii="Times New Roman" w:hAnsi="Times New Roman" w:cs="Times New Roman"/>
          <w:sz w:val="24"/>
          <w:szCs w:val="24"/>
        </w:rPr>
        <w:tab/>
        <w:t>da</w:t>
      </w:r>
      <w:r w:rsidRPr="00641A76">
        <w:rPr>
          <w:rFonts w:ascii="Times New Roman" w:hAnsi="Times New Roman" w:cs="Times New Roman"/>
          <w:sz w:val="24"/>
          <w:szCs w:val="24"/>
        </w:rPr>
        <w:tab/>
        <w:t>çağdaş</w:t>
      </w:r>
      <w:r w:rsidRPr="00641A76">
        <w:rPr>
          <w:rFonts w:ascii="Times New Roman" w:hAnsi="Times New Roman" w:cs="Times New Roman"/>
          <w:sz w:val="24"/>
          <w:szCs w:val="24"/>
        </w:rPr>
        <w:tab/>
        <w:t>bir</w:t>
      </w:r>
      <w:r w:rsidRPr="00641A76">
        <w:rPr>
          <w:rFonts w:ascii="Times New Roman" w:hAnsi="Times New Roman" w:cs="Times New Roman"/>
          <w:sz w:val="24"/>
          <w:szCs w:val="24"/>
        </w:rPr>
        <w:tab/>
        <w:t>içerik</w:t>
      </w:r>
      <w:r w:rsidRPr="00641A76">
        <w:rPr>
          <w:rFonts w:ascii="Times New Roman" w:hAnsi="Times New Roman" w:cs="Times New Roman"/>
          <w:sz w:val="24"/>
          <w:szCs w:val="24"/>
        </w:rPr>
        <w:tab/>
        <w:t>kazanmaya başlıyordu.</w:t>
      </w:r>
    </w:p>
    <w:p w:rsidR="008E611C" w:rsidRPr="00CA2641" w:rsidRDefault="00CD48E4" w:rsidP="008E6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E4">
        <w:rPr>
          <w:rFonts w:ascii="Times New Roman" w:hAnsi="Times New Roman" w:cs="Times New Roman"/>
          <w:b/>
          <w:sz w:val="24"/>
          <w:szCs w:val="24"/>
        </w:rPr>
        <w:t xml:space="preserve">Kaynak: Bülent </w:t>
      </w:r>
      <w:proofErr w:type="spellStart"/>
      <w:r w:rsidRPr="00CD48E4">
        <w:rPr>
          <w:rFonts w:ascii="Times New Roman" w:hAnsi="Times New Roman" w:cs="Times New Roman"/>
          <w:b/>
          <w:sz w:val="24"/>
          <w:szCs w:val="24"/>
        </w:rPr>
        <w:t>Tanör</w:t>
      </w:r>
      <w:proofErr w:type="spellEnd"/>
      <w:r w:rsidRPr="00CD48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611C" w:rsidRPr="00CA2641">
        <w:rPr>
          <w:rFonts w:ascii="Times New Roman" w:hAnsi="Times New Roman" w:cs="Times New Roman"/>
          <w:b/>
          <w:sz w:val="24"/>
          <w:szCs w:val="24"/>
        </w:rPr>
        <w:t>Osmanlı Türk Anayasal Gelişmeleri (1789-1980), YKY, İstanbul 2014.</w:t>
      </w:r>
    </w:p>
    <w:p w:rsidR="00CD48E4" w:rsidRPr="00CD48E4" w:rsidRDefault="00CD48E4" w:rsidP="00641A7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D48E4" w:rsidRPr="00C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44"/>
    <w:rsid w:val="00247A7E"/>
    <w:rsid w:val="003470E5"/>
    <w:rsid w:val="00641A76"/>
    <w:rsid w:val="008E611C"/>
    <w:rsid w:val="00CD48E4"/>
    <w:rsid w:val="00E9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88A5F-342E-42BB-B23A-C47D1E65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2017-11-30T23:58:00Z</dcterms:created>
  <dcterms:modified xsi:type="dcterms:W3CDTF">2017-12-01T21:51:00Z</dcterms:modified>
</cp:coreProperties>
</file>