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E93268" w:rsidRDefault="00BC32DD" w:rsidP="00BC32DD">
      <w:pPr>
        <w:jc w:val="center"/>
        <w:rPr>
          <w:sz w:val="18"/>
          <w:szCs w:val="18"/>
        </w:rPr>
      </w:pPr>
      <w:r w:rsidRPr="00E93268">
        <w:rPr>
          <w:b/>
          <w:sz w:val="18"/>
          <w:szCs w:val="18"/>
        </w:rPr>
        <w:t>Ankara Üniversitesi</w:t>
      </w:r>
      <w:r w:rsidRPr="00E93268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E93268" w:rsidRDefault="00BC32DD" w:rsidP="00BC32DD">
      <w:pPr>
        <w:jc w:val="center"/>
        <w:rPr>
          <w:b/>
          <w:sz w:val="18"/>
          <w:szCs w:val="18"/>
        </w:rPr>
      </w:pPr>
      <w:r w:rsidRPr="00E93268">
        <w:rPr>
          <w:b/>
          <w:sz w:val="18"/>
          <w:szCs w:val="18"/>
        </w:rPr>
        <w:t>Açık Ders Malzemeleri</w:t>
      </w:r>
    </w:p>
    <w:p w:rsidR="00BC32DD" w:rsidRPr="00E93268" w:rsidRDefault="00BC32DD" w:rsidP="00BC32DD">
      <w:pPr>
        <w:pStyle w:val="Basliklar"/>
        <w:jc w:val="center"/>
        <w:rPr>
          <w:sz w:val="18"/>
          <w:szCs w:val="18"/>
        </w:rPr>
      </w:pPr>
    </w:p>
    <w:p w:rsidR="00BC32DD" w:rsidRPr="00E93268" w:rsidRDefault="00BC32DD" w:rsidP="00BC32DD">
      <w:pPr>
        <w:pStyle w:val="Basliklar"/>
        <w:jc w:val="center"/>
        <w:rPr>
          <w:sz w:val="18"/>
          <w:szCs w:val="18"/>
        </w:rPr>
      </w:pPr>
      <w:r w:rsidRPr="00E93268">
        <w:rPr>
          <w:sz w:val="18"/>
          <w:szCs w:val="18"/>
        </w:rPr>
        <w:t>Ders izlence Formu</w:t>
      </w:r>
    </w:p>
    <w:p w:rsidR="00BC32DD" w:rsidRPr="00E93268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E93268" w:rsidRDefault="00844EA9" w:rsidP="00E93268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E93268">
              <w:rPr>
                <w:b/>
                <w:bCs/>
                <w:sz w:val="18"/>
                <w:szCs w:val="18"/>
              </w:rPr>
              <w:t xml:space="preserve">TIP548 </w:t>
            </w:r>
            <w:r w:rsidR="00E93268" w:rsidRPr="00E93268">
              <w:rPr>
                <w:b/>
                <w:bCs/>
                <w:sz w:val="18"/>
                <w:szCs w:val="18"/>
              </w:rPr>
              <w:t>Deri Tümörleri</w:t>
            </w: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E93268" w:rsidRDefault="00BB2118" w:rsidP="00E93268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Seher Bostancı, </w:t>
            </w:r>
            <w:bookmarkStart w:id="0" w:name="_GoBack"/>
            <w:bookmarkEnd w:id="0"/>
            <w:r w:rsidR="00844EA9" w:rsidRPr="00E93268">
              <w:rPr>
                <w:sz w:val="18"/>
                <w:szCs w:val="18"/>
              </w:rPr>
              <w:t xml:space="preserve">Prof.Dr. </w:t>
            </w:r>
            <w:r w:rsidR="00E93268" w:rsidRPr="00E93268">
              <w:rPr>
                <w:sz w:val="18"/>
                <w:szCs w:val="18"/>
              </w:rPr>
              <w:t>Pelin Koçyiğit</w:t>
            </w: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E93268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Teorik</w:t>
            </w: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72B9E">
              <w:rPr>
                <w:rFonts w:ascii="Verdana" w:hAnsi="Verdana"/>
                <w:sz w:val="18"/>
                <w:szCs w:val="18"/>
              </w:rPr>
              <w:t xml:space="preserve">Sık görülen </w:t>
            </w: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benign</w:t>
            </w:r>
            <w:proofErr w:type="spellEnd"/>
            <w:r w:rsidRPr="00872B9E">
              <w:rPr>
                <w:rFonts w:ascii="Verdana" w:hAnsi="Verdana"/>
                <w:sz w:val="18"/>
                <w:szCs w:val="18"/>
              </w:rPr>
              <w:t xml:space="preserve"> deri tümörleri</w:t>
            </w:r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Premalign</w:t>
            </w:r>
            <w:proofErr w:type="spellEnd"/>
            <w:r w:rsidRPr="00872B9E">
              <w:rPr>
                <w:rFonts w:ascii="Verdana" w:hAnsi="Verdana"/>
                <w:sz w:val="18"/>
                <w:szCs w:val="18"/>
              </w:rPr>
              <w:t xml:space="preserve"> deri lezyonları</w:t>
            </w:r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72B9E">
              <w:rPr>
                <w:rFonts w:ascii="Verdana" w:hAnsi="Verdana"/>
                <w:sz w:val="18"/>
                <w:szCs w:val="18"/>
              </w:rPr>
              <w:t xml:space="preserve">Yassı hücreli </w:t>
            </w: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karsinoma</w:t>
            </w:r>
            <w:proofErr w:type="spellEnd"/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72B9E">
              <w:rPr>
                <w:rFonts w:ascii="Verdana" w:hAnsi="Verdana"/>
                <w:sz w:val="18"/>
                <w:szCs w:val="18"/>
              </w:rPr>
              <w:t xml:space="preserve">Bazal hücreli </w:t>
            </w: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karsinoma</w:t>
            </w:r>
            <w:proofErr w:type="spellEnd"/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Melanositik</w:t>
            </w:r>
            <w:proofErr w:type="spellEnd"/>
            <w:r w:rsidRPr="00872B9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nevüsler</w:t>
            </w:r>
            <w:proofErr w:type="spellEnd"/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Melanoma</w:t>
            </w:r>
            <w:proofErr w:type="spellEnd"/>
          </w:p>
          <w:p w:rsidR="00E93268" w:rsidRPr="00872B9E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Kaposi</w:t>
            </w:r>
            <w:proofErr w:type="spellEnd"/>
            <w:r w:rsidRPr="00872B9E">
              <w:rPr>
                <w:rFonts w:ascii="Verdana" w:hAnsi="Verdana"/>
                <w:sz w:val="18"/>
                <w:szCs w:val="18"/>
              </w:rPr>
              <w:t xml:space="preserve"> sarkomu </w:t>
            </w:r>
          </w:p>
          <w:p w:rsidR="00BC32DD" w:rsidRPr="00E93268" w:rsidRDefault="00E93268" w:rsidP="00E93268">
            <w:pPr>
              <w:pStyle w:val="ListeParagraf"/>
              <w:numPr>
                <w:ilvl w:val="0"/>
                <w:numId w:val="3"/>
              </w:numPr>
              <w:spacing w:after="100"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Mikozis</w:t>
            </w:r>
            <w:proofErr w:type="spellEnd"/>
            <w:r w:rsidRPr="00872B9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72B9E">
              <w:rPr>
                <w:rFonts w:ascii="Verdana" w:hAnsi="Verdana"/>
                <w:sz w:val="18"/>
                <w:szCs w:val="18"/>
              </w:rPr>
              <w:t>Fungoides</w:t>
            </w:r>
            <w:proofErr w:type="spellEnd"/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E93268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Türkçe</w:t>
            </w: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844EA9" w:rsidRPr="00E93268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:rsidR="00844EA9" w:rsidRPr="00E93268" w:rsidRDefault="00844EA9" w:rsidP="00844EA9">
            <w:pPr>
              <w:spacing w:after="100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 xml:space="preserve">2. </w:t>
            </w:r>
            <w:proofErr w:type="spellStart"/>
            <w:r w:rsidRPr="00E93268">
              <w:rPr>
                <w:sz w:val="18"/>
                <w:szCs w:val="18"/>
              </w:rPr>
              <w:t>Fitzpatrick</w:t>
            </w:r>
            <w:proofErr w:type="spellEnd"/>
            <w:r w:rsidRPr="00E93268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E93268">
              <w:rPr>
                <w:sz w:val="18"/>
                <w:szCs w:val="18"/>
              </w:rPr>
              <w:t>McGraw</w:t>
            </w:r>
            <w:proofErr w:type="spellEnd"/>
            <w:r w:rsidRPr="00E93268">
              <w:rPr>
                <w:sz w:val="18"/>
                <w:szCs w:val="18"/>
              </w:rPr>
              <w:t xml:space="preserve"> </w:t>
            </w:r>
            <w:proofErr w:type="spellStart"/>
            <w:r w:rsidRPr="00E93268">
              <w:rPr>
                <w:sz w:val="18"/>
                <w:szCs w:val="18"/>
              </w:rPr>
              <w:t>Hill</w:t>
            </w:r>
            <w:proofErr w:type="spellEnd"/>
            <w:r w:rsidRPr="00E93268">
              <w:rPr>
                <w:sz w:val="18"/>
                <w:szCs w:val="18"/>
              </w:rPr>
              <w:t xml:space="preserve">, </w:t>
            </w:r>
          </w:p>
          <w:p w:rsidR="00844EA9" w:rsidRPr="00E93268" w:rsidRDefault="00844EA9" w:rsidP="00844EA9">
            <w:pPr>
              <w:spacing w:after="100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E93268">
              <w:rPr>
                <w:sz w:val="18"/>
                <w:szCs w:val="18"/>
              </w:rPr>
              <w:t>Bolognia</w:t>
            </w:r>
            <w:proofErr w:type="spellEnd"/>
            <w:r w:rsidRPr="00E93268">
              <w:rPr>
                <w:sz w:val="18"/>
                <w:szCs w:val="18"/>
              </w:rPr>
              <w:t xml:space="preserve"> çeviri. </w:t>
            </w:r>
            <w:proofErr w:type="spellStart"/>
            <w:r w:rsidRPr="00E93268">
              <w:rPr>
                <w:sz w:val="18"/>
                <w:szCs w:val="18"/>
              </w:rPr>
              <w:t>Prof.Dr</w:t>
            </w:r>
            <w:proofErr w:type="spellEnd"/>
            <w:r w:rsidRPr="00E93268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:rsidR="00844EA9" w:rsidRPr="00E93268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:rsidR="00844EA9" w:rsidRPr="00E93268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E93268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:rsidR="00844EA9" w:rsidRPr="00E93268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E93268">
              <w:rPr>
                <w:rFonts w:cs="Calibri"/>
                <w:sz w:val="18"/>
                <w:szCs w:val="18"/>
              </w:rPr>
              <w:t>1.</w:t>
            </w:r>
            <w:r w:rsidRPr="00E93268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E93268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E93268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:rsidR="00844EA9" w:rsidRPr="00E93268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E93268">
              <w:rPr>
                <w:rFonts w:cs="Calibri"/>
                <w:sz w:val="18"/>
                <w:szCs w:val="18"/>
              </w:rPr>
              <w:t>2. www.uptodate.com</w:t>
            </w:r>
          </w:p>
          <w:p w:rsidR="00BC32DD" w:rsidRPr="00E93268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E93268" w:rsidTr="00832AEF">
        <w:trPr>
          <w:jc w:val="center"/>
        </w:trPr>
        <w:tc>
          <w:tcPr>
            <w:tcW w:w="2745" w:type="dxa"/>
            <w:vAlign w:val="center"/>
          </w:tcPr>
          <w:p w:rsidR="00BC32DD" w:rsidRPr="00E9326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E93268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93268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E93268" w:rsidRDefault="00BC32DD" w:rsidP="00BC32DD">
      <w:pPr>
        <w:rPr>
          <w:sz w:val="18"/>
          <w:szCs w:val="18"/>
        </w:rPr>
      </w:pPr>
    </w:p>
    <w:p w:rsidR="00BC32DD" w:rsidRPr="00E93268" w:rsidRDefault="00BC32DD" w:rsidP="00BC32DD">
      <w:pPr>
        <w:rPr>
          <w:sz w:val="18"/>
          <w:szCs w:val="18"/>
        </w:rPr>
      </w:pPr>
    </w:p>
    <w:p w:rsidR="00BC32DD" w:rsidRPr="00E93268" w:rsidRDefault="00BC32DD" w:rsidP="00BC32DD">
      <w:pPr>
        <w:rPr>
          <w:sz w:val="18"/>
          <w:szCs w:val="18"/>
        </w:rPr>
      </w:pPr>
    </w:p>
    <w:p w:rsidR="00EB0AE2" w:rsidRPr="00E93268" w:rsidRDefault="00872B9E">
      <w:pPr>
        <w:rPr>
          <w:sz w:val="18"/>
          <w:szCs w:val="18"/>
        </w:rPr>
      </w:pPr>
    </w:p>
    <w:sectPr w:rsidR="00EB0AE2" w:rsidRPr="00E93268" w:rsidSect="0097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37CC3EB3"/>
    <w:multiLevelType w:val="hybridMultilevel"/>
    <w:tmpl w:val="53C4175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4DF3"/>
    <w:rsid w:val="007806DF"/>
    <w:rsid w:val="00832BE3"/>
    <w:rsid w:val="00844EA9"/>
    <w:rsid w:val="00872B9E"/>
    <w:rsid w:val="0097485C"/>
    <w:rsid w:val="00BB2118"/>
    <w:rsid w:val="00BC32DD"/>
    <w:rsid w:val="00E93268"/>
    <w:rsid w:val="00EE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VarsaylanParagrafYazTipi"/>
    <w:uiPriority w:val="99"/>
    <w:semiHidden/>
    <w:rsid w:val="00844EA9"/>
    <w:rPr>
      <w:rFonts w:cs="Times New Roman"/>
      <w:i/>
      <w:iCs/>
    </w:rPr>
  </w:style>
  <w:style w:type="paragraph" w:styleId="ListeParagraf">
    <w:name w:val="List Paragraph"/>
    <w:basedOn w:val="Normal"/>
    <w:uiPriority w:val="34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6</cp:revision>
  <dcterms:created xsi:type="dcterms:W3CDTF">2018-01-17T09:07:00Z</dcterms:created>
  <dcterms:modified xsi:type="dcterms:W3CDTF">2018-02-01T05:50:00Z</dcterms:modified>
</cp:coreProperties>
</file>