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973E1" w:rsidRDefault="00BC32DD" w:rsidP="00BC32DD">
      <w:pPr>
        <w:jc w:val="center"/>
        <w:rPr>
          <w:sz w:val="16"/>
          <w:szCs w:val="16"/>
        </w:rPr>
      </w:pPr>
      <w:r w:rsidRPr="001973E1">
        <w:rPr>
          <w:b/>
          <w:sz w:val="16"/>
          <w:szCs w:val="16"/>
        </w:rPr>
        <w:t>Ankara Üniversitesi</w:t>
      </w:r>
      <w:r w:rsidRPr="001973E1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973E1" w:rsidRDefault="00BC32DD" w:rsidP="00BC32DD">
      <w:pPr>
        <w:jc w:val="center"/>
        <w:rPr>
          <w:b/>
          <w:sz w:val="16"/>
          <w:szCs w:val="16"/>
        </w:rPr>
      </w:pPr>
      <w:r w:rsidRPr="001973E1">
        <w:rPr>
          <w:b/>
          <w:sz w:val="16"/>
          <w:szCs w:val="16"/>
        </w:rPr>
        <w:t>Açık Ders Malzemeleri</w:t>
      </w:r>
    </w:p>
    <w:p w:rsidR="00BC32DD" w:rsidRPr="001973E1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973E1" w:rsidRDefault="00BC32DD" w:rsidP="00BC32DD">
      <w:pPr>
        <w:pStyle w:val="Basliklar"/>
        <w:jc w:val="center"/>
        <w:rPr>
          <w:sz w:val="16"/>
          <w:szCs w:val="16"/>
        </w:rPr>
      </w:pPr>
      <w:r w:rsidRPr="001973E1">
        <w:rPr>
          <w:sz w:val="16"/>
          <w:szCs w:val="16"/>
        </w:rPr>
        <w:t>Ders izlence Formu</w:t>
      </w:r>
    </w:p>
    <w:p w:rsidR="00BC32DD" w:rsidRPr="001973E1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F7954" w:rsidRDefault="009F7954" w:rsidP="009F7954">
            <w:pPr>
              <w:pStyle w:val="Balk1"/>
              <w:spacing w:before="120"/>
              <w:rPr>
                <w:rFonts w:ascii="Verdana" w:hAnsi="Verdana"/>
                <w:b w:val="0"/>
                <w:color w:val="auto"/>
                <w:sz w:val="16"/>
                <w:szCs w:val="16"/>
              </w:rPr>
            </w:pPr>
            <w:r w:rsidRPr="009F7954">
              <w:rPr>
                <w:rFonts w:ascii="Verdana" w:hAnsi="Verdana"/>
                <w:b w:val="0"/>
                <w:color w:val="auto"/>
                <w:sz w:val="16"/>
                <w:szCs w:val="16"/>
              </w:rPr>
              <w:t>EBİ 402 REHBERLİK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 xml:space="preserve">Yrd. Doç. </w:t>
            </w:r>
            <w:proofErr w:type="spellStart"/>
            <w:r w:rsidRPr="009F7954">
              <w:rPr>
                <w:szCs w:val="16"/>
              </w:rPr>
              <w:t>Dr.Ege</w:t>
            </w:r>
            <w:proofErr w:type="spellEnd"/>
            <w:r w:rsidRPr="009F7954">
              <w:rPr>
                <w:szCs w:val="16"/>
              </w:rPr>
              <w:t xml:space="preserve"> AKGÜN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>Lisans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F7954" w:rsidRDefault="000F17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>Zorunlu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F7954" w:rsidRPr="009F7954" w:rsidRDefault="009F7954" w:rsidP="009F7954">
            <w:pPr>
              <w:tabs>
                <w:tab w:val="left" w:pos="2340"/>
              </w:tabs>
              <w:rPr>
                <w:b/>
                <w:bCs/>
                <w:sz w:val="16"/>
                <w:szCs w:val="16"/>
              </w:rPr>
            </w:pPr>
            <w:r w:rsidRPr="009F7954">
              <w:rPr>
                <w:bCs/>
                <w:iCs/>
                <w:sz w:val="16"/>
                <w:szCs w:val="16"/>
              </w:rPr>
              <w:t xml:space="preserve">Öğrenci Kişilik Hizmetleri Ve Rehberlik, Rehberliğin Kapsamı, </w:t>
            </w:r>
            <w:r w:rsidRPr="009F7954">
              <w:rPr>
                <w:bCs/>
                <w:sz w:val="16"/>
                <w:szCs w:val="16"/>
              </w:rPr>
              <w:t xml:space="preserve"> Okullarda Rehberlik Hizmet Alanları, Örgüt Ve Personel, </w:t>
            </w:r>
            <w:r w:rsidRPr="009F7954">
              <w:rPr>
                <w:bCs/>
                <w:iCs/>
                <w:sz w:val="16"/>
                <w:szCs w:val="16"/>
              </w:rPr>
              <w:t>Rehberlikte Yaklaşımlar, Kişisel Rehberlik, Eğitsel Rehberlik, Mesleki Rehberlik</w:t>
            </w:r>
            <w:r w:rsidRPr="009F7954">
              <w:rPr>
                <w:bCs/>
                <w:sz w:val="16"/>
                <w:szCs w:val="16"/>
              </w:rPr>
              <w:t xml:space="preserve">, </w:t>
            </w:r>
          </w:p>
          <w:p w:rsidR="00BC32DD" w:rsidRPr="009F7954" w:rsidRDefault="009F7954" w:rsidP="009F7954">
            <w:pPr>
              <w:tabs>
                <w:tab w:val="left" w:pos="2340"/>
              </w:tabs>
              <w:rPr>
                <w:b/>
                <w:bCs/>
                <w:sz w:val="16"/>
                <w:szCs w:val="16"/>
              </w:rPr>
            </w:pPr>
            <w:r w:rsidRPr="009F7954">
              <w:rPr>
                <w:bCs/>
                <w:iCs/>
                <w:sz w:val="16"/>
                <w:szCs w:val="16"/>
              </w:rPr>
              <w:t xml:space="preserve">Yıllık Rehberlik Faaliyetlerinin Programlanması Ve </w:t>
            </w:r>
            <w:proofErr w:type="gramStart"/>
            <w:r w:rsidRPr="009F7954">
              <w:rPr>
                <w:bCs/>
                <w:iCs/>
                <w:sz w:val="16"/>
                <w:szCs w:val="16"/>
              </w:rPr>
              <w:t>Nitelikleri</w:t>
            </w:r>
            <w:r w:rsidRPr="009F7954">
              <w:rPr>
                <w:b/>
                <w:bCs/>
                <w:sz w:val="16"/>
                <w:szCs w:val="16"/>
              </w:rPr>
              <w:t xml:space="preserve"> , </w:t>
            </w:r>
            <w:r w:rsidRPr="009F7954">
              <w:rPr>
                <w:bCs/>
                <w:sz w:val="16"/>
                <w:szCs w:val="16"/>
              </w:rPr>
              <w:t>Öğrenciyi</w:t>
            </w:r>
            <w:proofErr w:type="gramEnd"/>
            <w:r w:rsidRPr="009F7954">
              <w:rPr>
                <w:bCs/>
                <w:sz w:val="16"/>
                <w:szCs w:val="16"/>
              </w:rPr>
              <w:t xml:space="preserve"> Tanıma Ve Öğrenciyi Tanıma Teknikleri</w:t>
            </w:r>
            <w:r w:rsidRPr="009F7954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F7954">
              <w:rPr>
                <w:iCs/>
                <w:sz w:val="16"/>
                <w:szCs w:val="16"/>
              </w:rPr>
              <w:t>Test ve test dışı Teknikler, Okul Öncesi Eğitimde Rehberlik Hizmetleri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F7954" w:rsidRDefault="009F7954" w:rsidP="009F7954">
            <w:pPr>
              <w:pStyle w:val="Balk7"/>
              <w:tabs>
                <w:tab w:val="left" w:pos="6480"/>
              </w:tabs>
              <w:spacing w:line="240" w:lineRule="auto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9F7954">
              <w:rPr>
                <w:rFonts w:ascii="Verdana" w:hAnsi="Verdana"/>
                <w:b w:val="0"/>
                <w:sz w:val="16"/>
                <w:szCs w:val="16"/>
              </w:rPr>
              <w:t>Öğrencilerin psikolojik danışma ve rehberlik hizmetleri hakkında bilgi ve beceri kazanması ve bu kazanımlarından psikolojik danışma ve rehberlik ilke ve anlayışı doğrultusunda meslek yaşamında yararlanabilmesi amaçlanmaktadır.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>Bir dönem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>Türkçe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>-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F7954" w:rsidRPr="009F7954" w:rsidRDefault="009F7954" w:rsidP="009F7954">
            <w:pPr>
              <w:ind w:left="540" w:hanging="507"/>
              <w:rPr>
                <w:bCs/>
                <w:i/>
                <w:sz w:val="16"/>
                <w:szCs w:val="16"/>
              </w:rPr>
            </w:pPr>
            <w:proofErr w:type="spellStart"/>
            <w:r w:rsidRPr="009F7954">
              <w:rPr>
                <w:bCs/>
                <w:i/>
                <w:sz w:val="16"/>
                <w:szCs w:val="16"/>
              </w:rPr>
              <w:t>Yeşilyaprak</w:t>
            </w:r>
            <w:proofErr w:type="spellEnd"/>
            <w:r w:rsidRPr="009F7954">
              <w:rPr>
                <w:bCs/>
                <w:i/>
                <w:sz w:val="16"/>
                <w:szCs w:val="16"/>
              </w:rPr>
              <w:t>, B. (2005).</w:t>
            </w:r>
            <w:r w:rsidRPr="009F7954">
              <w:rPr>
                <w:bCs/>
                <w:i/>
                <w:iCs/>
                <w:sz w:val="16"/>
                <w:szCs w:val="16"/>
              </w:rPr>
              <w:t>Eğitimde Rehberlik Hizmetleri</w:t>
            </w:r>
            <w:r w:rsidRPr="009F7954">
              <w:rPr>
                <w:bCs/>
                <w:i/>
                <w:sz w:val="16"/>
                <w:szCs w:val="16"/>
              </w:rPr>
              <w:t xml:space="preserve">. 12. Nobel Yay. </w:t>
            </w:r>
          </w:p>
          <w:p w:rsidR="009F7954" w:rsidRPr="009F7954" w:rsidRDefault="009F7954" w:rsidP="009F7954">
            <w:pPr>
              <w:ind w:left="540" w:hanging="507"/>
              <w:rPr>
                <w:bCs/>
                <w:i/>
                <w:sz w:val="16"/>
                <w:szCs w:val="16"/>
              </w:rPr>
            </w:pPr>
            <w:proofErr w:type="spellStart"/>
            <w:proofErr w:type="gramStart"/>
            <w:r w:rsidRPr="009F7954">
              <w:rPr>
                <w:bCs/>
                <w:i/>
                <w:sz w:val="16"/>
                <w:szCs w:val="16"/>
              </w:rPr>
              <w:t>Yeşilyaprak</w:t>
            </w:r>
            <w:proofErr w:type="spellEnd"/>
            <w:r w:rsidRPr="009F7954">
              <w:rPr>
                <w:bCs/>
                <w:i/>
                <w:sz w:val="16"/>
                <w:szCs w:val="16"/>
              </w:rPr>
              <w:t xml:space="preserve"> , B</w:t>
            </w:r>
            <w:proofErr w:type="gramEnd"/>
            <w:r w:rsidRPr="009F7954">
              <w:rPr>
                <w:bCs/>
                <w:i/>
                <w:sz w:val="16"/>
                <w:szCs w:val="16"/>
              </w:rPr>
              <w:t xml:space="preserve">. (2007) </w:t>
            </w:r>
            <w:r w:rsidRPr="009F7954">
              <w:rPr>
                <w:bCs/>
                <w:i/>
                <w:iCs/>
                <w:sz w:val="16"/>
                <w:szCs w:val="16"/>
              </w:rPr>
              <w:t>Gelişimsel Rehberlik</w:t>
            </w:r>
            <w:r w:rsidRPr="009F7954">
              <w:rPr>
                <w:bCs/>
                <w:i/>
                <w:sz w:val="16"/>
                <w:szCs w:val="16"/>
              </w:rPr>
              <w:t xml:space="preserve">. </w:t>
            </w:r>
            <w:proofErr w:type="spellStart"/>
            <w:r w:rsidRPr="009F7954">
              <w:rPr>
                <w:bCs/>
                <w:i/>
                <w:sz w:val="16"/>
                <w:szCs w:val="16"/>
              </w:rPr>
              <w:t>Morpa</w:t>
            </w:r>
            <w:proofErr w:type="spellEnd"/>
            <w:r w:rsidRPr="009F7954">
              <w:rPr>
                <w:bCs/>
                <w:i/>
                <w:sz w:val="16"/>
                <w:szCs w:val="16"/>
              </w:rPr>
              <w:t xml:space="preserve"> Yay. </w:t>
            </w:r>
          </w:p>
          <w:p w:rsidR="009F7954" w:rsidRPr="009F7954" w:rsidRDefault="009F7954" w:rsidP="009F7954">
            <w:pPr>
              <w:ind w:left="540" w:hanging="507"/>
              <w:rPr>
                <w:bCs/>
                <w:i/>
                <w:sz w:val="16"/>
                <w:szCs w:val="16"/>
                <w:lang w:val="de-DE"/>
              </w:rPr>
            </w:pPr>
            <w:proofErr w:type="gramStart"/>
            <w:r w:rsidRPr="000F17B9">
              <w:rPr>
                <w:bCs/>
                <w:i/>
                <w:sz w:val="16"/>
                <w:szCs w:val="16"/>
              </w:rPr>
              <w:t>Kuzgun,Y</w:t>
            </w:r>
            <w:proofErr w:type="gramEnd"/>
            <w:r w:rsidRPr="000F17B9">
              <w:rPr>
                <w:bCs/>
                <w:i/>
                <w:sz w:val="16"/>
                <w:szCs w:val="16"/>
              </w:rPr>
              <w:t xml:space="preserve">. (Ed.) (2003) </w:t>
            </w:r>
            <w:r w:rsidRPr="000F17B9">
              <w:rPr>
                <w:bCs/>
                <w:i/>
                <w:iCs/>
                <w:sz w:val="16"/>
                <w:szCs w:val="16"/>
              </w:rPr>
              <w:t>İlköğretimde Rehberlik</w:t>
            </w:r>
            <w:r w:rsidRPr="000F17B9">
              <w:rPr>
                <w:bCs/>
                <w:i/>
                <w:sz w:val="16"/>
                <w:szCs w:val="16"/>
              </w:rPr>
              <w:t xml:space="preserve">. </w:t>
            </w:r>
            <w:r w:rsidRPr="009F7954">
              <w:rPr>
                <w:bCs/>
                <w:i/>
                <w:sz w:val="16"/>
                <w:szCs w:val="16"/>
                <w:lang w:val="de-DE"/>
              </w:rPr>
              <w:t xml:space="preserve">Nobel </w:t>
            </w:r>
            <w:proofErr w:type="spellStart"/>
            <w:r w:rsidRPr="009F7954">
              <w:rPr>
                <w:bCs/>
                <w:i/>
                <w:sz w:val="16"/>
                <w:szCs w:val="16"/>
                <w:lang w:val="de-DE"/>
              </w:rPr>
              <w:t>Yay</w:t>
            </w:r>
            <w:proofErr w:type="spellEnd"/>
            <w:r w:rsidRPr="009F7954">
              <w:rPr>
                <w:bCs/>
                <w:i/>
                <w:sz w:val="16"/>
                <w:szCs w:val="16"/>
                <w:lang w:val="de-DE"/>
              </w:rPr>
              <w:t>.</w:t>
            </w:r>
          </w:p>
          <w:p w:rsidR="009F7954" w:rsidRPr="009F7954" w:rsidRDefault="009F7954" w:rsidP="009F7954">
            <w:pPr>
              <w:ind w:left="540" w:hanging="507"/>
              <w:rPr>
                <w:bCs/>
                <w:i/>
                <w:sz w:val="16"/>
                <w:szCs w:val="16"/>
              </w:rPr>
            </w:pPr>
            <w:r w:rsidRPr="009F7954">
              <w:rPr>
                <w:bCs/>
                <w:i/>
                <w:sz w:val="16"/>
                <w:szCs w:val="16"/>
              </w:rPr>
              <w:t>Korkut, F. (2004).</w:t>
            </w:r>
            <w:proofErr w:type="gramStart"/>
            <w:r w:rsidRPr="009F7954">
              <w:rPr>
                <w:bCs/>
                <w:i/>
                <w:iCs/>
                <w:sz w:val="16"/>
                <w:szCs w:val="16"/>
              </w:rPr>
              <w:t>Önleyici  Rehberlik</w:t>
            </w:r>
            <w:proofErr w:type="gramEnd"/>
            <w:r w:rsidRPr="009F7954">
              <w:rPr>
                <w:bCs/>
                <w:i/>
                <w:iCs/>
                <w:sz w:val="16"/>
                <w:szCs w:val="16"/>
              </w:rPr>
              <w:t xml:space="preserve"> Ve Psikolojik Danışma.</w:t>
            </w:r>
            <w:r w:rsidRPr="009F7954">
              <w:rPr>
                <w:bCs/>
                <w:i/>
                <w:sz w:val="16"/>
                <w:szCs w:val="16"/>
              </w:rPr>
              <w:t xml:space="preserve"> Anı Yayıncılık.</w:t>
            </w:r>
          </w:p>
          <w:p w:rsidR="009F7954" w:rsidRPr="009F7954" w:rsidRDefault="009F7954" w:rsidP="009F7954">
            <w:pPr>
              <w:tabs>
                <w:tab w:val="left" w:pos="2340"/>
              </w:tabs>
              <w:ind w:left="540" w:hanging="507"/>
              <w:rPr>
                <w:bCs/>
                <w:i/>
                <w:sz w:val="16"/>
                <w:szCs w:val="16"/>
              </w:rPr>
            </w:pPr>
            <w:proofErr w:type="gramStart"/>
            <w:r w:rsidRPr="009F7954">
              <w:rPr>
                <w:bCs/>
                <w:i/>
                <w:sz w:val="16"/>
                <w:szCs w:val="16"/>
              </w:rPr>
              <w:t>Kuzgun,Y</w:t>
            </w:r>
            <w:proofErr w:type="gramEnd"/>
            <w:r w:rsidRPr="009F7954">
              <w:rPr>
                <w:bCs/>
                <w:i/>
                <w:sz w:val="16"/>
                <w:szCs w:val="16"/>
              </w:rPr>
              <w:t xml:space="preserve">. (Ed.) (2003) İlköğretimde Rehberlik. Nobel Yay. </w:t>
            </w:r>
          </w:p>
          <w:p w:rsidR="009F7954" w:rsidRPr="009F7954" w:rsidRDefault="009F7954" w:rsidP="009F7954">
            <w:pPr>
              <w:tabs>
                <w:tab w:val="left" w:pos="2340"/>
              </w:tabs>
              <w:ind w:left="540" w:hanging="507"/>
              <w:rPr>
                <w:bCs/>
                <w:i/>
                <w:sz w:val="16"/>
                <w:szCs w:val="16"/>
              </w:rPr>
            </w:pPr>
            <w:proofErr w:type="spellStart"/>
            <w:r w:rsidRPr="009F7954">
              <w:rPr>
                <w:bCs/>
                <w:i/>
                <w:sz w:val="16"/>
                <w:szCs w:val="16"/>
              </w:rPr>
              <w:t>Ültanır</w:t>
            </w:r>
            <w:proofErr w:type="spellEnd"/>
            <w:r w:rsidRPr="009F7954">
              <w:rPr>
                <w:bCs/>
                <w:i/>
                <w:sz w:val="16"/>
                <w:szCs w:val="16"/>
              </w:rPr>
              <w:t xml:space="preserve">, E.(2003). İlköğretim 1. Kademede Rehberlik Ve Psikolojik Danışma, Nobel Yay. </w:t>
            </w:r>
          </w:p>
          <w:p w:rsidR="009F7954" w:rsidRPr="009F7954" w:rsidRDefault="009F7954" w:rsidP="009F7954">
            <w:pPr>
              <w:tabs>
                <w:tab w:val="left" w:pos="2340"/>
              </w:tabs>
              <w:ind w:hanging="507"/>
              <w:rPr>
                <w:bCs/>
                <w:i/>
                <w:sz w:val="16"/>
                <w:szCs w:val="16"/>
              </w:rPr>
            </w:pPr>
            <w:r w:rsidRPr="009F7954">
              <w:rPr>
                <w:bCs/>
                <w:i/>
                <w:sz w:val="16"/>
                <w:szCs w:val="16"/>
              </w:rPr>
              <w:t xml:space="preserve">Erkan, S. (2006) </w:t>
            </w:r>
            <w:r w:rsidRPr="009F7954">
              <w:rPr>
                <w:bCs/>
                <w:i/>
                <w:iCs/>
                <w:sz w:val="16"/>
                <w:szCs w:val="16"/>
              </w:rPr>
              <w:t>Rehberlik Programlarının Hazırlanması.</w:t>
            </w:r>
            <w:r w:rsidRPr="009F7954">
              <w:rPr>
                <w:bCs/>
                <w:i/>
                <w:sz w:val="16"/>
                <w:szCs w:val="16"/>
              </w:rPr>
              <w:t xml:space="preserve"> Nobel Yay. </w:t>
            </w:r>
          </w:p>
          <w:p w:rsidR="009F7954" w:rsidRPr="009F7954" w:rsidRDefault="009F7954" w:rsidP="009F7954">
            <w:pPr>
              <w:tabs>
                <w:tab w:val="left" w:pos="2340"/>
              </w:tabs>
              <w:ind w:hanging="507"/>
              <w:rPr>
                <w:bCs/>
                <w:i/>
                <w:sz w:val="16"/>
                <w:szCs w:val="16"/>
              </w:rPr>
            </w:pPr>
            <w:proofErr w:type="spellStart"/>
            <w:r w:rsidRPr="009F7954">
              <w:rPr>
                <w:bCs/>
                <w:i/>
                <w:sz w:val="16"/>
                <w:szCs w:val="16"/>
              </w:rPr>
              <w:t>Kulaksızoğlu</w:t>
            </w:r>
            <w:proofErr w:type="spellEnd"/>
            <w:r w:rsidRPr="009F7954">
              <w:rPr>
                <w:bCs/>
                <w:i/>
                <w:sz w:val="16"/>
                <w:szCs w:val="16"/>
              </w:rPr>
              <w:t xml:space="preserve">, A. (2004) </w:t>
            </w:r>
            <w:r w:rsidRPr="009F7954">
              <w:rPr>
                <w:bCs/>
                <w:i/>
                <w:iCs/>
                <w:sz w:val="16"/>
                <w:szCs w:val="16"/>
              </w:rPr>
              <w:t>Örnek Grup Rehberlik Programları</w:t>
            </w:r>
            <w:r w:rsidRPr="009F7954">
              <w:rPr>
                <w:bCs/>
                <w:i/>
                <w:sz w:val="16"/>
                <w:szCs w:val="16"/>
              </w:rPr>
              <w:t xml:space="preserve">, Nobel Yay. </w:t>
            </w:r>
          </w:p>
          <w:p w:rsidR="009F7954" w:rsidRPr="009F7954" w:rsidRDefault="009F7954" w:rsidP="009F7954">
            <w:pPr>
              <w:ind w:hanging="507"/>
              <w:rPr>
                <w:bCs/>
                <w:i/>
                <w:sz w:val="16"/>
                <w:szCs w:val="16"/>
              </w:rPr>
            </w:pPr>
            <w:r w:rsidRPr="009F7954">
              <w:rPr>
                <w:bCs/>
                <w:i/>
                <w:sz w:val="16"/>
                <w:szCs w:val="16"/>
              </w:rPr>
              <w:t>Nazlı,  S. (2005) Kapsamlı Gelişimsel Rehberlik Ve Psikolojik Danışma Programları. Anı Yayıncılık</w:t>
            </w:r>
          </w:p>
          <w:p w:rsidR="009F7954" w:rsidRPr="009F7954" w:rsidRDefault="009F7954" w:rsidP="009F7954">
            <w:pPr>
              <w:tabs>
                <w:tab w:val="left" w:pos="2340"/>
              </w:tabs>
              <w:ind w:hanging="507"/>
              <w:rPr>
                <w:bCs/>
                <w:i/>
                <w:sz w:val="16"/>
                <w:szCs w:val="16"/>
              </w:rPr>
            </w:pPr>
            <w:r w:rsidRPr="009F7954">
              <w:rPr>
                <w:bCs/>
                <w:i/>
                <w:sz w:val="16"/>
                <w:szCs w:val="16"/>
              </w:rPr>
              <w:t xml:space="preserve">Yıldız, M. (2006) </w:t>
            </w:r>
            <w:r w:rsidRPr="009F7954">
              <w:rPr>
                <w:bCs/>
                <w:i/>
                <w:iCs/>
                <w:sz w:val="16"/>
                <w:szCs w:val="16"/>
              </w:rPr>
              <w:t>Öğrenciyi Tanıma Teknikleri Ve Sınıf İçi Rehberlik Etkinlikleri</w:t>
            </w:r>
            <w:r w:rsidRPr="009F7954">
              <w:rPr>
                <w:bCs/>
                <w:i/>
                <w:sz w:val="16"/>
                <w:szCs w:val="16"/>
              </w:rPr>
              <w:t xml:space="preserve">. Nobel Yay. </w:t>
            </w:r>
          </w:p>
          <w:p w:rsidR="009F7954" w:rsidRPr="009F7954" w:rsidRDefault="009F7954" w:rsidP="009F7954">
            <w:pPr>
              <w:ind w:hanging="507"/>
              <w:rPr>
                <w:bCs/>
                <w:i/>
                <w:sz w:val="16"/>
                <w:szCs w:val="16"/>
              </w:rPr>
            </w:pPr>
            <w:r w:rsidRPr="009F7954">
              <w:rPr>
                <w:bCs/>
                <w:i/>
                <w:sz w:val="16"/>
                <w:szCs w:val="16"/>
              </w:rPr>
              <w:t xml:space="preserve">Bozdoğan, Z.(2003) </w:t>
            </w:r>
            <w:r w:rsidRPr="009F7954">
              <w:rPr>
                <w:bCs/>
                <w:i/>
                <w:iCs/>
                <w:sz w:val="16"/>
                <w:szCs w:val="16"/>
              </w:rPr>
              <w:t xml:space="preserve">Okulda Rehberlik Etkinlikleri Ve Yaratıcı </w:t>
            </w:r>
            <w:proofErr w:type="gramStart"/>
            <w:r w:rsidRPr="009F7954">
              <w:rPr>
                <w:bCs/>
                <w:i/>
                <w:iCs/>
                <w:sz w:val="16"/>
                <w:szCs w:val="16"/>
              </w:rPr>
              <w:t>Drama.</w:t>
            </w:r>
            <w:r w:rsidRPr="009F7954">
              <w:rPr>
                <w:bCs/>
                <w:i/>
                <w:sz w:val="16"/>
                <w:szCs w:val="16"/>
              </w:rPr>
              <w:t>Nobel</w:t>
            </w:r>
            <w:proofErr w:type="gramEnd"/>
            <w:r w:rsidRPr="009F7954">
              <w:rPr>
                <w:bCs/>
                <w:i/>
                <w:sz w:val="16"/>
                <w:szCs w:val="16"/>
              </w:rPr>
              <w:t xml:space="preserve"> Yay.</w:t>
            </w:r>
          </w:p>
          <w:p w:rsidR="009F7954" w:rsidRPr="009F7954" w:rsidRDefault="009F7954" w:rsidP="009F7954">
            <w:pPr>
              <w:tabs>
                <w:tab w:val="num" w:pos="2007"/>
              </w:tabs>
              <w:ind w:left="540" w:hanging="507"/>
              <w:rPr>
                <w:bCs/>
                <w:i/>
                <w:sz w:val="16"/>
                <w:szCs w:val="16"/>
              </w:rPr>
            </w:pPr>
            <w:r w:rsidRPr="009F7954">
              <w:rPr>
                <w:bCs/>
                <w:i/>
                <w:sz w:val="16"/>
                <w:szCs w:val="16"/>
              </w:rPr>
              <w:t xml:space="preserve">Özgüven, İ. E. (1998) </w:t>
            </w:r>
            <w:r w:rsidRPr="009F7954">
              <w:rPr>
                <w:bCs/>
                <w:i/>
                <w:iCs/>
                <w:sz w:val="16"/>
                <w:szCs w:val="16"/>
              </w:rPr>
              <w:t>Bireyi Tanıma Teknikleri.</w:t>
            </w:r>
            <w:r w:rsidRPr="009F7954">
              <w:rPr>
                <w:bCs/>
                <w:i/>
                <w:sz w:val="16"/>
                <w:szCs w:val="16"/>
              </w:rPr>
              <w:t xml:space="preserve"> PDREM Yay.</w:t>
            </w:r>
          </w:p>
          <w:p w:rsidR="009F7954" w:rsidRPr="009F7954" w:rsidRDefault="009F7954" w:rsidP="009F7954">
            <w:pPr>
              <w:tabs>
                <w:tab w:val="num" w:pos="2007"/>
              </w:tabs>
              <w:ind w:left="540" w:hanging="507"/>
              <w:rPr>
                <w:bCs/>
                <w:i/>
                <w:sz w:val="16"/>
                <w:szCs w:val="16"/>
              </w:rPr>
            </w:pPr>
            <w:r w:rsidRPr="009F7954">
              <w:rPr>
                <w:bCs/>
                <w:i/>
                <w:sz w:val="16"/>
                <w:szCs w:val="16"/>
              </w:rPr>
              <w:t xml:space="preserve">Yıldız, M. (2006) </w:t>
            </w:r>
            <w:r w:rsidRPr="009F7954">
              <w:rPr>
                <w:bCs/>
                <w:i/>
                <w:iCs/>
                <w:sz w:val="16"/>
                <w:szCs w:val="16"/>
              </w:rPr>
              <w:t>Öğrenciyi Tanıma Teknikleri Ve Sınıf İçi Rehberlik Etkinlikleri</w:t>
            </w:r>
            <w:r w:rsidRPr="009F7954">
              <w:rPr>
                <w:bCs/>
                <w:i/>
                <w:sz w:val="16"/>
                <w:szCs w:val="16"/>
              </w:rPr>
              <w:t>. Nobel Yay.</w:t>
            </w:r>
          </w:p>
          <w:p w:rsidR="00BC32DD" w:rsidRPr="009F7954" w:rsidRDefault="00BC32DD" w:rsidP="00433ECD">
            <w:pPr>
              <w:rPr>
                <w:sz w:val="16"/>
                <w:szCs w:val="16"/>
              </w:rPr>
            </w:pP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F7954" w:rsidRDefault="000F17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>-</w:t>
            </w:r>
          </w:p>
        </w:tc>
      </w:tr>
      <w:tr w:rsidR="00BC32DD" w:rsidRPr="009F7954" w:rsidTr="00832AEF">
        <w:trPr>
          <w:jc w:val="center"/>
        </w:trPr>
        <w:tc>
          <w:tcPr>
            <w:tcW w:w="2745" w:type="dxa"/>
            <w:vAlign w:val="center"/>
          </w:tcPr>
          <w:p w:rsidR="00BC32DD" w:rsidRPr="009F7954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9F7954">
              <w:rPr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F7954" w:rsidRDefault="004A4A87" w:rsidP="00832AEF">
            <w:pPr>
              <w:pStyle w:val="DersBilgileri"/>
              <w:rPr>
                <w:szCs w:val="16"/>
              </w:rPr>
            </w:pPr>
            <w:r w:rsidRPr="009F7954">
              <w:rPr>
                <w:szCs w:val="16"/>
              </w:rPr>
              <w:t>-</w:t>
            </w:r>
          </w:p>
        </w:tc>
      </w:tr>
    </w:tbl>
    <w:p w:rsidR="00BC32DD" w:rsidRPr="001973E1" w:rsidRDefault="00BC32DD" w:rsidP="00BC32DD">
      <w:pPr>
        <w:rPr>
          <w:sz w:val="16"/>
          <w:szCs w:val="16"/>
        </w:rPr>
      </w:pPr>
    </w:p>
    <w:p w:rsidR="00BC32DD" w:rsidRPr="001973E1" w:rsidRDefault="00BC32DD" w:rsidP="00BC32DD">
      <w:pPr>
        <w:rPr>
          <w:sz w:val="16"/>
          <w:szCs w:val="16"/>
        </w:rPr>
      </w:pPr>
    </w:p>
    <w:p w:rsidR="00BC32DD" w:rsidRPr="001973E1" w:rsidRDefault="00BC32DD" w:rsidP="00BC32DD">
      <w:pPr>
        <w:rPr>
          <w:sz w:val="16"/>
          <w:szCs w:val="16"/>
        </w:rPr>
      </w:pPr>
    </w:p>
    <w:p w:rsidR="00BC32DD" w:rsidRPr="001973E1" w:rsidRDefault="00BC32DD" w:rsidP="00BC32DD">
      <w:pPr>
        <w:rPr>
          <w:sz w:val="16"/>
          <w:szCs w:val="16"/>
        </w:rPr>
      </w:pPr>
    </w:p>
    <w:p w:rsidR="00EB0AE2" w:rsidRPr="001973E1" w:rsidRDefault="000F17B9">
      <w:pPr>
        <w:rPr>
          <w:sz w:val="16"/>
          <w:szCs w:val="16"/>
        </w:rPr>
      </w:pPr>
      <w:bookmarkStart w:id="0" w:name="_GoBack"/>
      <w:bookmarkEnd w:id="0"/>
    </w:p>
    <w:sectPr w:rsidR="00EB0AE2" w:rsidRPr="001973E1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E70"/>
    <w:rsid w:val="000A48ED"/>
    <w:rsid w:val="000F17B9"/>
    <w:rsid w:val="001973E1"/>
    <w:rsid w:val="001A4C97"/>
    <w:rsid w:val="00433ECD"/>
    <w:rsid w:val="004A4A87"/>
    <w:rsid w:val="004E23EF"/>
    <w:rsid w:val="004E370D"/>
    <w:rsid w:val="006B3594"/>
    <w:rsid w:val="007A3E70"/>
    <w:rsid w:val="00832BE3"/>
    <w:rsid w:val="009F7954"/>
    <w:rsid w:val="00B52295"/>
    <w:rsid w:val="00B53C79"/>
    <w:rsid w:val="00BC32DD"/>
    <w:rsid w:val="00C17A52"/>
    <w:rsid w:val="00CE3FB8"/>
    <w:rsid w:val="00D43540"/>
    <w:rsid w:val="00D46571"/>
    <w:rsid w:val="00E3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F79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7">
    <w:name w:val="heading 7"/>
    <w:basedOn w:val="Normal"/>
    <w:next w:val="Normal"/>
    <w:link w:val="Balk7Char"/>
    <w:qFormat/>
    <w:rsid w:val="001973E1"/>
    <w:pPr>
      <w:keepNext/>
      <w:spacing w:line="360" w:lineRule="auto"/>
      <w:jc w:val="left"/>
      <w:outlineLvl w:val="6"/>
    </w:pPr>
    <w:rPr>
      <w:rFonts w:ascii="Times New Roman" w:hAnsi="Times New Roman"/>
      <w:b/>
      <w:bCs/>
      <w:sz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73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7Char">
    <w:name w:val="Başlık 7 Char"/>
    <w:basedOn w:val="VarsaylanParagrafYazTipi"/>
    <w:link w:val="Balk7"/>
    <w:rsid w:val="001973E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73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character" w:styleId="Kpr">
    <w:name w:val="Hyperlink"/>
    <w:semiHidden/>
    <w:rsid w:val="001973E1"/>
    <w:rPr>
      <w:color w:val="0000FF"/>
      <w:u w:val="single"/>
    </w:rPr>
  </w:style>
  <w:style w:type="character" w:styleId="Vurgu">
    <w:name w:val="Emphasis"/>
    <w:uiPriority w:val="20"/>
    <w:qFormat/>
    <w:rsid w:val="001973E1"/>
    <w:rPr>
      <w:b/>
      <w:bCs/>
      <w:i w:val="0"/>
      <w:iCs w:val="0"/>
    </w:rPr>
  </w:style>
  <w:style w:type="character" w:customStyle="1" w:styleId="kitapad14pnt">
    <w:name w:val="kitapad14pnt"/>
    <w:basedOn w:val="VarsaylanParagrafYazTipi"/>
    <w:rsid w:val="001973E1"/>
  </w:style>
  <w:style w:type="character" w:customStyle="1" w:styleId="yazarad12pnt1">
    <w:name w:val="yazarad12pnt1"/>
    <w:rsid w:val="001973E1"/>
    <w:rPr>
      <w:rFonts w:ascii="Arial" w:hAnsi="Arial" w:cs="Arial" w:hint="default"/>
      <w:b/>
      <w:bCs/>
      <w:color w:val="A57A28"/>
      <w:sz w:val="18"/>
      <w:szCs w:val="18"/>
    </w:rPr>
  </w:style>
  <w:style w:type="character" w:customStyle="1" w:styleId="kapakyazisi">
    <w:name w:val="kapakyazisi"/>
    <w:basedOn w:val="VarsaylanParagrafYazTipi"/>
    <w:rsid w:val="001973E1"/>
  </w:style>
  <w:style w:type="character" w:customStyle="1" w:styleId="title1">
    <w:name w:val="title1"/>
    <w:basedOn w:val="VarsaylanParagrafYazTipi"/>
    <w:rsid w:val="001973E1"/>
  </w:style>
  <w:style w:type="character" w:customStyle="1" w:styleId="Balk1Char">
    <w:name w:val="Başlık 1 Char"/>
    <w:basedOn w:val="VarsaylanParagrafYazTipi"/>
    <w:link w:val="Balk1"/>
    <w:uiPriority w:val="9"/>
    <w:rsid w:val="009F79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5</cp:revision>
  <dcterms:created xsi:type="dcterms:W3CDTF">2018-01-31T09:14:00Z</dcterms:created>
  <dcterms:modified xsi:type="dcterms:W3CDTF">2018-01-31T09:18:00Z</dcterms:modified>
</cp:coreProperties>
</file>