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0123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Ödemli Hastaya Yaklaşım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B52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Şule Şengül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B52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IV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054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012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Ödem </w:t>
            </w:r>
            <w:proofErr w:type="gramStart"/>
            <w:r>
              <w:rPr>
                <w:szCs w:val="16"/>
              </w:rPr>
              <w:t>semptomu</w:t>
            </w:r>
            <w:proofErr w:type="gramEnd"/>
            <w:r>
              <w:rPr>
                <w:szCs w:val="16"/>
              </w:rPr>
              <w:t xml:space="preserve"> olan bir hastanın ayırıcı tanısı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012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Ödem </w:t>
            </w:r>
            <w:proofErr w:type="spellStart"/>
            <w:r>
              <w:rPr>
                <w:szCs w:val="16"/>
              </w:rPr>
              <w:t>patofizyolojisini</w:t>
            </w:r>
            <w:proofErr w:type="spellEnd"/>
            <w:r>
              <w:rPr>
                <w:szCs w:val="16"/>
              </w:rPr>
              <w:t xml:space="preserve"> anlamak ve bir klinik bulgu olarak ayırıcı tanısını yapabilmeyi, nedenlerini ayrıştırabilmeyi öğrenmek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054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054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C0123F" w:rsidP="00832AEF">
            <w:pPr>
              <w:pStyle w:val="Kaynakca"/>
              <w:rPr>
                <w:szCs w:val="16"/>
                <w:lang w:val="tr-TR"/>
              </w:rPr>
            </w:pPr>
            <w:hyperlink r:id="rId5" w:history="1">
              <w:r w:rsidR="00D054DD" w:rsidRPr="008E1BB1">
                <w:rPr>
                  <w:rStyle w:val="Kpr"/>
                  <w:szCs w:val="16"/>
                  <w:lang w:val="tr-TR"/>
                </w:rPr>
                <w:t>www.uptodate.com</w:t>
              </w:r>
            </w:hyperlink>
          </w:p>
          <w:p w:rsidR="00D054DD" w:rsidRDefault="00D054DD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Comprehensive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Clinical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Nephrology</w:t>
            </w:r>
            <w:proofErr w:type="spellEnd"/>
            <w:r>
              <w:rPr>
                <w:szCs w:val="16"/>
                <w:lang w:val="tr-TR"/>
              </w:rPr>
              <w:t xml:space="preserve"> (5.baskı)</w:t>
            </w:r>
          </w:p>
          <w:p w:rsidR="00D054DD" w:rsidRDefault="00D054DD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Cecil’s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Internal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Medicine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Textbook</w:t>
            </w:r>
            <w:proofErr w:type="spellEnd"/>
          </w:p>
          <w:p w:rsidR="00D054DD" w:rsidRPr="001A2552" w:rsidRDefault="00D054DD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Brenner’s</w:t>
            </w:r>
            <w:proofErr w:type="spellEnd"/>
            <w:r>
              <w:rPr>
                <w:szCs w:val="16"/>
                <w:lang w:val="tr-TR"/>
              </w:rPr>
              <w:t xml:space="preserve"> ve </w:t>
            </w:r>
            <w:proofErr w:type="spellStart"/>
            <w:r>
              <w:rPr>
                <w:szCs w:val="16"/>
                <w:lang w:val="tr-TR"/>
              </w:rPr>
              <w:t>Rector’s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The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Kidney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Textbook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0123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4478F"/>
    <w:rsid w:val="000A48ED"/>
    <w:rsid w:val="00276918"/>
    <w:rsid w:val="003440BB"/>
    <w:rsid w:val="005B5238"/>
    <w:rsid w:val="00832BE3"/>
    <w:rsid w:val="00BC32DD"/>
    <w:rsid w:val="00C0123F"/>
    <w:rsid w:val="00D0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D054D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D054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ptodat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SULE SENGUL</cp:lastModifiedBy>
  <cp:revision>2</cp:revision>
  <dcterms:created xsi:type="dcterms:W3CDTF">2018-02-03T08:32:00Z</dcterms:created>
  <dcterms:modified xsi:type="dcterms:W3CDTF">2018-02-03T08:32:00Z</dcterms:modified>
</cp:coreProperties>
</file>