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69" w:rsidRPr="00984E80" w:rsidRDefault="00285B69" w:rsidP="00984E80">
      <w:pPr>
        <w:jc w:val="both"/>
        <w:rPr>
          <w:rFonts w:ascii="Times New Roman" w:hAnsi="Times New Roman" w:cs="Times New Roman"/>
          <w:sz w:val="24"/>
          <w:szCs w:val="24"/>
        </w:rPr>
      </w:pPr>
      <w:r w:rsidRPr="00984E80">
        <w:rPr>
          <w:rFonts w:ascii="Times New Roman" w:hAnsi="Times New Roman" w:cs="Times New Roman"/>
          <w:sz w:val="24"/>
          <w:szCs w:val="24"/>
        </w:rPr>
        <w:t>KOMİSYONUN HAZIRLADIĞI İLK TASAR</w:t>
      </w:r>
      <w:r w:rsidR="00681C23">
        <w:rPr>
          <w:rFonts w:ascii="Times New Roman" w:hAnsi="Times New Roman" w:cs="Times New Roman"/>
          <w:sz w:val="24"/>
          <w:szCs w:val="24"/>
        </w:rPr>
        <w:t>I</w:t>
      </w:r>
      <w:bookmarkStart w:id="0" w:name="_GoBack"/>
      <w:bookmarkEnd w:id="0"/>
    </w:p>
    <w:p w:rsidR="00984E80" w:rsidRDefault="00984E80" w:rsidP="00984E80">
      <w:pPr>
        <w:jc w:val="both"/>
        <w:rPr>
          <w:rFonts w:ascii="Times New Roman" w:hAnsi="Times New Roman" w:cs="Times New Roman"/>
          <w:sz w:val="24"/>
          <w:szCs w:val="24"/>
        </w:rPr>
      </w:pPr>
    </w:p>
    <w:p w:rsidR="00984E80" w:rsidRDefault="00285B69" w:rsidP="00984E80">
      <w:pPr>
        <w:jc w:val="both"/>
        <w:rPr>
          <w:rFonts w:ascii="Times New Roman" w:hAnsi="Times New Roman" w:cs="Times New Roman"/>
          <w:sz w:val="24"/>
          <w:szCs w:val="24"/>
        </w:rPr>
      </w:pPr>
      <w:r w:rsidRPr="00984E80">
        <w:rPr>
          <w:rFonts w:ascii="Times New Roman" w:hAnsi="Times New Roman" w:cs="Times New Roman"/>
          <w:sz w:val="24"/>
          <w:szCs w:val="24"/>
        </w:rPr>
        <w:t xml:space="preserve"> "Kanun-ı Esasi" başlıklı, bir mukaddeme, 11 ana bölüm ve 113 maddeden oluşan bu ilk tasarının, sözünü ettiğimiz bu komisyon tarafından hazırlandığı anlaşılmaktadır. Bunu daha sonra bazı maddelerin düzeltilmesi veya değiştirilmesi amacıyla yapılan ekler ve derkenarlar açıkça göstermektedir. Şöyle ki, 24., 47., 54., maddelerin derkenarında "komisyon" ifadesinin yer almış olması bu görüşümüzü doğrulamaktadır. 113 maddelik bu tasarının kimi maddelerine yapılan bu ekler ve düzeltmelerin Namık Kemal'in kaleminden çıktığı anlaşılmaktadır. Şöyle ki, mukaddemesinin derkenarında yer alan ifade, Namık Kemal'e ait olup, aynı metnin </w:t>
      </w:r>
      <w:proofErr w:type="gramStart"/>
      <w:r w:rsidRPr="00984E80">
        <w:rPr>
          <w:rFonts w:ascii="Times New Roman" w:hAnsi="Times New Roman" w:cs="Times New Roman"/>
          <w:sz w:val="24"/>
          <w:szCs w:val="24"/>
        </w:rPr>
        <w:t>hiç bir</w:t>
      </w:r>
      <w:proofErr w:type="gramEnd"/>
      <w:r w:rsidRPr="00984E80">
        <w:rPr>
          <w:rFonts w:ascii="Times New Roman" w:hAnsi="Times New Roman" w:cs="Times New Roman"/>
          <w:sz w:val="24"/>
          <w:szCs w:val="24"/>
        </w:rPr>
        <w:t xml:space="preserve"> ifadesi değiştirilmeden Padişaha ayrıca "ariza" şeklinde sunulmuştur. Bu ifade aynen şöyledir, "Mukaddemenin en büyük mahzuru, </w:t>
      </w:r>
      <w:proofErr w:type="spellStart"/>
      <w:r w:rsidRPr="00984E80">
        <w:rPr>
          <w:rFonts w:ascii="Times New Roman" w:hAnsi="Times New Roman" w:cs="Times New Roman"/>
          <w:sz w:val="24"/>
          <w:szCs w:val="24"/>
        </w:rPr>
        <w:t>Nizâm</w:t>
      </w:r>
      <w:proofErr w:type="spellEnd"/>
      <w:r w:rsidRPr="00984E80">
        <w:rPr>
          <w:rFonts w:ascii="Times New Roman" w:hAnsi="Times New Roman" w:cs="Times New Roman"/>
          <w:sz w:val="24"/>
          <w:szCs w:val="24"/>
        </w:rPr>
        <w:t>-ı Esasi'yi Bâb-ı Ali tarafından verilme bir şey suretinde g</w:t>
      </w:r>
      <w:r w:rsidR="00312E75">
        <w:rPr>
          <w:rFonts w:ascii="Times New Roman" w:hAnsi="Times New Roman" w:cs="Times New Roman"/>
          <w:sz w:val="24"/>
          <w:szCs w:val="24"/>
        </w:rPr>
        <w:t>ö</w:t>
      </w:r>
      <w:r w:rsidRPr="00984E80">
        <w:rPr>
          <w:rFonts w:ascii="Times New Roman" w:hAnsi="Times New Roman" w:cs="Times New Roman"/>
          <w:sz w:val="24"/>
          <w:szCs w:val="24"/>
        </w:rPr>
        <w:t>s</w:t>
      </w:r>
      <w:r w:rsidR="00312E75">
        <w:rPr>
          <w:rFonts w:ascii="Times New Roman" w:hAnsi="Times New Roman" w:cs="Times New Roman"/>
          <w:sz w:val="24"/>
          <w:szCs w:val="24"/>
        </w:rPr>
        <w:t>t</w:t>
      </w:r>
      <w:r w:rsidRPr="00984E80">
        <w:rPr>
          <w:rFonts w:ascii="Times New Roman" w:hAnsi="Times New Roman" w:cs="Times New Roman"/>
          <w:sz w:val="24"/>
          <w:szCs w:val="24"/>
        </w:rPr>
        <w:t xml:space="preserve">ermesidir. Bâb-ı Ali'nin nice bin yalanlan üzerine neşredeceği ıslahata Avrupa da İnanmaz, halk da kanmaz. Avrupa mülkün ıslahını sahibinden beklediği gibi halk da Padişah'ın İhsanını kendi lisanından </w:t>
      </w:r>
      <w:proofErr w:type="gramStart"/>
      <w:r w:rsidRPr="00984E80">
        <w:rPr>
          <w:rFonts w:ascii="Times New Roman" w:hAnsi="Times New Roman" w:cs="Times New Roman"/>
          <w:sz w:val="24"/>
          <w:szCs w:val="24"/>
        </w:rPr>
        <w:t>İster</w:t>
      </w:r>
      <w:proofErr w:type="gram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Mukaddemenİn</w:t>
      </w:r>
      <w:proofErr w:type="spellEnd"/>
      <w:r w:rsidRPr="00984E80">
        <w:rPr>
          <w:rFonts w:ascii="Times New Roman" w:hAnsi="Times New Roman" w:cs="Times New Roman"/>
          <w:sz w:val="24"/>
          <w:szCs w:val="24"/>
        </w:rPr>
        <w:t xml:space="preserve"> yazılışında olan eser-i cehalet dahi </w:t>
      </w:r>
      <w:proofErr w:type="spellStart"/>
      <w:r w:rsidRPr="00984E80">
        <w:rPr>
          <w:rFonts w:ascii="Times New Roman" w:hAnsi="Times New Roman" w:cs="Times New Roman"/>
          <w:sz w:val="24"/>
          <w:szCs w:val="24"/>
        </w:rPr>
        <w:t>sûrec</w:t>
      </w:r>
      <w:proofErr w:type="spellEnd"/>
      <w:r w:rsidRPr="00984E80">
        <w:rPr>
          <w:rFonts w:ascii="Times New Roman" w:hAnsi="Times New Roman" w:cs="Times New Roman"/>
          <w:sz w:val="24"/>
          <w:szCs w:val="24"/>
        </w:rPr>
        <w:t xml:space="preserve">-i </w:t>
      </w:r>
      <w:proofErr w:type="spellStart"/>
      <w:r w:rsidRPr="00984E80">
        <w:rPr>
          <w:rFonts w:ascii="Times New Roman" w:hAnsi="Times New Roman" w:cs="Times New Roman"/>
          <w:sz w:val="24"/>
          <w:szCs w:val="24"/>
        </w:rPr>
        <w:t>mahsûsa</w:t>
      </w:r>
      <w:proofErr w:type="spellEnd"/>
      <w:r w:rsidRPr="00984E80">
        <w:rPr>
          <w:rFonts w:ascii="Times New Roman" w:hAnsi="Times New Roman" w:cs="Times New Roman"/>
          <w:sz w:val="24"/>
          <w:szCs w:val="24"/>
        </w:rPr>
        <w:t xml:space="preserve"> da </w:t>
      </w:r>
      <w:proofErr w:type="spellStart"/>
      <w:r w:rsidRPr="00984E80">
        <w:rPr>
          <w:rFonts w:ascii="Times New Roman" w:hAnsi="Times New Roman" w:cs="Times New Roman"/>
          <w:sz w:val="24"/>
          <w:szCs w:val="24"/>
        </w:rPr>
        <w:t>şâyan</w:t>
      </w:r>
      <w:proofErr w:type="spellEnd"/>
      <w:r w:rsidRPr="00984E80">
        <w:rPr>
          <w:rFonts w:ascii="Times New Roman" w:hAnsi="Times New Roman" w:cs="Times New Roman"/>
          <w:sz w:val="24"/>
          <w:szCs w:val="24"/>
        </w:rPr>
        <w:t xml:space="preserve">-ı dikkattir. </w:t>
      </w:r>
      <w:proofErr w:type="spellStart"/>
      <w:r w:rsidRPr="00984E80">
        <w:rPr>
          <w:rFonts w:ascii="Times New Roman" w:hAnsi="Times New Roman" w:cs="Times New Roman"/>
          <w:sz w:val="24"/>
          <w:szCs w:val="24"/>
        </w:rPr>
        <w:t>Terakkiyâc</w:t>
      </w:r>
      <w:proofErr w:type="spellEnd"/>
      <w:r w:rsidRPr="00984E80">
        <w:rPr>
          <w:rFonts w:ascii="Times New Roman" w:hAnsi="Times New Roman" w:cs="Times New Roman"/>
          <w:sz w:val="24"/>
          <w:szCs w:val="24"/>
        </w:rPr>
        <w:t xml:space="preserve"> hususunda </w:t>
      </w:r>
      <w:proofErr w:type="spellStart"/>
      <w:r w:rsidRPr="00984E80">
        <w:rPr>
          <w:rFonts w:ascii="Times New Roman" w:hAnsi="Times New Roman" w:cs="Times New Roman"/>
          <w:sz w:val="24"/>
          <w:szCs w:val="24"/>
        </w:rPr>
        <w:t>müsâvât</w:t>
      </w:r>
      <w:proofErr w:type="spellEnd"/>
      <w:r w:rsidRPr="00984E80">
        <w:rPr>
          <w:rFonts w:ascii="Times New Roman" w:hAnsi="Times New Roman" w:cs="Times New Roman"/>
          <w:sz w:val="24"/>
          <w:szCs w:val="24"/>
        </w:rPr>
        <w:t>-ı kâmile, Çıplak Mustafa'nın,</w:t>
      </w:r>
      <w:r w:rsidR="00312E75">
        <w:rPr>
          <w:rFonts w:ascii="Times New Roman" w:hAnsi="Times New Roman" w:cs="Times New Roman"/>
          <w:sz w:val="24"/>
          <w:szCs w:val="24"/>
        </w:rPr>
        <w:t xml:space="preserve"> </w:t>
      </w:r>
      <w:r w:rsidRPr="00984E80">
        <w:rPr>
          <w:rFonts w:ascii="Times New Roman" w:hAnsi="Times New Roman" w:cs="Times New Roman"/>
          <w:sz w:val="24"/>
          <w:szCs w:val="24"/>
        </w:rPr>
        <w:t xml:space="preserve">aklen Sait Paşa'ya, </w:t>
      </w:r>
      <w:proofErr w:type="spellStart"/>
      <w:r w:rsidRPr="00984E80">
        <w:rPr>
          <w:rFonts w:ascii="Times New Roman" w:hAnsi="Times New Roman" w:cs="Times New Roman"/>
          <w:sz w:val="24"/>
          <w:szCs w:val="24"/>
        </w:rPr>
        <w:t>servecçe</w:t>
      </w:r>
      <w:proofErr w:type="spell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Zarifî'ye</w:t>
      </w:r>
      <w:proofErr w:type="spellEnd"/>
      <w:r w:rsidRPr="00984E80">
        <w:rPr>
          <w:rFonts w:ascii="Times New Roman" w:hAnsi="Times New Roman" w:cs="Times New Roman"/>
          <w:sz w:val="24"/>
          <w:szCs w:val="24"/>
        </w:rPr>
        <w:t xml:space="preserve">, rütbece Sadrazam'a müsavi olması demek olacağından, bu kadar </w:t>
      </w:r>
      <w:proofErr w:type="spellStart"/>
      <w:r w:rsidRPr="00984E80">
        <w:rPr>
          <w:rFonts w:ascii="Times New Roman" w:hAnsi="Times New Roman" w:cs="Times New Roman"/>
          <w:sz w:val="24"/>
          <w:szCs w:val="24"/>
        </w:rPr>
        <w:t>bedâhace</w:t>
      </w:r>
      <w:proofErr w:type="spellEnd"/>
      <w:r w:rsidRPr="00984E80">
        <w:rPr>
          <w:rFonts w:ascii="Times New Roman" w:hAnsi="Times New Roman" w:cs="Times New Roman"/>
          <w:sz w:val="24"/>
          <w:szCs w:val="24"/>
        </w:rPr>
        <w:t xml:space="preserve"> karşı bir sözle </w:t>
      </w:r>
      <w:proofErr w:type="spellStart"/>
      <w:r w:rsidRPr="00984E80">
        <w:rPr>
          <w:rFonts w:ascii="Times New Roman" w:hAnsi="Times New Roman" w:cs="Times New Roman"/>
          <w:sz w:val="24"/>
          <w:szCs w:val="24"/>
        </w:rPr>
        <w:t>Nizâm</w:t>
      </w:r>
      <w:proofErr w:type="spellEnd"/>
      <w:r w:rsidRPr="00984E80">
        <w:rPr>
          <w:rFonts w:ascii="Times New Roman" w:hAnsi="Times New Roman" w:cs="Times New Roman"/>
          <w:sz w:val="24"/>
          <w:szCs w:val="24"/>
        </w:rPr>
        <w:t xml:space="preserve">-i </w:t>
      </w:r>
      <w:proofErr w:type="spellStart"/>
      <w:r w:rsidRPr="00984E80">
        <w:rPr>
          <w:rFonts w:ascii="Times New Roman" w:hAnsi="Times New Roman" w:cs="Times New Roman"/>
          <w:sz w:val="24"/>
          <w:szCs w:val="24"/>
        </w:rPr>
        <w:t>Esâs</w:t>
      </w:r>
      <w:r w:rsidR="00312E75">
        <w:rPr>
          <w:rFonts w:ascii="Times New Roman" w:hAnsi="Times New Roman" w:cs="Times New Roman"/>
          <w:sz w:val="24"/>
          <w:szCs w:val="24"/>
        </w:rPr>
        <w:t>i</w:t>
      </w:r>
      <w:r w:rsidRPr="00984E80">
        <w:rPr>
          <w:rFonts w:ascii="Times New Roman" w:hAnsi="Times New Roman" w:cs="Times New Roman"/>
          <w:sz w:val="24"/>
          <w:szCs w:val="24"/>
        </w:rPr>
        <w:t>'yi</w:t>
      </w:r>
      <w:proofErr w:type="spellEnd"/>
      <w:r w:rsidRPr="00984E80">
        <w:rPr>
          <w:rFonts w:ascii="Times New Roman" w:hAnsi="Times New Roman" w:cs="Times New Roman"/>
          <w:sz w:val="24"/>
          <w:szCs w:val="24"/>
        </w:rPr>
        <w:t xml:space="preserve"> ortaoyunu tekerlemeleri suretinde göstermek ve Avrupa'nın bütün </w:t>
      </w:r>
      <w:proofErr w:type="spellStart"/>
      <w:r w:rsidRPr="00984E80">
        <w:rPr>
          <w:rFonts w:ascii="Times New Roman" w:hAnsi="Times New Roman" w:cs="Times New Roman"/>
          <w:sz w:val="24"/>
          <w:szCs w:val="24"/>
        </w:rPr>
        <w:t>bütün</w:t>
      </w:r>
      <w:proofErr w:type="spellEnd"/>
      <w:r w:rsidRPr="00984E80">
        <w:rPr>
          <w:rFonts w:ascii="Times New Roman" w:hAnsi="Times New Roman" w:cs="Times New Roman"/>
          <w:sz w:val="24"/>
          <w:szCs w:val="24"/>
        </w:rPr>
        <w:t xml:space="preserve"> emniyetini zail etmek tabiidir. Tasan üzerindeki diğer düzeltmelerin ve değişikliklerin de aynı kalemden çıktığı göz Önüne alındığında, maddeler üzerindeki bütün değişikliklerin Namık Kemal'e ait olduğu ortaya çıkmaktadır. Birazdan sözünü edeceğimiz, ikinci </w:t>
      </w:r>
      <w:r w:rsidR="00312E75">
        <w:rPr>
          <w:rFonts w:ascii="Times New Roman" w:hAnsi="Times New Roman" w:cs="Times New Roman"/>
          <w:sz w:val="24"/>
          <w:szCs w:val="24"/>
        </w:rPr>
        <w:t>t</w:t>
      </w:r>
      <w:r w:rsidRPr="00984E80">
        <w:rPr>
          <w:rFonts w:ascii="Times New Roman" w:hAnsi="Times New Roman" w:cs="Times New Roman"/>
          <w:sz w:val="24"/>
          <w:szCs w:val="24"/>
        </w:rPr>
        <w:t>asarı olarak adlandırdığımız tasarıdan da başka, her ikisinden de önce hazırlanmış ancak şu and</w:t>
      </w:r>
      <w:r w:rsidR="00312E75">
        <w:rPr>
          <w:rFonts w:ascii="Times New Roman" w:hAnsi="Times New Roman" w:cs="Times New Roman"/>
          <w:sz w:val="24"/>
          <w:szCs w:val="24"/>
        </w:rPr>
        <w:t>aki</w:t>
      </w:r>
      <w:r w:rsidRPr="00984E80">
        <w:rPr>
          <w:rFonts w:ascii="Times New Roman" w:hAnsi="Times New Roman" w:cs="Times New Roman"/>
          <w:sz w:val="24"/>
          <w:szCs w:val="24"/>
        </w:rPr>
        <w:t xml:space="preserve"> arşiv çalışmalarında </w:t>
      </w:r>
      <w:proofErr w:type="spellStart"/>
      <w:r w:rsidRPr="00984E80">
        <w:rPr>
          <w:rFonts w:ascii="Times New Roman" w:hAnsi="Times New Roman" w:cs="Times New Roman"/>
          <w:sz w:val="24"/>
          <w:szCs w:val="24"/>
        </w:rPr>
        <w:t>tesbit</w:t>
      </w:r>
      <w:proofErr w:type="spellEnd"/>
      <w:r w:rsidRPr="00984E80">
        <w:rPr>
          <w:rFonts w:ascii="Times New Roman" w:hAnsi="Times New Roman" w:cs="Times New Roman"/>
          <w:sz w:val="24"/>
          <w:szCs w:val="24"/>
        </w:rPr>
        <w:t xml:space="preserve"> edilememiş bir tasarı daha olduğu anlaşılıyor. Şöyle k</w:t>
      </w:r>
      <w:r w:rsidR="00312E75">
        <w:rPr>
          <w:rFonts w:ascii="Times New Roman" w:hAnsi="Times New Roman" w:cs="Times New Roman"/>
          <w:sz w:val="24"/>
          <w:szCs w:val="24"/>
        </w:rPr>
        <w:t>i</w:t>
      </w:r>
      <w:r w:rsidRPr="00984E80">
        <w:rPr>
          <w:rFonts w:ascii="Times New Roman" w:hAnsi="Times New Roman" w:cs="Times New Roman"/>
          <w:sz w:val="24"/>
          <w:szCs w:val="24"/>
        </w:rPr>
        <w:t>, komisyon tarafından hazırlanan bu tasarı, Mithat Paşa tarafından özel olarak Abdülham</w:t>
      </w:r>
      <w:r w:rsidR="00312E75">
        <w:rPr>
          <w:rFonts w:ascii="Times New Roman" w:hAnsi="Times New Roman" w:cs="Times New Roman"/>
          <w:sz w:val="24"/>
          <w:szCs w:val="24"/>
        </w:rPr>
        <w:t>id</w:t>
      </w:r>
      <w:r w:rsidRPr="00984E80">
        <w:rPr>
          <w:rFonts w:ascii="Times New Roman" w:hAnsi="Times New Roman" w:cs="Times New Roman"/>
          <w:sz w:val="24"/>
          <w:szCs w:val="24"/>
        </w:rPr>
        <w:t>'e takdim ediliyor. Abdülham</w:t>
      </w:r>
      <w:r w:rsidR="00312E75">
        <w:rPr>
          <w:rFonts w:ascii="Times New Roman" w:hAnsi="Times New Roman" w:cs="Times New Roman"/>
          <w:sz w:val="24"/>
          <w:szCs w:val="24"/>
        </w:rPr>
        <w:t>i</w:t>
      </w:r>
      <w:r w:rsidRPr="00984E80">
        <w:rPr>
          <w:rFonts w:ascii="Times New Roman" w:hAnsi="Times New Roman" w:cs="Times New Roman"/>
          <w:sz w:val="24"/>
          <w:szCs w:val="24"/>
        </w:rPr>
        <w:t xml:space="preserve">t de kendisine sunulan bu tasarıya istinaden, İS Kasım 1S76 (18 Teşrin-i </w:t>
      </w:r>
      <w:proofErr w:type="spellStart"/>
      <w:r w:rsidRPr="00984E80">
        <w:rPr>
          <w:rFonts w:ascii="Times New Roman" w:hAnsi="Times New Roman" w:cs="Times New Roman"/>
          <w:sz w:val="24"/>
          <w:szCs w:val="24"/>
        </w:rPr>
        <w:t>Sânı</w:t>
      </w:r>
      <w:proofErr w:type="spellEnd"/>
      <w:r w:rsidRPr="00984E80">
        <w:rPr>
          <w:rFonts w:ascii="Times New Roman" w:hAnsi="Times New Roman" w:cs="Times New Roman"/>
          <w:sz w:val="24"/>
          <w:szCs w:val="24"/>
        </w:rPr>
        <w:t xml:space="preserve"> 137ö)'da </w:t>
      </w:r>
      <w:proofErr w:type="spellStart"/>
      <w:r w:rsidRPr="00984E80">
        <w:rPr>
          <w:rFonts w:ascii="Times New Roman" w:hAnsi="Times New Roman" w:cs="Times New Roman"/>
          <w:sz w:val="24"/>
          <w:szCs w:val="24"/>
        </w:rPr>
        <w:t>Mi</w:t>
      </w:r>
      <w:r w:rsidR="00312E75">
        <w:rPr>
          <w:rFonts w:ascii="Times New Roman" w:hAnsi="Times New Roman" w:cs="Times New Roman"/>
          <w:sz w:val="24"/>
          <w:szCs w:val="24"/>
        </w:rPr>
        <w:t>d</w:t>
      </w:r>
      <w:r w:rsidRPr="00984E80">
        <w:rPr>
          <w:rFonts w:ascii="Times New Roman" w:hAnsi="Times New Roman" w:cs="Times New Roman"/>
          <w:sz w:val="24"/>
          <w:szCs w:val="24"/>
        </w:rPr>
        <w:t>hat</w:t>
      </w:r>
      <w:proofErr w:type="spellEnd"/>
      <w:r w:rsidRPr="00984E80">
        <w:rPr>
          <w:rFonts w:ascii="Times New Roman" w:hAnsi="Times New Roman" w:cs="Times New Roman"/>
          <w:sz w:val="24"/>
          <w:szCs w:val="24"/>
        </w:rPr>
        <w:t xml:space="preserve"> Paşa'ya bir tezkere yolluyor. Abdülham</w:t>
      </w:r>
      <w:r w:rsidR="00312E75">
        <w:rPr>
          <w:rFonts w:ascii="Times New Roman" w:hAnsi="Times New Roman" w:cs="Times New Roman"/>
          <w:sz w:val="24"/>
          <w:szCs w:val="24"/>
        </w:rPr>
        <w:t>i</w:t>
      </w:r>
      <w:r w:rsidRPr="00984E80">
        <w:rPr>
          <w:rFonts w:ascii="Times New Roman" w:hAnsi="Times New Roman" w:cs="Times New Roman"/>
          <w:sz w:val="24"/>
          <w:szCs w:val="24"/>
        </w:rPr>
        <w:t xml:space="preserve">t "...bunun ahkâm-ı </w:t>
      </w:r>
      <w:proofErr w:type="spellStart"/>
      <w:r w:rsidRPr="00984E80">
        <w:rPr>
          <w:rFonts w:ascii="Times New Roman" w:hAnsi="Times New Roman" w:cs="Times New Roman"/>
          <w:sz w:val="24"/>
          <w:szCs w:val="24"/>
        </w:rPr>
        <w:t>şâmilesinde</w:t>
      </w:r>
      <w:proofErr w:type="spell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usûl</w:t>
      </w:r>
      <w:proofErr w:type="spellEnd"/>
      <w:r w:rsidRPr="00984E80">
        <w:rPr>
          <w:rFonts w:ascii="Times New Roman" w:hAnsi="Times New Roman" w:cs="Times New Roman"/>
          <w:sz w:val="24"/>
          <w:szCs w:val="24"/>
        </w:rPr>
        <w:t xml:space="preserve">-ü </w:t>
      </w:r>
      <w:proofErr w:type="spellStart"/>
      <w:r w:rsidRPr="00984E80">
        <w:rPr>
          <w:rFonts w:ascii="Times New Roman" w:hAnsi="Times New Roman" w:cs="Times New Roman"/>
          <w:sz w:val="24"/>
          <w:szCs w:val="24"/>
        </w:rPr>
        <w:t>ıstidâd</w:t>
      </w:r>
      <w:proofErr w:type="spellEnd"/>
      <w:r w:rsidRPr="00984E80">
        <w:rPr>
          <w:rFonts w:ascii="Times New Roman" w:hAnsi="Times New Roman" w:cs="Times New Roman"/>
          <w:sz w:val="24"/>
          <w:szCs w:val="24"/>
        </w:rPr>
        <w:t xml:space="preserve">-ı memlekete muvafık olmayan şeyler görülmüştür..." diyerek bu tasarının bazı maddelerinin tadile ihtiyacı olduğunu belirtmektedir. Mithat Paşa da iki gün sonra </w:t>
      </w:r>
      <w:proofErr w:type="spellStart"/>
      <w:r w:rsidRPr="00984E80">
        <w:rPr>
          <w:rFonts w:ascii="Times New Roman" w:hAnsi="Times New Roman" w:cs="Times New Roman"/>
          <w:sz w:val="24"/>
          <w:szCs w:val="24"/>
        </w:rPr>
        <w:t>Mabeyn</w:t>
      </w:r>
      <w:proofErr w:type="spell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Başka</w:t>
      </w:r>
      <w:r w:rsidR="00312E75">
        <w:rPr>
          <w:rFonts w:ascii="Times New Roman" w:hAnsi="Times New Roman" w:cs="Times New Roman"/>
          <w:sz w:val="24"/>
          <w:szCs w:val="24"/>
        </w:rPr>
        <w:t>tip</w:t>
      </w:r>
      <w:r w:rsidRPr="00984E80">
        <w:rPr>
          <w:rFonts w:ascii="Times New Roman" w:hAnsi="Times New Roman" w:cs="Times New Roman"/>
          <w:sz w:val="24"/>
          <w:szCs w:val="24"/>
        </w:rPr>
        <w:t>liği'ne</w:t>
      </w:r>
      <w:proofErr w:type="spellEnd"/>
      <w:r w:rsidRPr="00984E80">
        <w:rPr>
          <w:rFonts w:ascii="Times New Roman" w:hAnsi="Times New Roman" w:cs="Times New Roman"/>
          <w:sz w:val="24"/>
          <w:szCs w:val="24"/>
        </w:rPr>
        <w:t xml:space="preserve"> yazdığı tezkerede tasarının tadile ihtiyaç olan noktaları olduğunu itiraf ederek, tasarıyı Bakanlar Kurulu'na görüşülmesi </w:t>
      </w:r>
      <w:r w:rsidR="00312E75">
        <w:rPr>
          <w:rFonts w:ascii="Times New Roman" w:hAnsi="Times New Roman" w:cs="Times New Roman"/>
          <w:sz w:val="24"/>
          <w:szCs w:val="24"/>
        </w:rPr>
        <w:t>i</w:t>
      </w:r>
      <w:r w:rsidRPr="00984E80">
        <w:rPr>
          <w:rFonts w:ascii="Times New Roman" w:hAnsi="Times New Roman" w:cs="Times New Roman"/>
          <w:sz w:val="24"/>
          <w:szCs w:val="24"/>
        </w:rPr>
        <w:t>çin verdiğini belirtmiştir. Ancak konferanstan önce de Kan un-1 Esasi'nin ilan edilmesi gerektiğini açıklamıştır. Bu Kanun-ı Esasi tasarısı, Bakanlar Kurulu'nda görüşüldükten sonra Padişah'</w:t>
      </w:r>
      <w:r w:rsidR="00312E75">
        <w:rPr>
          <w:rFonts w:ascii="Times New Roman" w:hAnsi="Times New Roman" w:cs="Times New Roman"/>
          <w:sz w:val="24"/>
          <w:szCs w:val="24"/>
        </w:rPr>
        <w:t>ın</w:t>
      </w:r>
      <w:r w:rsidRPr="00984E80">
        <w:rPr>
          <w:rFonts w:ascii="Times New Roman" w:hAnsi="Times New Roman" w:cs="Times New Roman"/>
          <w:sz w:val="24"/>
          <w:szCs w:val="24"/>
        </w:rPr>
        <w:t xml:space="preserve"> hak ve yetkileri sınırlama kabul etmediğinden, hilafet ve saltanatın hakkını ihlal edeceğini düşünen Bakanlar Kurulu, hükümdarın hak ve yetkileri hakkında, tasarının başında yazılmış olan maddeleri kaldırmış, yerine Tanzimat Fermanı'nda olduğu gibi bir "mukaddeme" koymuştur. Burada İlk tasan olarak nitelendirilen bu tasarının, bir mukaddemesi bulunmaktadır. Namık Kemal de bu tasarının, Bakanlar Kuru</w:t>
      </w:r>
      <w:r w:rsidR="00312E75">
        <w:rPr>
          <w:rFonts w:ascii="Times New Roman" w:hAnsi="Times New Roman" w:cs="Times New Roman"/>
          <w:sz w:val="24"/>
          <w:szCs w:val="24"/>
        </w:rPr>
        <w:t xml:space="preserve">lunda </w:t>
      </w:r>
      <w:r w:rsidRPr="00984E80">
        <w:rPr>
          <w:rFonts w:ascii="Times New Roman" w:hAnsi="Times New Roman" w:cs="Times New Roman"/>
          <w:sz w:val="24"/>
          <w:szCs w:val="24"/>
        </w:rPr>
        <w:t>güdük bir sadaret emri şekline girdiğine vâkıf olunca" işin büsbütün kötüye gittiğini görerek, Bakanlar Kurulu'nun, tasarı üzerinde yaptığı değişikliklerin zararını bildirmek için, Abdülhamit'e bir arıza sunacaktır. Bu konudaki görüşlerim de ilk tasarının mukaddemes</w:t>
      </w:r>
      <w:r w:rsidR="00312E75">
        <w:rPr>
          <w:rFonts w:ascii="Times New Roman" w:hAnsi="Times New Roman" w:cs="Times New Roman"/>
          <w:sz w:val="24"/>
          <w:szCs w:val="24"/>
        </w:rPr>
        <w:t>i</w:t>
      </w:r>
      <w:r w:rsidRPr="00984E80">
        <w:rPr>
          <w:rFonts w:ascii="Times New Roman" w:hAnsi="Times New Roman" w:cs="Times New Roman"/>
          <w:sz w:val="24"/>
          <w:szCs w:val="24"/>
        </w:rPr>
        <w:t>nin derkenarında yukarıda belirtildiği gibi aynen açıklamıştır." İlk tasan "mukaddeme", "</w:t>
      </w:r>
      <w:proofErr w:type="spellStart"/>
      <w:r w:rsidRPr="00984E80">
        <w:rPr>
          <w:rFonts w:ascii="Times New Roman" w:hAnsi="Times New Roman" w:cs="Times New Roman"/>
          <w:sz w:val="24"/>
          <w:szCs w:val="24"/>
        </w:rPr>
        <w:t>Tebâ</w:t>
      </w:r>
      <w:proofErr w:type="spellEnd"/>
      <w:r w:rsidRPr="00984E80">
        <w:rPr>
          <w:rFonts w:ascii="Times New Roman" w:hAnsi="Times New Roman" w:cs="Times New Roman"/>
          <w:sz w:val="24"/>
          <w:szCs w:val="24"/>
        </w:rPr>
        <w:t xml:space="preserve">-ı Devler-i </w:t>
      </w:r>
      <w:proofErr w:type="spellStart"/>
      <w:r w:rsidRPr="00984E80">
        <w:rPr>
          <w:rFonts w:ascii="Times New Roman" w:hAnsi="Times New Roman" w:cs="Times New Roman"/>
          <w:sz w:val="24"/>
          <w:szCs w:val="24"/>
        </w:rPr>
        <w:t>Aİİye'nin</w:t>
      </w:r>
      <w:proofErr w:type="spell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Hukûk</w:t>
      </w:r>
      <w:proofErr w:type="spellEnd"/>
      <w:r w:rsidRPr="00984E80">
        <w:rPr>
          <w:rFonts w:ascii="Times New Roman" w:hAnsi="Times New Roman" w:cs="Times New Roman"/>
          <w:sz w:val="24"/>
          <w:szCs w:val="24"/>
        </w:rPr>
        <w:t xml:space="preserve">-i </w:t>
      </w:r>
      <w:proofErr w:type="spellStart"/>
      <w:r w:rsidRPr="00984E80">
        <w:rPr>
          <w:rFonts w:ascii="Times New Roman" w:hAnsi="Times New Roman" w:cs="Times New Roman"/>
          <w:sz w:val="24"/>
          <w:szCs w:val="24"/>
        </w:rPr>
        <w:t>Umûm</w:t>
      </w:r>
      <w:r w:rsidR="00312E75">
        <w:rPr>
          <w:rFonts w:ascii="Times New Roman" w:hAnsi="Times New Roman" w:cs="Times New Roman"/>
          <w:sz w:val="24"/>
          <w:szCs w:val="24"/>
        </w:rPr>
        <w:t>i</w:t>
      </w:r>
      <w:r w:rsidRPr="00984E80">
        <w:rPr>
          <w:rFonts w:ascii="Times New Roman" w:hAnsi="Times New Roman" w:cs="Times New Roman"/>
          <w:sz w:val="24"/>
          <w:szCs w:val="24"/>
        </w:rPr>
        <w:t>yesi</w:t>
      </w:r>
      <w:proofErr w:type="spellEnd"/>
      <w:r w:rsidRPr="00984E80">
        <w:rPr>
          <w:rFonts w:ascii="Times New Roman" w:hAnsi="Times New Roman" w:cs="Times New Roman"/>
          <w:sz w:val="24"/>
          <w:szCs w:val="24"/>
        </w:rPr>
        <w:t>" (1-20. maddeler), "</w:t>
      </w:r>
      <w:proofErr w:type="spellStart"/>
      <w:r w:rsidRPr="00984E80">
        <w:rPr>
          <w:rFonts w:ascii="Times New Roman" w:hAnsi="Times New Roman" w:cs="Times New Roman"/>
          <w:sz w:val="24"/>
          <w:szCs w:val="24"/>
        </w:rPr>
        <w:t>Vukelâ-yı</w:t>
      </w:r>
      <w:proofErr w:type="spellEnd"/>
      <w:r w:rsidRPr="00984E80">
        <w:rPr>
          <w:rFonts w:ascii="Times New Roman" w:hAnsi="Times New Roman" w:cs="Times New Roman"/>
          <w:sz w:val="24"/>
          <w:szCs w:val="24"/>
        </w:rPr>
        <w:t xml:space="preserve"> Devlet" {21-32. maddeler), "Memurin" (33-35. maddeler), "</w:t>
      </w:r>
      <w:proofErr w:type="spellStart"/>
      <w:r w:rsidRPr="00984E80">
        <w:rPr>
          <w:rFonts w:ascii="Times New Roman" w:hAnsi="Times New Roman" w:cs="Times New Roman"/>
          <w:sz w:val="24"/>
          <w:szCs w:val="24"/>
        </w:rPr>
        <w:t>Medis</w:t>
      </w:r>
      <w:proofErr w:type="spellEnd"/>
      <w:r w:rsidRPr="00984E80">
        <w:rPr>
          <w:rFonts w:ascii="Times New Roman" w:hAnsi="Times New Roman" w:cs="Times New Roman"/>
          <w:sz w:val="24"/>
          <w:szCs w:val="24"/>
        </w:rPr>
        <w:t xml:space="preserve">-i Umumi-i </w:t>
      </w:r>
      <w:proofErr w:type="spellStart"/>
      <w:r w:rsidRPr="00984E80">
        <w:rPr>
          <w:rFonts w:ascii="Times New Roman" w:hAnsi="Times New Roman" w:cs="Times New Roman"/>
          <w:sz w:val="24"/>
          <w:szCs w:val="24"/>
        </w:rPr>
        <w:t>Osmânİ</w:t>
      </w:r>
      <w:proofErr w:type="spellEnd"/>
      <w:r w:rsidRPr="00984E80">
        <w:rPr>
          <w:rFonts w:ascii="Times New Roman" w:hAnsi="Times New Roman" w:cs="Times New Roman"/>
          <w:sz w:val="24"/>
          <w:szCs w:val="24"/>
        </w:rPr>
        <w:t xml:space="preserve">" (36-53- maddeler), "Heyeti </w:t>
      </w:r>
      <w:proofErr w:type="spellStart"/>
      <w:r w:rsidRPr="00984E80">
        <w:rPr>
          <w:rFonts w:ascii="Times New Roman" w:hAnsi="Times New Roman" w:cs="Times New Roman"/>
          <w:sz w:val="24"/>
          <w:szCs w:val="24"/>
        </w:rPr>
        <w:t>Mebûsan</w:t>
      </w:r>
      <w:proofErr w:type="spellEnd"/>
      <w:r w:rsidRPr="00984E80">
        <w:rPr>
          <w:rFonts w:ascii="Times New Roman" w:hAnsi="Times New Roman" w:cs="Times New Roman"/>
          <w:sz w:val="24"/>
          <w:szCs w:val="24"/>
        </w:rPr>
        <w:t xml:space="preserve">" (59-74. maddeler), </w:t>
      </w:r>
      <w:proofErr w:type="spellStart"/>
      <w:r w:rsidRPr="00984E80">
        <w:rPr>
          <w:rFonts w:ascii="Times New Roman" w:hAnsi="Times New Roman" w:cs="Times New Roman"/>
          <w:sz w:val="24"/>
          <w:szCs w:val="24"/>
        </w:rPr>
        <w:t>Mehâkim</w:t>
      </w:r>
      <w:proofErr w:type="spellEnd"/>
      <w:r w:rsidRPr="00984E80">
        <w:rPr>
          <w:rFonts w:ascii="Times New Roman" w:hAnsi="Times New Roman" w:cs="Times New Roman"/>
          <w:sz w:val="24"/>
          <w:szCs w:val="24"/>
        </w:rPr>
        <w:t xml:space="preserve">" </w:t>
      </w:r>
      <w:proofErr w:type="gramStart"/>
      <w:r w:rsidRPr="00984E80">
        <w:rPr>
          <w:rFonts w:ascii="Times New Roman" w:hAnsi="Times New Roman" w:cs="Times New Roman"/>
          <w:sz w:val="24"/>
          <w:szCs w:val="24"/>
        </w:rPr>
        <w:t>( 75</w:t>
      </w:r>
      <w:proofErr w:type="gramEnd"/>
      <w:r w:rsidRPr="00984E80">
        <w:rPr>
          <w:rFonts w:ascii="Times New Roman" w:hAnsi="Times New Roman" w:cs="Times New Roman"/>
          <w:sz w:val="24"/>
          <w:szCs w:val="24"/>
        </w:rPr>
        <w:t>-S5. maddeler), "Divân-ı Alı" (86-89- maddeler), "</w:t>
      </w:r>
      <w:proofErr w:type="spellStart"/>
      <w:r w:rsidRPr="00984E80">
        <w:rPr>
          <w:rFonts w:ascii="Times New Roman" w:hAnsi="Times New Roman" w:cs="Times New Roman"/>
          <w:sz w:val="24"/>
          <w:szCs w:val="24"/>
        </w:rPr>
        <w:t>Umûr</w:t>
      </w:r>
      <w:proofErr w:type="spellEnd"/>
      <w:r w:rsidRPr="00984E80">
        <w:rPr>
          <w:rFonts w:ascii="Times New Roman" w:hAnsi="Times New Roman" w:cs="Times New Roman"/>
          <w:sz w:val="24"/>
          <w:szCs w:val="24"/>
        </w:rPr>
        <w:t xml:space="preserve">-ı Maliye" (90-101. </w:t>
      </w:r>
      <w:proofErr w:type="gramStart"/>
      <w:r w:rsidRPr="00984E80">
        <w:rPr>
          <w:rFonts w:ascii="Times New Roman" w:hAnsi="Times New Roman" w:cs="Times New Roman"/>
          <w:sz w:val="24"/>
          <w:szCs w:val="24"/>
        </w:rPr>
        <w:t>maddeler</w:t>
      </w:r>
      <w:proofErr w:type="gramEnd"/>
      <w:r w:rsidRPr="00984E80">
        <w:rPr>
          <w:rFonts w:ascii="Times New Roman" w:hAnsi="Times New Roman" w:cs="Times New Roman"/>
          <w:sz w:val="24"/>
          <w:szCs w:val="24"/>
        </w:rPr>
        <w:t xml:space="preserve">), "Vilayet" (102-106. </w:t>
      </w:r>
      <w:proofErr w:type="gramStart"/>
      <w:r w:rsidRPr="00984E80">
        <w:rPr>
          <w:rFonts w:ascii="Times New Roman" w:hAnsi="Times New Roman" w:cs="Times New Roman"/>
          <w:sz w:val="24"/>
          <w:szCs w:val="24"/>
        </w:rPr>
        <w:t>maddeler</w:t>
      </w:r>
      <w:proofErr w:type="gramEnd"/>
      <w:r w:rsidRPr="00984E80">
        <w:rPr>
          <w:rFonts w:ascii="Times New Roman" w:hAnsi="Times New Roman" w:cs="Times New Roman"/>
          <w:sz w:val="24"/>
          <w:szCs w:val="24"/>
        </w:rPr>
        <w:t>). "</w:t>
      </w:r>
      <w:proofErr w:type="spellStart"/>
      <w:r w:rsidRPr="00984E80">
        <w:rPr>
          <w:rFonts w:ascii="Times New Roman" w:hAnsi="Times New Roman" w:cs="Times New Roman"/>
          <w:sz w:val="24"/>
          <w:szCs w:val="24"/>
        </w:rPr>
        <w:t>Mevâd</w:t>
      </w:r>
      <w:proofErr w:type="spellEnd"/>
      <w:r w:rsidRPr="00984E80">
        <w:rPr>
          <w:rFonts w:ascii="Times New Roman" w:hAnsi="Times New Roman" w:cs="Times New Roman"/>
          <w:sz w:val="24"/>
          <w:szCs w:val="24"/>
        </w:rPr>
        <w:t xml:space="preserve">-ı </w:t>
      </w:r>
      <w:proofErr w:type="spellStart"/>
      <w:r w:rsidRPr="00984E80">
        <w:rPr>
          <w:rFonts w:ascii="Times New Roman" w:hAnsi="Times New Roman" w:cs="Times New Roman"/>
          <w:sz w:val="24"/>
          <w:szCs w:val="24"/>
        </w:rPr>
        <w:t>Şecta</w:t>
      </w:r>
      <w:proofErr w:type="spellEnd"/>
      <w:r w:rsidRPr="00984E80">
        <w:rPr>
          <w:rFonts w:ascii="Times New Roman" w:hAnsi="Times New Roman" w:cs="Times New Roman"/>
          <w:sz w:val="24"/>
          <w:szCs w:val="24"/>
        </w:rPr>
        <w:t xml:space="preserve">" (107-113. </w:t>
      </w:r>
      <w:proofErr w:type="gramStart"/>
      <w:r w:rsidRPr="00984E80">
        <w:rPr>
          <w:rFonts w:ascii="Times New Roman" w:hAnsi="Times New Roman" w:cs="Times New Roman"/>
          <w:sz w:val="24"/>
          <w:szCs w:val="24"/>
        </w:rPr>
        <w:t>maddeler</w:t>
      </w:r>
      <w:proofErr w:type="gramEnd"/>
      <w:r w:rsidRPr="00984E80">
        <w:rPr>
          <w:rFonts w:ascii="Times New Roman" w:hAnsi="Times New Roman" w:cs="Times New Roman"/>
          <w:sz w:val="24"/>
          <w:szCs w:val="24"/>
        </w:rPr>
        <w:t xml:space="preserve">) olmak üzere giriş ve 11 bölümden oluşmaktadır. Bu bölümlere ayırma biçimi mukaddeme hariç, ikinci tasarı ile Kanun-ı Esasi'ye dönüşen metinde de korunmuştur. Tasarının mukaddemesi şu konulan kapsamaktadır. Osmanlı Devleti'nin ülke </w:t>
      </w:r>
      <w:r w:rsidRPr="00984E80">
        <w:rPr>
          <w:rFonts w:ascii="Times New Roman" w:hAnsi="Times New Roman" w:cs="Times New Roman"/>
          <w:sz w:val="24"/>
          <w:szCs w:val="24"/>
        </w:rPr>
        <w:lastRenderedPageBreak/>
        <w:t xml:space="preserve">yönetimini sağlam kurallara bağlayarak uyruğunun iyi yaşamasını sağlayıp, İlerlemesini ve hukukça eşitliğini teminini amaç edinmişti. Bu amacını 12 Eylül 1876'da yayınladığı </w:t>
      </w:r>
      <w:proofErr w:type="spellStart"/>
      <w:r w:rsidRPr="00984E80">
        <w:rPr>
          <w:rFonts w:ascii="Times New Roman" w:hAnsi="Times New Roman" w:cs="Times New Roman"/>
          <w:sz w:val="24"/>
          <w:szCs w:val="24"/>
        </w:rPr>
        <w:t>Hatt</w:t>
      </w:r>
      <w:proofErr w:type="spellEnd"/>
      <w:r w:rsidRPr="00984E80">
        <w:rPr>
          <w:rFonts w:ascii="Times New Roman" w:hAnsi="Times New Roman" w:cs="Times New Roman"/>
          <w:sz w:val="24"/>
          <w:szCs w:val="24"/>
        </w:rPr>
        <w:t xml:space="preserve">-ı </w:t>
      </w:r>
      <w:proofErr w:type="spellStart"/>
      <w:r w:rsidRPr="00984E80">
        <w:rPr>
          <w:rFonts w:ascii="Times New Roman" w:hAnsi="Times New Roman" w:cs="Times New Roman"/>
          <w:sz w:val="24"/>
          <w:szCs w:val="24"/>
        </w:rPr>
        <w:t>Hümayun'da</w:t>
      </w:r>
      <w:proofErr w:type="spellEnd"/>
      <w:r w:rsidRPr="00984E80">
        <w:rPr>
          <w:rFonts w:ascii="Times New Roman" w:hAnsi="Times New Roman" w:cs="Times New Roman"/>
          <w:sz w:val="24"/>
          <w:szCs w:val="24"/>
        </w:rPr>
        <w:t xml:space="preserve"> belirtmiş, yasa ve yönetmeliklerin hazine gelir ve gider konularıyla görevlendirilecek bir meclis teşkilini öngörmüştü. Bu çerçevede görüşülerek karara bağlanan bir "kanun" olduğu belirtilmekteydi, Namık Kemal, mukaddemede yer alan bu görüşe bütünüyle katılmadığını tasarının derkenarında şöyle ifade ediyordu: "</w:t>
      </w:r>
      <w:proofErr w:type="spellStart"/>
      <w:r w:rsidRPr="00984E80">
        <w:rPr>
          <w:rFonts w:ascii="Times New Roman" w:hAnsi="Times New Roman" w:cs="Times New Roman"/>
          <w:sz w:val="24"/>
          <w:szCs w:val="24"/>
        </w:rPr>
        <w:t>Mukaddeme'nin</w:t>
      </w:r>
      <w:proofErr w:type="spellEnd"/>
      <w:r w:rsidRPr="00984E80">
        <w:rPr>
          <w:rFonts w:ascii="Times New Roman" w:hAnsi="Times New Roman" w:cs="Times New Roman"/>
          <w:sz w:val="24"/>
          <w:szCs w:val="24"/>
        </w:rPr>
        <w:t xml:space="preserve"> en büyük mahzuru </w:t>
      </w:r>
      <w:proofErr w:type="spellStart"/>
      <w:r w:rsidRPr="00984E80">
        <w:rPr>
          <w:rFonts w:ascii="Times New Roman" w:hAnsi="Times New Roman" w:cs="Times New Roman"/>
          <w:sz w:val="24"/>
          <w:szCs w:val="24"/>
        </w:rPr>
        <w:t>Nizâm</w:t>
      </w:r>
      <w:proofErr w:type="spellEnd"/>
      <w:r w:rsidRPr="00984E80">
        <w:rPr>
          <w:rFonts w:ascii="Times New Roman" w:hAnsi="Times New Roman" w:cs="Times New Roman"/>
          <w:sz w:val="24"/>
          <w:szCs w:val="24"/>
        </w:rPr>
        <w:t>-</w:t>
      </w:r>
      <w:r w:rsidR="00984E80">
        <w:rPr>
          <w:rFonts w:ascii="Times New Roman" w:hAnsi="Times New Roman" w:cs="Times New Roman"/>
          <w:sz w:val="24"/>
          <w:szCs w:val="24"/>
        </w:rPr>
        <w:t>ı</w:t>
      </w:r>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Esâs</w:t>
      </w:r>
      <w:r w:rsidR="00984E80">
        <w:rPr>
          <w:rFonts w:ascii="Times New Roman" w:hAnsi="Times New Roman" w:cs="Times New Roman"/>
          <w:sz w:val="24"/>
          <w:szCs w:val="24"/>
        </w:rPr>
        <w:t>i</w:t>
      </w:r>
      <w:r w:rsidRPr="00984E80">
        <w:rPr>
          <w:rFonts w:ascii="Times New Roman" w:hAnsi="Times New Roman" w:cs="Times New Roman"/>
          <w:sz w:val="24"/>
          <w:szCs w:val="24"/>
        </w:rPr>
        <w:t>'yi</w:t>
      </w:r>
      <w:proofErr w:type="spellEnd"/>
      <w:r w:rsidRPr="00984E80">
        <w:rPr>
          <w:rFonts w:ascii="Times New Roman" w:hAnsi="Times New Roman" w:cs="Times New Roman"/>
          <w:sz w:val="24"/>
          <w:szCs w:val="24"/>
        </w:rPr>
        <w:t xml:space="preserve"> hükümet tarafından verilmiş bir şekilde göstermesidir." Bu nedenle </w:t>
      </w:r>
      <w:proofErr w:type="spellStart"/>
      <w:r w:rsidRPr="00984E80">
        <w:rPr>
          <w:rFonts w:ascii="Times New Roman" w:hAnsi="Times New Roman" w:cs="Times New Roman"/>
          <w:sz w:val="24"/>
          <w:szCs w:val="24"/>
        </w:rPr>
        <w:t>mukaddeme'nin</w:t>
      </w:r>
      <w:proofErr w:type="spellEnd"/>
      <w:r w:rsidRPr="00984E80">
        <w:rPr>
          <w:rFonts w:ascii="Times New Roman" w:hAnsi="Times New Roman" w:cs="Times New Roman"/>
          <w:sz w:val="24"/>
          <w:szCs w:val="24"/>
        </w:rPr>
        <w:t xml:space="preserve"> yazılışı hatalıdır. İlerleme konusundaki eşitlik İse, gerçekçi değildir. Namık Kemal, bunun imkansızlığını da mizahi olarak şöyle anlatır. "Çıplak Mustafa'nın aklen Sait Paşa'ya, servetçe </w:t>
      </w:r>
      <w:proofErr w:type="spellStart"/>
      <w:r w:rsidRPr="00984E80">
        <w:rPr>
          <w:rFonts w:ascii="Times New Roman" w:hAnsi="Times New Roman" w:cs="Times New Roman"/>
          <w:sz w:val="24"/>
          <w:szCs w:val="24"/>
        </w:rPr>
        <w:t>Zaritl'ye</w:t>
      </w:r>
      <w:proofErr w:type="spellEnd"/>
      <w:r w:rsidRPr="00984E80">
        <w:rPr>
          <w:rFonts w:ascii="Times New Roman" w:hAnsi="Times New Roman" w:cs="Times New Roman"/>
          <w:sz w:val="24"/>
          <w:szCs w:val="24"/>
        </w:rPr>
        <w:t>, rütbece Sadrazam'a eşit o</w:t>
      </w:r>
      <w:r w:rsidR="00984E80">
        <w:rPr>
          <w:rFonts w:ascii="Times New Roman" w:hAnsi="Times New Roman" w:cs="Times New Roman"/>
          <w:sz w:val="24"/>
          <w:szCs w:val="24"/>
        </w:rPr>
        <w:t xml:space="preserve">lması </w:t>
      </w:r>
      <w:r w:rsidRPr="00984E80">
        <w:rPr>
          <w:rFonts w:ascii="Times New Roman" w:hAnsi="Times New Roman" w:cs="Times New Roman"/>
          <w:sz w:val="24"/>
          <w:szCs w:val="24"/>
        </w:rPr>
        <w:t xml:space="preserve">demek olacağından bu kadar açık bir durum Avrupa'nın bize olan güvenini sarsacaktır" demektedir. Nitekim Namık Kemal'in bu görüşleri göz önünde bulundurularak, ikinci tasarıya mukaddeme yazılmamış- tır. Bunun yanı </w:t>
      </w:r>
      <w:proofErr w:type="gramStart"/>
      <w:r w:rsidRPr="00984E80">
        <w:rPr>
          <w:rFonts w:ascii="Times New Roman" w:hAnsi="Times New Roman" w:cs="Times New Roman"/>
          <w:sz w:val="24"/>
          <w:szCs w:val="24"/>
        </w:rPr>
        <w:t>sıra,</w:t>
      </w:r>
      <w:proofErr w:type="gramEnd"/>
      <w:r w:rsidRPr="00984E80">
        <w:rPr>
          <w:rFonts w:ascii="Times New Roman" w:hAnsi="Times New Roman" w:cs="Times New Roman"/>
          <w:sz w:val="24"/>
          <w:szCs w:val="24"/>
        </w:rPr>
        <w:t xml:space="preserve"> ne tasarının üzerinde, ne de derkenarlarda, hazırlandığı ya da Padişaha sunulduğu tarihle ilgili hiç bir kaydın bulunmaması, Komisyon'un bu taslağı ne kadar sürede hazırladığının belirlenebilmesine olanak bırakmamaktadır. Önemli bir nokta </w:t>
      </w:r>
      <w:proofErr w:type="gramStart"/>
      <w:r w:rsidR="00984E80">
        <w:rPr>
          <w:rFonts w:ascii="Times New Roman" w:hAnsi="Times New Roman" w:cs="Times New Roman"/>
          <w:sz w:val="24"/>
          <w:szCs w:val="24"/>
        </w:rPr>
        <w:t>d</w:t>
      </w:r>
      <w:r w:rsidRPr="00984E80">
        <w:rPr>
          <w:rFonts w:ascii="Times New Roman" w:hAnsi="Times New Roman" w:cs="Times New Roman"/>
          <w:sz w:val="24"/>
          <w:szCs w:val="24"/>
        </w:rPr>
        <w:t>a,</w:t>
      </w:r>
      <w:proofErr w:type="gramEnd"/>
      <w:r w:rsidRPr="00984E80">
        <w:rPr>
          <w:rFonts w:ascii="Times New Roman" w:hAnsi="Times New Roman" w:cs="Times New Roman"/>
          <w:sz w:val="24"/>
          <w:szCs w:val="24"/>
        </w:rPr>
        <w:t xml:space="preserve"> Bakanlar Kurulu'na gönderdiği, başlıksız ve tarihsiz bir yazısıdır. Kapsamını göz önünde bulundurduğumuzda muhtemelen sözü edilen tasan hakkındaki görüş ve düşüncelerini kısaca ifade ettiği kanısına varılmaktadır Abdülhami</w:t>
      </w:r>
      <w:r w:rsidR="00984E80">
        <w:rPr>
          <w:rFonts w:ascii="Times New Roman" w:hAnsi="Times New Roman" w:cs="Times New Roman"/>
          <w:sz w:val="24"/>
          <w:szCs w:val="24"/>
        </w:rPr>
        <w:t xml:space="preserve">d </w:t>
      </w:r>
      <w:r w:rsidRPr="00984E80">
        <w:rPr>
          <w:rFonts w:ascii="Times New Roman" w:hAnsi="Times New Roman" w:cs="Times New Roman"/>
          <w:sz w:val="24"/>
          <w:szCs w:val="24"/>
        </w:rPr>
        <w:t xml:space="preserve">bu yazısında, gayr-ı resmi olarak kendisine sunulan, Kanun-ı Esasi layihasını incelediğini "...bunun ahkâm-ı </w:t>
      </w:r>
      <w:proofErr w:type="spellStart"/>
      <w:r w:rsidRPr="00984E80">
        <w:rPr>
          <w:rFonts w:ascii="Times New Roman" w:hAnsi="Times New Roman" w:cs="Times New Roman"/>
          <w:sz w:val="24"/>
          <w:szCs w:val="24"/>
        </w:rPr>
        <w:t>şamilesınde</w:t>
      </w:r>
      <w:proofErr w:type="spell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usûl</w:t>
      </w:r>
      <w:proofErr w:type="spellEnd"/>
      <w:r w:rsidRPr="00984E80">
        <w:rPr>
          <w:rFonts w:ascii="Times New Roman" w:hAnsi="Times New Roman" w:cs="Times New Roman"/>
          <w:sz w:val="24"/>
          <w:szCs w:val="24"/>
        </w:rPr>
        <w:t xml:space="preserve"> ve </w:t>
      </w:r>
      <w:proofErr w:type="spellStart"/>
      <w:r w:rsidRPr="00984E80">
        <w:rPr>
          <w:rFonts w:ascii="Times New Roman" w:hAnsi="Times New Roman" w:cs="Times New Roman"/>
          <w:sz w:val="24"/>
          <w:szCs w:val="24"/>
        </w:rPr>
        <w:t>isuidâd</w:t>
      </w:r>
      <w:proofErr w:type="spellEnd"/>
      <w:r w:rsidRPr="00984E80">
        <w:rPr>
          <w:rFonts w:ascii="Times New Roman" w:hAnsi="Times New Roman" w:cs="Times New Roman"/>
          <w:sz w:val="24"/>
          <w:szCs w:val="24"/>
        </w:rPr>
        <w:t xml:space="preserve">-ı memlekete gayr-ı muvafık şeyler gördüğünü"^' amacının ülkenin bağımsızlığını güvence altına alacak, gerçek bir yönetim oluşturmak olduğunu, bunun için harcanacak çabaları takdir edeceğini, belirttikten sonra, kendisine sunulan tasarının bu esaslar göz önünde tutularak "havâs-ı vükelâ" tarafından görüşülerek gerekli değişikliğin yapılarak Sadrazam'a bildirilmesini İstemektedir. Ayrıca bu hususun Sadrazamla, Bakanlar arasında gizli kalmasını talep ediyordu. Görüldüğü gibi, Padişah komisyonun hazırladığı tasarıyı beğenmemekte, beğenmediğinin gizli kalmasını istemekte, ülkenin yetenek ve yönetim biçimine uygun olmayan şeylerin, neler olduğunu ne yazık ki açıklamamaktadır. Yapılacak düzenlemelerin "hukuk-ı hükümetle" telifini isterken de herhalde </w:t>
      </w:r>
      <w:proofErr w:type="spellStart"/>
      <w:r w:rsidRPr="00984E80">
        <w:rPr>
          <w:rFonts w:ascii="Times New Roman" w:hAnsi="Times New Roman" w:cs="Times New Roman"/>
          <w:sz w:val="24"/>
          <w:szCs w:val="24"/>
        </w:rPr>
        <w:t>Padİşah'ın</w:t>
      </w:r>
      <w:proofErr w:type="spellEnd"/>
      <w:r w:rsidRPr="00984E80">
        <w:rPr>
          <w:rFonts w:ascii="Times New Roman" w:hAnsi="Times New Roman" w:cs="Times New Roman"/>
          <w:sz w:val="24"/>
          <w:szCs w:val="24"/>
        </w:rPr>
        <w:t xml:space="preserve"> hak ve hukukunu kastetmektedir. Nitekim, daha sonraki tasarıda yapılan düzenlemeler bu doğrultudadır.</w:t>
      </w:r>
    </w:p>
    <w:p w:rsidR="00984E80" w:rsidRDefault="00984E80" w:rsidP="00984E80">
      <w:pPr>
        <w:jc w:val="both"/>
        <w:rPr>
          <w:rFonts w:ascii="Times New Roman" w:hAnsi="Times New Roman" w:cs="Times New Roman"/>
          <w:sz w:val="24"/>
          <w:szCs w:val="24"/>
        </w:rPr>
      </w:pPr>
    </w:p>
    <w:p w:rsidR="00984E80" w:rsidRDefault="00285B69" w:rsidP="00984E80">
      <w:pPr>
        <w:jc w:val="both"/>
        <w:rPr>
          <w:rFonts w:ascii="Times New Roman" w:hAnsi="Times New Roman" w:cs="Times New Roman"/>
          <w:sz w:val="24"/>
          <w:szCs w:val="24"/>
        </w:rPr>
      </w:pPr>
      <w:r w:rsidRPr="00984E80">
        <w:rPr>
          <w:rFonts w:ascii="Times New Roman" w:hAnsi="Times New Roman" w:cs="Times New Roman"/>
          <w:sz w:val="24"/>
          <w:szCs w:val="24"/>
        </w:rPr>
        <w:t xml:space="preserve"> KOMİSYONUN HAZİRLADİĞİ İKİNCİ TASARI </w:t>
      </w:r>
    </w:p>
    <w:p w:rsidR="00984E80" w:rsidRDefault="00984E80" w:rsidP="00984E80">
      <w:pPr>
        <w:jc w:val="both"/>
        <w:rPr>
          <w:rFonts w:ascii="Times New Roman" w:hAnsi="Times New Roman" w:cs="Times New Roman"/>
          <w:sz w:val="24"/>
          <w:szCs w:val="24"/>
        </w:rPr>
      </w:pPr>
    </w:p>
    <w:p w:rsidR="00135D0B" w:rsidRPr="00984E80" w:rsidRDefault="00285B69" w:rsidP="00984E80">
      <w:pPr>
        <w:jc w:val="both"/>
        <w:rPr>
          <w:rFonts w:ascii="Times New Roman" w:hAnsi="Times New Roman" w:cs="Times New Roman"/>
          <w:sz w:val="24"/>
          <w:szCs w:val="24"/>
        </w:rPr>
      </w:pPr>
      <w:r w:rsidRPr="00984E80">
        <w:rPr>
          <w:rFonts w:ascii="Times New Roman" w:hAnsi="Times New Roman" w:cs="Times New Roman"/>
          <w:sz w:val="24"/>
          <w:szCs w:val="24"/>
        </w:rPr>
        <w:t xml:space="preserve">Üzerinde önemle durulması gereken bu ikinci Kanun-ı Esasi tasarısı 11 bölüm ve 130 maddeden oluşmaktadır.35 Madde başlığı konmadan yalnızca numaralarla belirleme yapılmıştır. (1,2,3 </w:t>
      </w:r>
      <w:proofErr w:type="spellStart"/>
      <w:r w:rsidRPr="00984E80">
        <w:rPr>
          <w:rFonts w:ascii="Times New Roman" w:hAnsi="Times New Roman" w:cs="Times New Roman"/>
          <w:sz w:val="24"/>
          <w:szCs w:val="24"/>
        </w:rPr>
        <w:t>v.b</w:t>
      </w:r>
      <w:proofErr w:type="spellEnd"/>
      <w:r w:rsidRPr="00984E80">
        <w:rPr>
          <w:rFonts w:ascii="Times New Roman" w:hAnsi="Times New Roman" w:cs="Times New Roman"/>
          <w:sz w:val="24"/>
          <w:szCs w:val="24"/>
        </w:rPr>
        <w:t>. gibi). Bazı maddeleri bir önceki kanun tasarısı ile aynı olmakla birlikte, derkenarlardaki eleştiriler de göz önünde bulundurularak değ</w:t>
      </w:r>
      <w:r w:rsidR="00984E80">
        <w:rPr>
          <w:rFonts w:ascii="Times New Roman" w:hAnsi="Times New Roman" w:cs="Times New Roman"/>
          <w:sz w:val="24"/>
          <w:szCs w:val="24"/>
        </w:rPr>
        <w:t>i</w:t>
      </w:r>
      <w:r w:rsidRPr="00984E80">
        <w:rPr>
          <w:rFonts w:ascii="Times New Roman" w:hAnsi="Times New Roman" w:cs="Times New Roman"/>
          <w:sz w:val="24"/>
          <w:szCs w:val="24"/>
        </w:rPr>
        <w:t>şik madde ve konuları da kapsamaktadır. İlkinde olduğu gibi, ikinci tasarı da düzeltilmiştir. Arşiv kaydına göre, bu düzeltmeler Saffet Paşa tarafından yapılmıştır. Ancak tasn</w:t>
      </w:r>
      <w:r w:rsidR="00984E80">
        <w:rPr>
          <w:rFonts w:ascii="Times New Roman" w:hAnsi="Times New Roman" w:cs="Times New Roman"/>
          <w:sz w:val="24"/>
          <w:szCs w:val="24"/>
        </w:rPr>
        <w:t>i</w:t>
      </w:r>
      <w:r w:rsidRPr="00984E80">
        <w:rPr>
          <w:rFonts w:ascii="Times New Roman" w:hAnsi="Times New Roman" w:cs="Times New Roman"/>
          <w:sz w:val="24"/>
          <w:szCs w:val="24"/>
        </w:rPr>
        <w:t>fç</w:t>
      </w:r>
      <w:r w:rsidR="00984E80">
        <w:rPr>
          <w:rFonts w:ascii="Times New Roman" w:hAnsi="Times New Roman" w:cs="Times New Roman"/>
          <w:sz w:val="24"/>
          <w:szCs w:val="24"/>
        </w:rPr>
        <w:t>i</w:t>
      </w:r>
      <w:r w:rsidRPr="00984E80">
        <w:rPr>
          <w:rFonts w:ascii="Times New Roman" w:hAnsi="Times New Roman" w:cs="Times New Roman"/>
          <w:sz w:val="24"/>
          <w:szCs w:val="24"/>
        </w:rPr>
        <w:t>le</w:t>
      </w:r>
      <w:r w:rsidR="00984E80">
        <w:rPr>
          <w:rFonts w:ascii="Times New Roman" w:hAnsi="Times New Roman" w:cs="Times New Roman"/>
          <w:sz w:val="24"/>
          <w:szCs w:val="24"/>
        </w:rPr>
        <w:t>ri</w:t>
      </w:r>
      <w:r w:rsidRPr="00984E80">
        <w:rPr>
          <w:rFonts w:ascii="Times New Roman" w:hAnsi="Times New Roman" w:cs="Times New Roman"/>
          <w:sz w:val="24"/>
          <w:szCs w:val="24"/>
        </w:rPr>
        <w:t>n bu kanıya hangi kaynaktan yararlanarak vardığı bilinmemektedir. Sözünü ettiğimiz ilk tasarının bir "mukaddemesi" razı doğrultusunda mukaddemeye gerek görülmemiş, doğrudan doğruya, ilkinde bulunmayan "</w:t>
      </w:r>
      <w:proofErr w:type="spellStart"/>
      <w:r w:rsidRPr="00984E80">
        <w:rPr>
          <w:rFonts w:ascii="Times New Roman" w:hAnsi="Times New Roman" w:cs="Times New Roman"/>
          <w:sz w:val="24"/>
          <w:szCs w:val="24"/>
        </w:rPr>
        <w:t>Memâlik</w:t>
      </w:r>
      <w:proofErr w:type="spellEnd"/>
      <w:r w:rsidRPr="00984E80">
        <w:rPr>
          <w:rFonts w:ascii="Times New Roman" w:hAnsi="Times New Roman" w:cs="Times New Roman"/>
          <w:sz w:val="24"/>
          <w:szCs w:val="24"/>
        </w:rPr>
        <w:t xml:space="preserve">-î Devlet-i Osmaniye" </w:t>
      </w:r>
      <w:proofErr w:type="spellStart"/>
      <w:r w:rsidRPr="00984E80">
        <w:rPr>
          <w:rFonts w:ascii="Times New Roman" w:hAnsi="Times New Roman" w:cs="Times New Roman"/>
          <w:sz w:val="24"/>
          <w:szCs w:val="24"/>
        </w:rPr>
        <w:t>tanımıvla</w:t>
      </w:r>
      <w:proofErr w:type="spellEnd"/>
      <w:r w:rsidRPr="00984E80">
        <w:rPr>
          <w:rFonts w:ascii="Times New Roman" w:hAnsi="Times New Roman" w:cs="Times New Roman"/>
          <w:sz w:val="24"/>
          <w:szCs w:val="24"/>
        </w:rPr>
        <w:t xml:space="preserve"> </w:t>
      </w:r>
      <w:proofErr w:type="spellStart"/>
      <w:r w:rsidRPr="00984E80">
        <w:rPr>
          <w:rFonts w:ascii="Times New Roman" w:hAnsi="Times New Roman" w:cs="Times New Roman"/>
          <w:sz w:val="24"/>
          <w:szCs w:val="24"/>
        </w:rPr>
        <w:t>vetinilmistir</w:t>
      </w:r>
      <w:proofErr w:type="spellEnd"/>
      <w:r w:rsidRPr="00984E80">
        <w:rPr>
          <w:rFonts w:ascii="Times New Roman" w:hAnsi="Times New Roman" w:cs="Times New Roman"/>
          <w:sz w:val="24"/>
          <w:szCs w:val="24"/>
        </w:rPr>
        <w:t>. Bunun dı</w:t>
      </w:r>
      <w:r w:rsidR="00984E80">
        <w:rPr>
          <w:rFonts w:ascii="Times New Roman" w:hAnsi="Times New Roman" w:cs="Times New Roman"/>
          <w:sz w:val="24"/>
          <w:szCs w:val="24"/>
        </w:rPr>
        <w:t xml:space="preserve">şında </w:t>
      </w:r>
      <w:r w:rsidRPr="00984E80">
        <w:rPr>
          <w:rFonts w:ascii="Times New Roman" w:hAnsi="Times New Roman" w:cs="Times New Roman"/>
          <w:sz w:val="24"/>
          <w:szCs w:val="24"/>
        </w:rPr>
        <w:t xml:space="preserve">Komisyonda hazırlanan ilk tasarının maddeleri ve derkenarlarındaki görüşler göz Önünde bulundurulduğunda, II. tasarının maddeleri, Namık Kemal'in görüş ve düşünceleri doğrultusunda değiştirilmiştir. Bu şekilde I. tasarının düzeltilmesiyle, yeniden oluşturulan II. tasarı da tekrar gözden geçirilmiş, </w:t>
      </w:r>
      <w:r w:rsidRPr="00984E80">
        <w:rPr>
          <w:rFonts w:ascii="Times New Roman" w:hAnsi="Times New Roman" w:cs="Times New Roman"/>
          <w:sz w:val="24"/>
          <w:szCs w:val="24"/>
        </w:rPr>
        <w:lastRenderedPageBreak/>
        <w:t>Saffet Paşa tarafından düzeltilerek komisyona havale edilmiş</w:t>
      </w:r>
      <w:r w:rsidR="00984E80">
        <w:rPr>
          <w:rFonts w:ascii="Times New Roman" w:hAnsi="Times New Roman" w:cs="Times New Roman"/>
          <w:sz w:val="24"/>
          <w:szCs w:val="24"/>
        </w:rPr>
        <w:t>t</w:t>
      </w:r>
      <w:r w:rsidRPr="00984E80">
        <w:rPr>
          <w:rFonts w:ascii="Times New Roman" w:hAnsi="Times New Roman" w:cs="Times New Roman"/>
          <w:sz w:val="24"/>
          <w:szCs w:val="24"/>
        </w:rPr>
        <w:t>ir. Netice de Saffet Paşa'n</w:t>
      </w:r>
      <w:r w:rsidR="00984E80">
        <w:rPr>
          <w:rFonts w:ascii="Times New Roman" w:hAnsi="Times New Roman" w:cs="Times New Roman"/>
          <w:sz w:val="24"/>
          <w:szCs w:val="24"/>
        </w:rPr>
        <w:t>ın</w:t>
      </w:r>
      <w:r w:rsidRPr="00984E80">
        <w:rPr>
          <w:rFonts w:ascii="Times New Roman" w:hAnsi="Times New Roman" w:cs="Times New Roman"/>
          <w:sz w:val="24"/>
          <w:szCs w:val="24"/>
        </w:rPr>
        <w:t xml:space="preserve"> yapmış olduğu düzeltmeler de dikkate alınarak, ilan edilen Kanun-ı Esasi metnine dönüştürülmüştür.</w:t>
      </w:r>
    </w:p>
    <w:sectPr w:rsidR="00135D0B" w:rsidRPr="00984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69"/>
    <w:rsid w:val="000A14A4"/>
    <w:rsid w:val="00135D0B"/>
    <w:rsid w:val="00285B69"/>
    <w:rsid w:val="00312E75"/>
    <w:rsid w:val="00681C23"/>
    <w:rsid w:val="00984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4280"/>
  <w15:chartTrackingRefBased/>
  <w15:docId w15:val="{C8E99DF5-EDFF-4D08-A7F8-3E0F869E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1179</Words>
  <Characters>6724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Zahide IŞIK</dc:creator>
  <cp:keywords/>
  <dc:description/>
  <cp:lastModifiedBy>Yasemin Zahide IŞIK</cp:lastModifiedBy>
  <cp:revision>4</cp:revision>
  <dcterms:created xsi:type="dcterms:W3CDTF">2018-02-05T09:48:00Z</dcterms:created>
  <dcterms:modified xsi:type="dcterms:W3CDTF">2018-02-05T09:49:00Z</dcterms:modified>
</cp:coreProperties>
</file>