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18" w:rsidRDefault="00435718" w:rsidP="00435718">
      <w:pPr>
        <w:pStyle w:val="KonuBal"/>
        <w:spacing w:line="360" w:lineRule="auto"/>
        <w:rPr>
          <w:rFonts w:ascii="Arial" w:hAnsi="Arial" w:cs="Arial"/>
        </w:rPr>
      </w:pPr>
      <w:r>
        <w:rPr>
          <w:rFonts w:ascii="Arial" w:hAnsi="Arial" w:cs="Arial"/>
        </w:rPr>
        <w:t>Diş Hastalıkları ve Tedavisi Ana Bilim Dalı</w:t>
      </w:r>
    </w:p>
    <w:p w:rsidR="00435718" w:rsidRDefault="00435718" w:rsidP="00435718">
      <w:pPr>
        <w:pStyle w:val="KonuBal"/>
        <w:spacing w:line="360" w:lineRule="auto"/>
        <w:rPr>
          <w:rFonts w:ascii="Arial" w:hAnsi="Arial" w:cs="Arial"/>
        </w:rPr>
      </w:pPr>
      <w:r>
        <w:rPr>
          <w:rFonts w:ascii="Arial" w:hAnsi="Arial" w:cs="Arial"/>
        </w:rPr>
        <w:t xml:space="preserve">2015-2016  </w:t>
      </w:r>
      <w:r w:rsidR="00C733DF">
        <w:rPr>
          <w:rFonts w:ascii="Arial" w:hAnsi="Arial" w:cs="Arial"/>
        </w:rPr>
        <w:t>2</w:t>
      </w:r>
      <w:r>
        <w:rPr>
          <w:rFonts w:ascii="Arial" w:hAnsi="Arial" w:cs="Arial"/>
        </w:rPr>
        <w:t xml:space="preserve">.sınıf Ders Notları </w:t>
      </w:r>
    </w:p>
    <w:p w:rsidR="00435718" w:rsidRDefault="00435718" w:rsidP="00435718">
      <w:pPr>
        <w:pStyle w:val="KonuBal"/>
        <w:spacing w:line="360" w:lineRule="auto"/>
        <w:rPr>
          <w:rFonts w:ascii="Arial" w:hAnsi="Arial" w:cs="Arial"/>
          <w:sz w:val="32"/>
          <w:szCs w:val="32"/>
        </w:rPr>
      </w:pPr>
      <w:r>
        <w:rPr>
          <w:rFonts w:ascii="Arial" w:hAnsi="Arial" w:cs="Arial"/>
          <w:sz w:val="32"/>
          <w:szCs w:val="32"/>
        </w:rPr>
        <w:t>DİŞ ÇÜRÜĞÜNÜN  KİMYASI</w:t>
      </w:r>
    </w:p>
    <w:p w:rsidR="00435718" w:rsidRDefault="00435718" w:rsidP="00435718">
      <w:pPr>
        <w:pStyle w:val="GvdeMetni"/>
        <w:rPr>
          <w:rFonts w:ascii="Arial" w:hAnsi="Arial" w:cs="Arial"/>
          <w:sz w:val="24"/>
          <w:szCs w:val="24"/>
        </w:rPr>
      </w:pPr>
      <w:r>
        <w:rPr>
          <w:rFonts w:ascii="Arial" w:hAnsi="Arial" w:cs="Arial"/>
          <w:sz w:val="24"/>
          <w:szCs w:val="24"/>
        </w:rPr>
        <w:tab/>
        <w:t>Diş  çürükleri,  bakteri  plakları  içinde  üretilen  organik  asitler  sonucu oluşan  irreversible    madde  kaybıdır. Yaşamı tehdit edecek ağrıya neden olmamalarına rağmen, pulpitis ağrıları önemlidir ve hastayı rahatsız edici boyuttadırlar. Diş çürüğünün neden olduğu problemler bir çok gelişmemiş yada gelişmekte olan ülkede önemli ekonomik yük oluştururlar. Bu nedenle çürüğün erken teşhis ve tedavisi son derece önemlidir.</w:t>
      </w:r>
    </w:p>
    <w:p w:rsidR="00435718" w:rsidRDefault="00435718" w:rsidP="00435718">
      <w:pPr>
        <w:pStyle w:val="GvdeMetni"/>
        <w:ind w:firstLine="708"/>
        <w:rPr>
          <w:rFonts w:ascii="Arial" w:hAnsi="Arial" w:cs="Arial"/>
          <w:sz w:val="24"/>
          <w:szCs w:val="24"/>
        </w:rPr>
      </w:pPr>
      <w:r>
        <w:rPr>
          <w:rFonts w:ascii="Arial" w:hAnsi="Arial" w:cs="Arial"/>
          <w:sz w:val="24"/>
          <w:szCs w:val="24"/>
        </w:rPr>
        <w:t xml:space="preserve"> Diş  çürüğünü  basit  bir  mineral  kaybı  olarak değerlendirmemek gereklidir. Oldukça  kompleks  bir  olaydır.  Bu  kompleks  olayı  açıklayabilmek  için  diş  çürüğünde  rol  oynayan  kimyasal  yapıları  incelemek  gerekir (Asit oluşumu - Reaksiyon ortamı  -  Diş yapısı).</w:t>
      </w:r>
    </w:p>
    <w:p w:rsidR="00435718" w:rsidRDefault="00435718" w:rsidP="00435718">
      <w:pPr>
        <w:spacing w:line="360" w:lineRule="auto"/>
        <w:jc w:val="both"/>
        <w:rPr>
          <w:rFonts w:ascii="Arial" w:hAnsi="Arial" w:cs="Arial"/>
          <w:sz w:val="24"/>
          <w:szCs w:val="24"/>
        </w:rPr>
      </w:pPr>
      <w:r>
        <w:rPr>
          <w:rFonts w:ascii="Arial" w:hAnsi="Arial" w:cs="Arial"/>
          <w:sz w:val="24"/>
          <w:szCs w:val="24"/>
        </w:rPr>
        <w:tab/>
        <w:t>Kimyasal  bir  reaksiyonda  reaksiyona  giren  madde (asit), reaksiyon  ortamı</w:t>
      </w:r>
    </w:p>
    <w:p w:rsidR="00435718" w:rsidRDefault="00435718" w:rsidP="00435718">
      <w:pPr>
        <w:spacing w:line="360" w:lineRule="auto"/>
        <w:jc w:val="both"/>
        <w:rPr>
          <w:rFonts w:ascii="Arial" w:hAnsi="Arial" w:cs="Arial"/>
          <w:sz w:val="24"/>
          <w:szCs w:val="24"/>
        </w:rPr>
      </w:pPr>
      <w:r>
        <w:rPr>
          <w:rFonts w:ascii="Arial" w:hAnsi="Arial" w:cs="Arial"/>
          <w:sz w:val="24"/>
          <w:szCs w:val="24"/>
        </w:rPr>
        <w:t xml:space="preserve">ve şartları (plak sıvısı-diş) ile  reaksiyon  ürünü  söz  konusudur.  Eğer  kimyasal  reaksiyonda  geri  dönüş  söz  konusu  ise  reaksiyon  </w:t>
      </w:r>
      <w:r>
        <w:rPr>
          <w:rFonts w:ascii="Arial" w:hAnsi="Arial" w:cs="Arial"/>
          <w:b/>
          <w:sz w:val="24"/>
          <w:szCs w:val="24"/>
        </w:rPr>
        <w:t>reversible</w:t>
      </w:r>
      <w:r>
        <w:rPr>
          <w:rFonts w:ascii="Arial" w:hAnsi="Arial" w:cs="Arial"/>
          <w:sz w:val="24"/>
          <w:szCs w:val="24"/>
        </w:rPr>
        <w:t xml:space="preserve">,  geri  dönüş söz  konusu  değilse  </w:t>
      </w:r>
      <w:r>
        <w:rPr>
          <w:rFonts w:ascii="Arial" w:hAnsi="Arial" w:cs="Arial"/>
          <w:b/>
          <w:sz w:val="24"/>
          <w:szCs w:val="24"/>
        </w:rPr>
        <w:t>irreversible</w:t>
      </w:r>
      <w:r>
        <w:rPr>
          <w:rFonts w:ascii="Arial" w:hAnsi="Arial" w:cs="Arial"/>
          <w:sz w:val="24"/>
          <w:szCs w:val="24"/>
        </w:rPr>
        <w:t>’dır.</w:t>
      </w:r>
    </w:p>
    <w:p w:rsidR="00435718" w:rsidRDefault="00435718" w:rsidP="00435718">
      <w:pPr>
        <w:spacing w:line="360" w:lineRule="auto"/>
        <w:jc w:val="both"/>
        <w:rPr>
          <w:rFonts w:ascii="Arial" w:hAnsi="Arial" w:cs="Arial"/>
          <w:sz w:val="24"/>
          <w:szCs w:val="24"/>
        </w:rPr>
      </w:pPr>
      <w:r>
        <w:rPr>
          <w:rFonts w:ascii="Arial" w:hAnsi="Arial" w:cs="Arial"/>
          <w:sz w:val="24"/>
          <w:szCs w:val="24"/>
        </w:rPr>
        <w:tab/>
        <w:t xml:space="preserve">Diş  çürüğünde,  ağız  ortamında  asit  ile  diş sert dokuları belli  bir  zaman süresince  reaksiyona  girmekte  ve  bunun  sonucu  başlangıçta reversıbl devamında ise irreversible  bir  reaksiyon  olarak  çürük  oluşmaktadır. Mine  ve  dentinde  inorganik  yapı   </w:t>
      </w:r>
      <w:r>
        <w:rPr>
          <w:rFonts w:ascii="Arial" w:hAnsi="Arial" w:cs="Arial"/>
          <w:b/>
          <w:i/>
          <w:sz w:val="24"/>
          <w:szCs w:val="24"/>
        </w:rPr>
        <w:t>asitler</w:t>
      </w:r>
      <w:r>
        <w:rPr>
          <w:rFonts w:ascii="Arial" w:hAnsi="Arial" w:cs="Arial"/>
          <w:sz w:val="24"/>
          <w:szCs w:val="24"/>
        </w:rPr>
        <w:t xml:space="preserve">  yoluyla  harap  olurken  organik  yapı   </w:t>
      </w:r>
      <w:r>
        <w:rPr>
          <w:rFonts w:ascii="Arial" w:hAnsi="Arial" w:cs="Arial"/>
          <w:b/>
          <w:i/>
          <w:sz w:val="24"/>
          <w:szCs w:val="24"/>
        </w:rPr>
        <w:t>fermentler</w:t>
      </w:r>
      <w:r>
        <w:rPr>
          <w:rFonts w:ascii="Arial" w:hAnsi="Arial" w:cs="Arial"/>
          <w:sz w:val="24"/>
          <w:szCs w:val="24"/>
        </w:rPr>
        <w:t xml:space="preserve"> ile yıkılmaktadır.</w:t>
      </w:r>
    </w:p>
    <w:p w:rsidR="00435718" w:rsidRDefault="00435718" w:rsidP="00435718">
      <w:pPr>
        <w:spacing w:line="360" w:lineRule="auto"/>
        <w:jc w:val="both"/>
        <w:rPr>
          <w:rFonts w:ascii="Arial" w:hAnsi="Arial" w:cs="Arial"/>
          <w:sz w:val="24"/>
          <w:szCs w:val="24"/>
        </w:rPr>
      </w:pPr>
      <w:r>
        <w:rPr>
          <w:rFonts w:ascii="Arial" w:hAnsi="Arial" w:cs="Arial"/>
          <w:sz w:val="24"/>
          <w:szCs w:val="24"/>
        </w:rPr>
        <w:t>Asitler ağız içerisinde şu nedenler ile oluşurlar :</w:t>
      </w:r>
    </w:p>
    <w:p w:rsidR="00435718" w:rsidRDefault="00435718" w:rsidP="00435718">
      <w:pPr>
        <w:spacing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1)</w:t>
      </w:r>
      <w:r>
        <w:rPr>
          <w:rFonts w:ascii="Arial" w:hAnsi="Arial" w:cs="Arial"/>
          <w:sz w:val="24"/>
          <w:szCs w:val="24"/>
        </w:rPr>
        <w:t>Ağız bakterilerinin faaliyeti neticesi, karbonhidratların parçalanmasıyla,</w:t>
      </w:r>
    </w:p>
    <w:p w:rsidR="00435718" w:rsidRDefault="00435718" w:rsidP="00435718">
      <w:pPr>
        <w:spacing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2)</w:t>
      </w:r>
      <w:r>
        <w:rPr>
          <w:rFonts w:ascii="Arial" w:hAnsi="Arial" w:cs="Arial"/>
          <w:sz w:val="24"/>
          <w:szCs w:val="24"/>
        </w:rPr>
        <w:t xml:space="preserve"> Meslekleri  dolayısıyla  asitler  ile  devamlı teması olan kimseler (pil fab. çalışanları, laborant, kimyagerler…), hava kirliliğine bağlı olarak asitli hava solunması,</w:t>
      </w:r>
    </w:p>
    <w:p w:rsidR="00435718" w:rsidRDefault="00435718" w:rsidP="00435718">
      <w:pPr>
        <w:spacing w:line="360" w:lineRule="auto"/>
        <w:jc w:val="both"/>
        <w:rPr>
          <w:rFonts w:ascii="Arial" w:hAnsi="Arial" w:cs="Arial"/>
          <w:sz w:val="24"/>
          <w:szCs w:val="24"/>
        </w:rPr>
      </w:pPr>
      <w:r>
        <w:rPr>
          <w:rFonts w:ascii="Arial" w:hAnsi="Arial" w:cs="Arial"/>
          <w:b/>
          <w:sz w:val="24"/>
          <w:szCs w:val="24"/>
        </w:rPr>
        <w:t xml:space="preserve">           3)</w:t>
      </w:r>
      <w:r>
        <w:rPr>
          <w:rFonts w:ascii="Arial" w:hAnsi="Arial" w:cs="Arial"/>
          <w:sz w:val="24"/>
          <w:szCs w:val="24"/>
        </w:rPr>
        <w:t xml:space="preserve"> Asitli bazı içecekler …….</w:t>
      </w:r>
    </w:p>
    <w:p w:rsidR="00435718" w:rsidRDefault="00435718" w:rsidP="00435718">
      <w:pPr>
        <w:spacing w:line="360" w:lineRule="auto"/>
        <w:jc w:val="both"/>
        <w:rPr>
          <w:rFonts w:ascii="Arial" w:hAnsi="Arial" w:cs="Arial"/>
          <w:sz w:val="24"/>
          <w:szCs w:val="24"/>
        </w:rPr>
      </w:pPr>
      <w:r>
        <w:rPr>
          <w:rFonts w:ascii="Arial" w:hAnsi="Arial" w:cs="Arial"/>
          <w:b/>
          <w:sz w:val="24"/>
          <w:szCs w:val="24"/>
        </w:rPr>
        <w:lastRenderedPageBreak/>
        <w:t xml:space="preserve">           4) </w:t>
      </w:r>
      <w:r>
        <w:rPr>
          <w:rFonts w:ascii="Arial" w:hAnsi="Arial" w:cs="Arial"/>
          <w:sz w:val="24"/>
          <w:szCs w:val="24"/>
        </w:rPr>
        <w:t>Hamilelik  ve  kronik alkolizisde sık kusma olaylarının yaşanması, reflü hastalığında mide öz suyunun</w:t>
      </w:r>
      <w:r>
        <w:rPr>
          <w:rFonts w:ascii="Arial" w:hAnsi="Arial" w:cs="Arial"/>
          <w:b/>
          <w:sz w:val="24"/>
          <w:szCs w:val="24"/>
        </w:rPr>
        <w:t xml:space="preserve"> </w:t>
      </w:r>
      <w:r>
        <w:rPr>
          <w:rFonts w:ascii="Arial" w:hAnsi="Arial" w:cs="Arial"/>
          <w:sz w:val="24"/>
          <w:szCs w:val="24"/>
        </w:rPr>
        <w:t>ağza gelmesi, çiğnenerek alınan asit karakterdeki bazı ilaçlar….</w:t>
      </w:r>
    </w:p>
    <w:p w:rsidR="00435718" w:rsidRDefault="00435718" w:rsidP="00435718">
      <w:pPr>
        <w:spacing w:line="360" w:lineRule="auto"/>
        <w:jc w:val="both"/>
        <w:rPr>
          <w:rFonts w:ascii="Arial" w:hAnsi="Arial" w:cs="Arial"/>
          <w:sz w:val="24"/>
          <w:szCs w:val="24"/>
        </w:rPr>
      </w:pPr>
    </w:p>
    <w:p w:rsidR="00435718" w:rsidRDefault="00435718" w:rsidP="00435718">
      <w:pPr>
        <w:spacing w:line="360" w:lineRule="auto"/>
        <w:jc w:val="both"/>
        <w:rPr>
          <w:rFonts w:ascii="Arial" w:hAnsi="Arial" w:cs="Arial"/>
          <w:sz w:val="24"/>
          <w:szCs w:val="24"/>
        </w:rPr>
      </w:pPr>
      <w:r>
        <w:rPr>
          <w:rFonts w:ascii="Arial" w:hAnsi="Arial" w:cs="Arial"/>
          <w:sz w:val="24"/>
          <w:szCs w:val="24"/>
        </w:rPr>
        <w:t>Fermentler  ise:</w:t>
      </w:r>
    </w:p>
    <w:p w:rsidR="00435718" w:rsidRDefault="00435718" w:rsidP="00435718">
      <w:pPr>
        <w:spacing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1)</w:t>
      </w:r>
      <w:r>
        <w:rPr>
          <w:rFonts w:ascii="Arial" w:hAnsi="Arial" w:cs="Arial"/>
          <w:sz w:val="24"/>
          <w:szCs w:val="24"/>
        </w:rPr>
        <w:t xml:space="preserve"> Kısmen   ağız  bakterilerince  oluşturulurlar,</w:t>
      </w:r>
    </w:p>
    <w:p w:rsidR="00435718" w:rsidRDefault="00435718" w:rsidP="00435718">
      <w:pPr>
        <w:spacing w:line="360" w:lineRule="auto"/>
        <w:jc w:val="both"/>
        <w:rPr>
          <w:rFonts w:ascii="Arial" w:hAnsi="Arial" w:cs="Arial"/>
          <w:sz w:val="24"/>
          <w:szCs w:val="24"/>
        </w:rPr>
      </w:pPr>
      <w:r>
        <w:rPr>
          <w:rFonts w:ascii="Arial" w:hAnsi="Arial" w:cs="Arial"/>
          <w:sz w:val="24"/>
          <w:szCs w:val="24"/>
        </w:rPr>
        <w:tab/>
      </w:r>
      <w:r>
        <w:rPr>
          <w:rFonts w:ascii="Arial" w:hAnsi="Arial" w:cs="Arial"/>
          <w:b/>
          <w:sz w:val="24"/>
          <w:szCs w:val="24"/>
        </w:rPr>
        <w:t>2)</w:t>
      </w:r>
      <w:r>
        <w:rPr>
          <w:rFonts w:ascii="Arial" w:hAnsi="Arial" w:cs="Arial"/>
          <w:sz w:val="24"/>
          <w:szCs w:val="24"/>
        </w:rPr>
        <w:t xml:space="preserve"> Kısmen  diş  sert  dokularının kendinden, kısmen de dişeti  ve  tükürükten kaynaklanırlar.</w:t>
      </w:r>
    </w:p>
    <w:p w:rsidR="00435718" w:rsidRDefault="00435718" w:rsidP="00435718">
      <w:pPr>
        <w:spacing w:line="360" w:lineRule="auto"/>
        <w:jc w:val="both"/>
        <w:rPr>
          <w:rFonts w:ascii="Arial" w:hAnsi="Arial" w:cs="Arial"/>
          <w:b/>
          <w:sz w:val="24"/>
          <w:szCs w:val="24"/>
        </w:rPr>
      </w:pPr>
      <w:r>
        <w:rPr>
          <w:rFonts w:ascii="Arial" w:hAnsi="Arial" w:cs="Arial"/>
          <w:sz w:val="24"/>
          <w:szCs w:val="24"/>
        </w:rPr>
        <w:tab/>
      </w:r>
      <w:r>
        <w:rPr>
          <w:rFonts w:ascii="Arial" w:hAnsi="Arial" w:cs="Arial"/>
          <w:b/>
          <w:sz w:val="24"/>
          <w:szCs w:val="24"/>
        </w:rPr>
        <w:t>KARBONHİDRATLARIN ASİT  OLUŞUMUNDAKİ ROLÜ</w:t>
      </w:r>
    </w:p>
    <w:p w:rsidR="00435718" w:rsidRDefault="00435718" w:rsidP="00435718">
      <w:pPr>
        <w:spacing w:line="360" w:lineRule="auto"/>
        <w:jc w:val="both"/>
        <w:rPr>
          <w:rFonts w:ascii="Arial" w:hAnsi="Arial" w:cs="Arial"/>
          <w:sz w:val="24"/>
          <w:szCs w:val="24"/>
        </w:rPr>
      </w:pPr>
      <w:r>
        <w:rPr>
          <w:rFonts w:ascii="Arial" w:hAnsi="Arial" w:cs="Arial"/>
          <w:sz w:val="24"/>
          <w:szCs w:val="24"/>
        </w:rPr>
        <w:tab/>
        <w:t xml:space="preserve">Çürük de kimyasal  reaksiyonun  ilk  kısmını  oluşturan  bileşik  </w:t>
      </w:r>
      <w:r>
        <w:rPr>
          <w:rFonts w:ascii="Arial" w:hAnsi="Arial" w:cs="Arial"/>
          <w:b/>
          <w:sz w:val="24"/>
          <w:szCs w:val="24"/>
        </w:rPr>
        <w:t>organik  asit l</w:t>
      </w:r>
      <w:r>
        <w:rPr>
          <w:rFonts w:ascii="Arial" w:hAnsi="Arial" w:cs="Arial"/>
          <w:sz w:val="24"/>
          <w:szCs w:val="24"/>
        </w:rPr>
        <w:t xml:space="preserve">erdir.Dietimizde başlıca   üç  tip  besin  yer alır. Bunlar  proteinler,  karbonhidratlar  ve  yağlardır. Bunların dışında mİneral tuzları,vitaminler ve eser elementler daha az oranda yer alırlar. </w:t>
      </w:r>
    </w:p>
    <w:p w:rsidR="00435718" w:rsidRDefault="00435718" w:rsidP="00435718">
      <w:pPr>
        <w:spacing w:line="360" w:lineRule="auto"/>
        <w:ind w:firstLine="708"/>
        <w:jc w:val="both"/>
        <w:rPr>
          <w:rFonts w:ascii="Arial" w:hAnsi="Arial" w:cs="Arial"/>
          <w:b/>
          <w:sz w:val="24"/>
          <w:szCs w:val="24"/>
        </w:rPr>
      </w:pPr>
      <w:r>
        <w:rPr>
          <w:rFonts w:ascii="Arial" w:hAnsi="Arial" w:cs="Arial"/>
          <w:sz w:val="24"/>
          <w:szCs w:val="24"/>
        </w:rPr>
        <w:t xml:space="preserve">Ağız  ortamında  asit kaynağı  karbonhidratlardır. Kentleşmedeki artış işlenmemiş şekerlerin doğal kaynaklardan rafine şekerlerle yer değiştirmesine neden olmuştur ki, bu da çürükte artışa neden olmuştur. Şeker tüketimi ile toplumlardaki çürük oluşumu arasındaki doğrusal ilişki çok sayıda çalışmada gösterilmiştir. Diğer karbonhidrat içeren besinlere göre nişastalı yiyecekler ve taze meyvelerin daha az kariyojenik etkileri rapor edilmiştir. Kapsamlı bir çiğneme gerektiren yiyecekler, tükürük salınımını uyarırlar ve bu yüzden düşük kariyojenik potansiyele sahiptirler. Elma ve havuç gibi lifli ve sıkı meyveler doğal diş fırçaları gibi diş yüzeyini temizlerler. Fermente olabilen karbonhidratların </w:t>
      </w:r>
      <w:r>
        <w:rPr>
          <w:rFonts w:ascii="Arial" w:hAnsi="Arial" w:cs="Arial"/>
          <w:b/>
          <w:sz w:val="24"/>
          <w:szCs w:val="24"/>
        </w:rPr>
        <w:t xml:space="preserve">xylitol, sakarin, sorbitol </w:t>
      </w:r>
      <w:r>
        <w:rPr>
          <w:rFonts w:ascii="Arial" w:hAnsi="Arial" w:cs="Arial"/>
          <w:sz w:val="24"/>
          <w:szCs w:val="24"/>
        </w:rPr>
        <w:t>ve</w:t>
      </w:r>
      <w:r>
        <w:rPr>
          <w:rFonts w:ascii="Arial" w:hAnsi="Arial" w:cs="Arial"/>
          <w:b/>
          <w:sz w:val="24"/>
          <w:szCs w:val="24"/>
        </w:rPr>
        <w:t xml:space="preserve"> aspartam </w:t>
      </w:r>
      <w:r>
        <w:rPr>
          <w:rFonts w:ascii="Arial" w:hAnsi="Arial" w:cs="Arial"/>
          <w:sz w:val="24"/>
          <w:szCs w:val="24"/>
        </w:rPr>
        <w:t>gibi yapay tatlandırıcılar ile</w:t>
      </w:r>
      <w:r>
        <w:rPr>
          <w:rFonts w:ascii="Arial" w:hAnsi="Arial" w:cs="Arial"/>
          <w:b/>
          <w:sz w:val="24"/>
          <w:szCs w:val="24"/>
        </w:rPr>
        <w:t xml:space="preserve"> </w:t>
      </w:r>
      <w:r>
        <w:rPr>
          <w:rFonts w:ascii="Arial" w:hAnsi="Arial" w:cs="Arial"/>
          <w:sz w:val="24"/>
          <w:szCs w:val="24"/>
        </w:rPr>
        <w:t xml:space="preserve">yer değiştirmesi çürüğün azaltılması için etkili bir şekilde kullanılır. Mikroorganizmalar bu tip tatlandırıcıları fermente edemezler ve asit oluşumu ya çok azdır yada asit oluşmaz. Ancak yapay tatlandırıcıların olası kanserojen etkilerinden ötürü uzun süre kullanımları tavsiye edilmez. Meyve suları ve süt (şekerli) gibi içecekler oral kavitede o kadar uzun kalmadıkları için daha az karyojenik kabul edilirler. Asitli içeceklerin özellikle çocuklar tarafından tüketimi çürüğün en önemli sebebidir ve kesin olarak önüne geçilmelidir. </w:t>
      </w:r>
    </w:p>
    <w:p w:rsidR="00435718" w:rsidRDefault="00435718" w:rsidP="00435718">
      <w:pPr>
        <w:spacing w:line="360" w:lineRule="auto"/>
        <w:jc w:val="both"/>
        <w:rPr>
          <w:rFonts w:ascii="Arial" w:hAnsi="Arial" w:cs="Arial"/>
          <w:b/>
          <w:sz w:val="24"/>
          <w:szCs w:val="24"/>
        </w:rPr>
      </w:pPr>
    </w:p>
    <w:p w:rsidR="00435718" w:rsidRDefault="00435718" w:rsidP="00435718">
      <w:pPr>
        <w:spacing w:line="360" w:lineRule="auto"/>
        <w:jc w:val="both"/>
        <w:rPr>
          <w:rFonts w:ascii="Arial" w:hAnsi="Arial" w:cs="Arial"/>
          <w:sz w:val="24"/>
          <w:szCs w:val="24"/>
        </w:rPr>
      </w:pPr>
      <w:r>
        <w:rPr>
          <w:rFonts w:ascii="Arial" w:hAnsi="Arial" w:cs="Arial"/>
          <w:b/>
          <w:sz w:val="24"/>
          <w:szCs w:val="24"/>
        </w:rPr>
        <w:t xml:space="preserve">KARBONHİDRATLARIN SINIFLAMASI: </w:t>
      </w:r>
      <w:r>
        <w:rPr>
          <w:rFonts w:ascii="Arial" w:hAnsi="Arial" w:cs="Arial"/>
          <w:sz w:val="24"/>
          <w:szCs w:val="24"/>
        </w:rPr>
        <w:t>Karbonhidratların çürük oluşturma özellikleri birbirlerinden farklıdır. Bunda karbonhidratiın tipi önemlidir.</w:t>
      </w:r>
    </w:p>
    <w:p w:rsidR="00435718" w:rsidRDefault="00435718" w:rsidP="00435718">
      <w:pPr>
        <w:spacing w:line="360" w:lineRule="auto"/>
        <w:jc w:val="both"/>
        <w:rPr>
          <w:rFonts w:ascii="Arial" w:hAnsi="Arial" w:cs="Arial"/>
          <w:sz w:val="24"/>
          <w:szCs w:val="24"/>
        </w:rPr>
      </w:pPr>
      <w:r>
        <w:rPr>
          <w:rFonts w:ascii="Arial" w:hAnsi="Arial" w:cs="Arial"/>
          <w:b/>
          <w:sz w:val="24"/>
          <w:szCs w:val="24"/>
        </w:rPr>
        <w:t>1-Monosakkaritler</w:t>
      </w:r>
      <w:r>
        <w:rPr>
          <w:rFonts w:ascii="Arial" w:hAnsi="Arial" w:cs="Arial"/>
          <w:sz w:val="24"/>
          <w:szCs w:val="24"/>
        </w:rPr>
        <w:t>; Glikoz (Dekstroz), Fruktoz(Levüloz), Galaktoz…..</w:t>
      </w:r>
    </w:p>
    <w:p w:rsidR="00435718" w:rsidRDefault="00435718" w:rsidP="00435718">
      <w:pPr>
        <w:spacing w:line="360" w:lineRule="auto"/>
        <w:jc w:val="both"/>
        <w:rPr>
          <w:rFonts w:ascii="Arial" w:hAnsi="Arial" w:cs="Arial"/>
          <w:sz w:val="24"/>
          <w:szCs w:val="24"/>
        </w:rPr>
      </w:pPr>
      <w:r>
        <w:rPr>
          <w:rFonts w:ascii="Arial" w:hAnsi="Arial" w:cs="Arial"/>
          <w:sz w:val="24"/>
          <w:szCs w:val="24"/>
        </w:rPr>
        <w:lastRenderedPageBreak/>
        <w:t xml:space="preserve">Üzüm  şekeri  olarak da  bilinen  glikoz, meyve  şekeri  olarak  bilinen  fruktoz  gibi monosakkaritler  yani  basit  şekerler  molekül  yapıları  küçük  olduğu  için  bakteri  plağı  içine  girebilmekte   ve   asidojen  mikroorganizmalar  tarafından  organik  asitlere  parçalanıp  çürük  olayını   başlatabilmektedirler.  </w:t>
      </w:r>
    </w:p>
    <w:p w:rsidR="00435718" w:rsidRDefault="00435718" w:rsidP="00435718">
      <w:pPr>
        <w:spacing w:line="360" w:lineRule="auto"/>
        <w:jc w:val="both"/>
        <w:rPr>
          <w:rFonts w:ascii="Arial" w:hAnsi="Arial" w:cs="Arial"/>
          <w:sz w:val="24"/>
          <w:szCs w:val="24"/>
        </w:rPr>
      </w:pPr>
    </w:p>
    <w:p w:rsidR="00435718" w:rsidRDefault="00435718" w:rsidP="00435718">
      <w:pPr>
        <w:spacing w:line="360" w:lineRule="auto"/>
        <w:jc w:val="both"/>
        <w:rPr>
          <w:rFonts w:ascii="Arial" w:hAnsi="Arial" w:cs="Arial"/>
          <w:sz w:val="24"/>
          <w:szCs w:val="24"/>
        </w:rPr>
      </w:pPr>
      <w:r>
        <w:rPr>
          <w:rFonts w:ascii="Arial" w:hAnsi="Arial" w:cs="Arial"/>
          <w:b/>
          <w:sz w:val="24"/>
          <w:szCs w:val="24"/>
        </w:rPr>
        <w:t>2-Di-sakkaritler</w:t>
      </w:r>
      <w:r>
        <w:rPr>
          <w:rFonts w:ascii="Arial" w:hAnsi="Arial" w:cs="Arial"/>
          <w:sz w:val="24"/>
          <w:szCs w:val="24"/>
        </w:rPr>
        <w:t>; Maltoz,Sukroz(Sakaroz),Laktoz…..</w:t>
      </w:r>
    </w:p>
    <w:p w:rsidR="00435718" w:rsidRDefault="00435718" w:rsidP="00435718">
      <w:pPr>
        <w:spacing w:line="360" w:lineRule="auto"/>
        <w:jc w:val="both"/>
        <w:rPr>
          <w:rFonts w:ascii="Arial" w:hAnsi="Arial" w:cs="Arial"/>
          <w:sz w:val="24"/>
          <w:szCs w:val="24"/>
        </w:rPr>
      </w:pPr>
      <w:r>
        <w:rPr>
          <w:rFonts w:ascii="Arial" w:hAnsi="Arial" w:cs="Arial"/>
          <w:sz w:val="24"/>
          <w:szCs w:val="24"/>
        </w:rPr>
        <w:t>Di sakkaritler bakteriler tarafından direkt kullanılmazlar.</w:t>
      </w:r>
    </w:p>
    <w:p w:rsidR="00435718" w:rsidRDefault="00435718" w:rsidP="00435718">
      <w:pPr>
        <w:spacing w:line="360" w:lineRule="auto"/>
        <w:jc w:val="both"/>
        <w:rPr>
          <w:rFonts w:ascii="Arial" w:hAnsi="Arial" w:cs="Arial"/>
          <w:sz w:val="24"/>
          <w:szCs w:val="24"/>
        </w:rPr>
      </w:pPr>
      <w:r>
        <w:rPr>
          <w:rFonts w:ascii="Arial" w:hAnsi="Arial" w:cs="Arial"/>
          <w:sz w:val="24"/>
          <w:szCs w:val="24"/>
        </w:rPr>
        <w:t>Çay  şekeri  olarak  bilinen  sukroz, süt  şekeri  olarak  bilinen  laktoz  ve  malt  şekeri  olarak  bilinen  maltoz gibi disakkaritler   önce  monosakkaritlere  buradan da  organik  asitlere  dönüşebilirler, ancak  bu  asit  ortam    eğer  diş  yüzeyinde  plak  teşekkül  etmemişse  tükürüğün  yapısında  bulunan  bikarbonat  ve  fosfatların  tamponlayıcı  etkisi  ile   nötralize  edilir  ve  çürük  oluşmaz.</w:t>
      </w:r>
    </w:p>
    <w:p w:rsidR="00435718" w:rsidRDefault="00435718" w:rsidP="00435718">
      <w:pPr>
        <w:spacing w:line="360" w:lineRule="auto"/>
        <w:jc w:val="both"/>
        <w:rPr>
          <w:rFonts w:ascii="Arial" w:hAnsi="Arial" w:cs="Arial"/>
          <w:sz w:val="24"/>
          <w:szCs w:val="24"/>
        </w:rPr>
      </w:pPr>
      <w:r>
        <w:rPr>
          <w:rFonts w:ascii="Arial" w:hAnsi="Arial" w:cs="Arial"/>
          <w:sz w:val="24"/>
          <w:szCs w:val="24"/>
        </w:rPr>
        <w:t>Ağızda di-sakkaritleri  mono-sakkaritlere çevirecek enzimlerde her zaman bulunmazlar.Olduğunda ise aşagıda örnekleri verildiği gibi gerçekleşir.</w:t>
      </w:r>
    </w:p>
    <w:p w:rsidR="00435718" w:rsidRDefault="00435718" w:rsidP="00435718">
      <w:pPr>
        <w:spacing w:line="360" w:lineRule="auto"/>
        <w:jc w:val="both"/>
        <w:rPr>
          <w:rFonts w:ascii="Arial" w:hAnsi="Arial" w:cs="Arial"/>
          <w:b/>
          <w:sz w:val="24"/>
          <w:szCs w:val="24"/>
        </w:rPr>
      </w:pPr>
      <w:r>
        <w:rPr>
          <w:rFonts w:ascii="Arial" w:hAnsi="Arial" w:cs="Arial"/>
          <w:b/>
          <w:sz w:val="24"/>
          <w:szCs w:val="24"/>
        </w:rPr>
        <w:t>1 maltoz ------------------- = 2 glikoz(maltaz enzimi varlığında)</w:t>
      </w:r>
    </w:p>
    <w:p w:rsidR="00435718" w:rsidRDefault="00435718" w:rsidP="00435718">
      <w:pPr>
        <w:spacing w:line="360" w:lineRule="auto"/>
        <w:jc w:val="both"/>
        <w:rPr>
          <w:rFonts w:ascii="Arial" w:hAnsi="Arial" w:cs="Arial"/>
          <w:b/>
          <w:sz w:val="24"/>
          <w:szCs w:val="24"/>
        </w:rPr>
      </w:pPr>
      <w:r>
        <w:rPr>
          <w:rFonts w:ascii="Arial" w:hAnsi="Arial" w:cs="Arial"/>
          <w:b/>
          <w:sz w:val="24"/>
          <w:szCs w:val="24"/>
        </w:rPr>
        <w:t>1 sukroz------------------- = 1 glikoz + 1 fruktoz ( β-fruktozidaz yada α-lukozidaz enzimi varlığında)</w:t>
      </w:r>
    </w:p>
    <w:p w:rsidR="00435718" w:rsidRDefault="00435718" w:rsidP="00435718">
      <w:pPr>
        <w:spacing w:line="360" w:lineRule="auto"/>
        <w:jc w:val="both"/>
        <w:rPr>
          <w:rFonts w:ascii="Arial" w:hAnsi="Arial" w:cs="Arial"/>
          <w:b/>
          <w:sz w:val="24"/>
          <w:szCs w:val="24"/>
        </w:rPr>
      </w:pPr>
    </w:p>
    <w:p w:rsidR="00435718" w:rsidRDefault="00435718" w:rsidP="00435718">
      <w:pPr>
        <w:spacing w:line="360" w:lineRule="auto"/>
        <w:jc w:val="both"/>
        <w:rPr>
          <w:rFonts w:ascii="Arial" w:hAnsi="Arial" w:cs="Arial"/>
          <w:sz w:val="24"/>
          <w:szCs w:val="24"/>
        </w:rPr>
      </w:pPr>
      <w:r>
        <w:rPr>
          <w:rFonts w:ascii="Arial" w:hAnsi="Arial" w:cs="Arial"/>
          <w:b/>
          <w:sz w:val="24"/>
          <w:szCs w:val="24"/>
        </w:rPr>
        <w:t>3-Poli-sakkaritler</w:t>
      </w:r>
      <w:r>
        <w:rPr>
          <w:rFonts w:ascii="Arial" w:hAnsi="Arial" w:cs="Arial"/>
          <w:sz w:val="24"/>
          <w:szCs w:val="24"/>
        </w:rPr>
        <w:t>; Nişasta,Dekstrin..</w:t>
      </w:r>
    </w:p>
    <w:p w:rsidR="00435718" w:rsidRDefault="00435718" w:rsidP="00435718">
      <w:pPr>
        <w:spacing w:line="360" w:lineRule="auto"/>
        <w:jc w:val="both"/>
        <w:rPr>
          <w:rFonts w:ascii="Arial" w:hAnsi="Arial" w:cs="Arial"/>
          <w:sz w:val="24"/>
          <w:szCs w:val="24"/>
        </w:rPr>
      </w:pPr>
      <w:r>
        <w:rPr>
          <w:rFonts w:ascii="Arial" w:hAnsi="Arial" w:cs="Arial"/>
          <w:sz w:val="24"/>
          <w:szCs w:val="24"/>
        </w:rPr>
        <w:tab/>
        <w:t>Nişasta unlu gıdaların ana maddelerinden birisidir.</w:t>
      </w:r>
      <w:r>
        <w:rPr>
          <w:rFonts w:ascii="Arial" w:hAnsi="Arial" w:cs="Arial"/>
          <w:sz w:val="24"/>
          <w:szCs w:val="24"/>
        </w:rPr>
        <w:tab/>
        <w:t xml:space="preserve"> Daha  büyük  yani  makromoleküler  yapıdaki bu  polisakkaritler  yapıları  nedeniyle  bakteri  plağına  giremezler  ayrıca   bunları  parçalayacak  enzimler de  ağızda her zaman yoktur. Mikroorganizmalar  sadece  mono   ve  disakkaritleri  parçalayabilecek  enzim  üretebilirler. Ağızda    nişastayı  sadece parotis  tükürük  bezinden  salgılayan  </w:t>
      </w:r>
      <w:r>
        <w:rPr>
          <w:rFonts w:ascii="Arial" w:hAnsi="Arial" w:cs="Arial"/>
          <w:b/>
          <w:i/>
          <w:sz w:val="24"/>
          <w:szCs w:val="24"/>
        </w:rPr>
        <w:t xml:space="preserve">amilaz  </w:t>
      </w:r>
      <w:r>
        <w:rPr>
          <w:rFonts w:ascii="Arial" w:hAnsi="Arial" w:cs="Arial"/>
          <w:sz w:val="24"/>
          <w:szCs w:val="24"/>
        </w:rPr>
        <w:t xml:space="preserve">parçalayabilir.  Amilaz  yardımıyla  nişasta  dextrine, dextrin  maltoza, maltozda  monosakkaritlere  dönüşebilir.  Pratik  olarak  bu  çok  uzun  bir  zaman  ister. Halbuki   genelde  polisakaritler  yemek  yeme  esnasında  fazla  parçalanmadan   yutulurlar. Zaten  amilaz  çok  az  salgılanır  ve  nişastayı  tümüyle  parçalayamaz,  ancak  besin  maddeleri  fazla  yapışkan  olup,  ağızda uzun  süre  kalırsa  bunların  kolay  birikebileceği  interdental  aralıklar, fissür  dipleri, dişeti  cebi  benzeri  gibi  temizlenemeyen  bölgelerde  çürük  oluşabilir. </w:t>
      </w:r>
    </w:p>
    <w:p w:rsidR="00435718" w:rsidRDefault="00435718" w:rsidP="00435718">
      <w:pPr>
        <w:spacing w:line="360" w:lineRule="auto"/>
        <w:jc w:val="both"/>
        <w:rPr>
          <w:rFonts w:ascii="Arial" w:hAnsi="Arial" w:cs="Arial"/>
          <w:b/>
          <w:i/>
          <w:sz w:val="24"/>
          <w:szCs w:val="24"/>
        </w:rPr>
      </w:pPr>
      <w:r>
        <w:rPr>
          <w:rFonts w:ascii="Arial" w:hAnsi="Arial" w:cs="Arial"/>
          <w:sz w:val="24"/>
          <w:szCs w:val="24"/>
        </w:rPr>
        <w:tab/>
      </w:r>
    </w:p>
    <w:p w:rsidR="00435718" w:rsidRDefault="00435718" w:rsidP="00435718">
      <w:pPr>
        <w:spacing w:line="360" w:lineRule="auto"/>
        <w:jc w:val="both"/>
        <w:rPr>
          <w:rFonts w:ascii="Arial" w:hAnsi="Arial" w:cs="Arial"/>
          <w:sz w:val="24"/>
          <w:szCs w:val="24"/>
        </w:rPr>
      </w:pPr>
      <w:r>
        <w:rPr>
          <w:rFonts w:ascii="Arial" w:hAnsi="Arial" w:cs="Arial"/>
          <w:b/>
          <w:i/>
          <w:sz w:val="24"/>
          <w:szCs w:val="24"/>
        </w:rPr>
        <w:t>Karbonhidratların çürük  yapıcı özelliklerini etkileyen  faktörler şunlardır:</w:t>
      </w:r>
      <w:r>
        <w:rPr>
          <w:rFonts w:ascii="Arial" w:hAnsi="Arial" w:cs="Arial"/>
          <w:sz w:val="24"/>
          <w:szCs w:val="24"/>
        </w:rPr>
        <w:t xml:space="preserve"> </w:t>
      </w:r>
    </w:p>
    <w:p w:rsidR="00435718" w:rsidRDefault="00435718" w:rsidP="00435718">
      <w:pPr>
        <w:spacing w:line="360" w:lineRule="auto"/>
        <w:jc w:val="both"/>
        <w:rPr>
          <w:rFonts w:ascii="Arial" w:hAnsi="Arial" w:cs="Arial"/>
          <w:sz w:val="24"/>
          <w:szCs w:val="24"/>
        </w:rPr>
      </w:pPr>
      <w:r>
        <w:rPr>
          <w:rFonts w:ascii="Arial" w:hAnsi="Arial" w:cs="Arial"/>
          <w:sz w:val="24"/>
          <w:szCs w:val="24"/>
        </w:rPr>
        <w:lastRenderedPageBreak/>
        <w:tab/>
      </w:r>
      <w:r>
        <w:rPr>
          <w:rFonts w:ascii="Arial" w:hAnsi="Arial" w:cs="Arial"/>
          <w:b/>
          <w:sz w:val="24"/>
          <w:szCs w:val="24"/>
        </w:rPr>
        <w:t>1.</w:t>
      </w:r>
      <w:r>
        <w:rPr>
          <w:rFonts w:ascii="Arial" w:hAnsi="Arial" w:cs="Arial"/>
          <w:sz w:val="24"/>
          <w:szCs w:val="24"/>
        </w:rPr>
        <w:t xml:space="preserve"> Alınan  karbonhidratın  türü  karyojenik   etkiyi  değiştirebilmektedir. Örneğin  şekerlerden  sukroz,  fruktoz  ve  glilozdan  daha  karyojeniktir.  Yine  eğer  fruktoz, glikoz  veya  sukroz  aynı  besin  maddesinde  bulunuyorsa  tek  başlarına  bulunmalarından  daha  fazla karyojenik  etki gösterebilirler.</w:t>
      </w:r>
    </w:p>
    <w:p w:rsidR="00435718" w:rsidRDefault="00435718" w:rsidP="00435718">
      <w:pPr>
        <w:spacing w:line="360" w:lineRule="auto"/>
        <w:ind w:firstLine="709"/>
        <w:jc w:val="both"/>
        <w:rPr>
          <w:rFonts w:ascii="Arial" w:hAnsi="Arial" w:cs="Arial"/>
          <w:sz w:val="24"/>
          <w:szCs w:val="24"/>
        </w:rPr>
      </w:pPr>
      <w:r>
        <w:rPr>
          <w:rFonts w:ascii="Arial" w:hAnsi="Arial" w:cs="Arial"/>
          <w:b/>
          <w:sz w:val="24"/>
          <w:szCs w:val="24"/>
        </w:rPr>
        <w:t>2.</w:t>
      </w:r>
      <w:r>
        <w:rPr>
          <w:rFonts w:ascii="Arial" w:hAnsi="Arial" w:cs="Arial"/>
          <w:sz w:val="24"/>
          <w:szCs w:val="24"/>
        </w:rPr>
        <w:t xml:space="preserve"> Alınan  karbonhidratın  fiziksel  özellikleri  karyojenik  etkiyi  değiştirebilir. Şekerin  ağızda  az  yada  uzun  süre  kalması, sert  olması, yapışkan olması, kolay  veya  zor çözünür  olması,  likit  halinde  olup  olmaması  karyojeniteyi  değiştirir.</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b/>
          <w:sz w:val="24"/>
          <w:szCs w:val="24"/>
        </w:rPr>
        <w:t>3.</w:t>
      </w:r>
      <w:r>
        <w:rPr>
          <w:rFonts w:ascii="Arial" w:hAnsi="Arial" w:cs="Arial"/>
          <w:sz w:val="24"/>
          <w:szCs w:val="24"/>
        </w:rPr>
        <w:t xml:space="preserve"> Normal  öğünlerin  dışında  alınan  karbonhidratlar  daha  çok çürük  yapıcı  etki  gösterirler. Çünkü  normal  öğünlerde  tükürük  salgısı  daha  fazladır  ve  çiğneme  sayısı daha fazla  olduğundan  mekanik  temizliğe katkı sağlamaktadır.</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b/>
          <w:sz w:val="24"/>
          <w:szCs w:val="24"/>
        </w:rPr>
        <w:t>4.</w:t>
      </w:r>
      <w:r>
        <w:rPr>
          <w:rFonts w:ascii="Arial" w:hAnsi="Arial" w:cs="Arial"/>
          <w:sz w:val="24"/>
          <w:szCs w:val="24"/>
        </w:rPr>
        <w:t xml:space="preserve"> Karbonhidratların  dışında  bireysel  faktörlerde  karbonhidratların  çürük  oluşturma  hızı  ve  şiddetini  etkiler. Tükürük  miktarı, akış  hızı, dişin anatomik  formu  gibi……( Tükürüğün bazı hastalıklarda azalması önemlidir)</w:t>
      </w:r>
    </w:p>
    <w:p w:rsidR="00435718" w:rsidRDefault="00435718" w:rsidP="00435718">
      <w:pPr>
        <w:spacing w:line="360" w:lineRule="auto"/>
        <w:ind w:firstLine="709"/>
        <w:jc w:val="both"/>
        <w:outlineLvl w:val="0"/>
        <w:rPr>
          <w:rFonts w:ascii="Arial" w:hAnsi="Arial" w:cs="Arial"/>
          <w:sz w:val="24"/>
          <w:szCs w:val="24"/>
        </w:rPr>
      </w:pPr>
    </w:p>
    <w:p w:rsidR="00435718" w:rsidRDefault="00435718" w:rsidP="00435718">
      <w:pPr>
        <w:spacing w:line="360" w:lineRule="auto"/>
        <w:ind w:firstLine="709"/>
        <w:jc w:val="both"/>
        <w:outlineLvl w:val="0"/>
        <w:rPr>
          <w:rFonts w:ascii="Arial" w:hAnsi="Arial" w:cs="Arial"/>
          <w:sz w:val="24"/>
          <w:szCs w:val="24"/>
        </w:rPr>
      </w:pPr>
    </w:p>
    <w:p w:rsidR="00435718" w:rsidRDefault="00435718" w:rsidP="00435718">
      <w:pPr>
        <w:spacing w:line="360" w:lineRule="auto"/>
        <w:ind w:firstLine="709"/>
        <w:jc w:val="both"/>
        <w:outlineLvl w:val="0"/>
        <w:rPr>
          <w:rFonts w:ascii="Arial" w:hAnsi="Arial" w:cs="Arial"/>
          <w:b/>
          <w:sz w:val="24"/>
          <w:szCs w:val="24"/>
        </w:rPr>
      </w:pPr>
      <w:r>
        <w:rPr>
          <w:rFonts w:ascii="Arial" w:hAnsi="Arial" w:cs="Arial"/>
          <w:b/>
          <w:sz w:val="24"/>
          <w:szCs w:val="24"/>
        </w:rPr>
        <w:t xml:space="preserve">SUKROZUN (Sakkaroz)  daha  fazla  çürük  yapıcı özelliği nereden gelmektedir : </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b/>
          <w:sz w:val="24"/>
          <w:szCs w:val="24"/>
        </w:rPr>
        <w:t>1.</w:t>
      </w:r>
      <w:r>
        <w:rPr>
          <w:rFonts w:ascii="Arial" w:hAnsi="Arial" w:cs="Arial"/>
          <w:sz w:val="24"/>
          <w:szCs w:val="24"/>
        </w:rPr>
        <w:t>En önemli neden en fazla kullanılan karbonhidrat olmasıdır (toz şeker).</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b/>
          <w:sz w:val="24"/>
          <w:szCs w:val="24"/>
        </w:rPr>
        <w:t>2</w:t>
      </w:r>
      <w:r>
        <w:rPr>
          <w:rFonts w:ascii="Arial" w:hAnsi="Arial" w:cs="Arial"/>
          <w:sz w:val="24"/>
          <w:szCs w:val="24"/>
        </w:rPr>
        <w:t>. Bunun yanı sıra, plakta  özellikle   S.  Sangius  ve  S. Mutans  tarafından yapılan  bazı  enzimler  yalnız  sukroz’a  çok  etkili  olduğu  halde  fruktoz, glukoz, laktoz  ve maltoza  etki  edemezler. Böylece  sukroz;  glukan ve  fruktoza  parçalanır. Fruktozdan da diğer mikroorganizmalar  organik  asit  oluşturur.</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b/>
          <w:sz w:val="24"/>
          <w:szCs w:val="24"/>
        </w:rPr>
        <w:t>3</w:t>
      </w:r>
      <w:r>
        <w:rPr>
          <w:rFonts w:ascii="Arial" w:hAnsi="Arial" w:cs="Arial"/>
          <w:sz w:val="24"/>
          <w:szCs w:val="24"/>
        </w:rPr>
        <w:t>.Sukroz’un en  önemli diğer özelliği ise glikoz  türevi  olan  glukan’ın  kaynağı olmasıdır. Glukan  hidroksiapatite  adsorbe  edilebilir. Glukanların  bir  coğu  yapışkandır  ve  erimez. Bu  özellik  onları  bakterilere  karşı  daha  dayanıklı  yapar. Glukanlar  ağız  bakterilerinin  özel  türlerinin  birikimine  sebep  olurlar ve hidroksi-apatite  adsorbe  edilebilirler,  özellikle  S. Mutans extrasellüler  glukanlar  tarafından  aglütine  edilir  ve  yığılır. Ayrıca  Actinomices  viscosus ve  S. Sangius ‘un  birikimini  kolaylaştırır.</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sz w:val="24"/>
          <w:szCs w:val="24"/>
        </w:rPr>
        <w:t xml:space="preserve">Böylece  sukroz   plakta  var  olduğu  sürece  asit  oluşur  ve  bunun  sonucunda  diş  çürür. Stephan 1940 yılında ön dişlerin düz yüzeyleri üzerine ,plak içerisine elektrotlar yerleştirerek glukoz solüsyonu ile ağzın çalkalanmasından sonra 2-4 dakika içerisinde pH ‘ın 6.5 den 5’e düştüğünü ,40 dakika sonra ise yavaş şekilde </w:t>
      </w:r>
      <w:r>
        <w:rPr>
          <w:rFonts w:ascii="Arial" w:hAnsi="Arial" w:cs="Arial"/>
          <w:sz w:val="24"/>
          <w:szCs w:val="24"/>
        </w:rPr>
        <w:lastRenderedPageBreak/>
        <w:t>başlangıç pH değerine ulaştığını göstermiştir. Bu sonuç mikroorganizmaların karbonhidratlardan nekadar hızlı sürede asit oluşturabildiklerini göstermektedir.</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sz w:val="24"/>
          <w:szCs w:val="24"/>
        </w:rPr>
        <w:t xml:space="preserve"> </w:t>
      </w:r>
      <w:r>
        <w:object w:dxaOrig="5894"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24.5pt" o:ole="">
            <v:imagedata r:id="rId5" o:title=""/>
          </v:shape>
          <o:OLEObject Type="Embed" ProgID="MSPhotoEd.3" ShapeID="_x0000_i1025" DrawAspect="Content" ObjectID="_1532507315" r:id="rId6"/>
        </w:objec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sz w:val="24"/>
          <w:szCs w:val="24"/>
        </w:rPr>
        <w:t xml:space="preserve">(Stephan Eğrisi) </w:t>
      </w:r>
    </w:p>
    <w:p w:rsidR="00435718" w:rsidRDefault="00435718" w:rsidP="00435718">
      <w:pPr>
        <w:spacing w:line="360" w:lineRule="auto"/>
        <w:ind w:firstLine="709"/>
        <w:jc w:val="both"/>
        <w:outlineLvl w:val="0"/>
        <w:rPr>
          <w:rFonts w:ascii="Arial" w:hAnsi="Arial" w:cs="Arial"/>
          <w:sz w:val="24"/>
          <w:szCs w:val="24"/>
        </w:rPr>
      </w:pPr>
    </w:p>
    <w:p w:rsidR="00435718" w:rsidRDefault="00435718" w:rsidP="00435718">
      <w:pPr>
        <w:spacing w:line="360" w:lineRule="auto"/>
        <w:rPr>
          <w:rFonts w:ascii="Arial" w:hAnsi="Arial" w:cs="Arial"/>
          <w:b/>
          <w:sz w:val="24"/>
          <w:szCs w:val="24"/>
        </w:rPr>
      </w:pPr>
      <w:r>
        <w:rPr>
          <w:rFonts w:ascii="Arial" w:hAnsi="Arial" w:cs="Arial"/>
          <w:b/>
          <w:sz w:val="24"/>
          <w:szCs w:val="24"/>
        </w:rPr>
        <w:t>Sukrozun biyofilm oluşmasındaki rolü:</w:t>
      </w:r>
    </w:p>
    <w:p w:rsidR="00435718" w:rsidRDefault="00435718" w:rsidP="00435718">
      <w:pPr>
        <w:spacing w:line="360" w:lineRule="auto"/>
        <w:rPr>
          <w:rFonts w:ascii="Arial" w:hAnsi="Arial" w:cs="Arial"/>
          <w:b/>
          <w:sz w:val="24"/>
          <w:szCs w:val="24"/>
        </w:rPr>
      </w:pPr>
    </w:p>
    <w:p w:rsidR="00435718" w:rsidRDefault="00435718" w:rsidP="00435718">
      <w:pPr>
        <w:spacing w:line="360" w:lineRule="auto"/>
        <w:rPr>
          <w:rFonts w:ascii="Arial" w:hAnsi="Arial" w:cs="Arial"/>
          <w:sz w:val="24"/>
          <w:szCs w:val="24"/>
        </w:rPr>
      </w:pPr>
      <w:r>
        <w:rPr>
          <w:rFonts w:ascii="Arial" w:hAnsi="Arial" w:cs="Arial"/>
          <w:sz w:val="24"/>
          <w:szCs w:val="24"/>
        </w:rPr>
        <w:t>Sukroz fermente olabilmesi yanısıra extrasellüler (EPS)  ve intrasellüler polisakkarit (IPS) oluşumuna hizmet etmesi açısından en kariyojenik karbonhidrattır.</w:t>
      </w:r>
    </w:p>
    <w:p w:rsidR="00435718" w:rsidRDefault="00435718" w:rsidP="00435718">
      <w:pPr>
        <w:spacing w:line="360" w:lineRule="auto"/>
        <w:rPr>
          <w:rFonts w:ascii="Arial" w:hAnsi="Arial" w:cs="Arial"/>
          <w:sz w:val="24"/>
          <w:szCs w:val="24"/>
        </w:rPr>
      </w:pPr>
      <w:r>
        <w:rPr>
          <w:rFonts w:ascii="Arial" w:hAnsi="Arial" w:cs="Arial"/>
          <w:sz w:val="24"/>
          <w:szCs w:val="24"/>
        </w:rPr>
        <w:t>EPS başlıca çözülmeyen glukanlar olup, diş yüzeyine bakterilerin bağlanmasına neden olur ve biofilm tabakasının struktürel yapısına katkıda bulunur. Biofilmin pörözitesine ve şekerin daha derin tabakalara diffüzyonuna izin verir ve mikrobiyel katabolizm ile plak ph’ı düşer. Bu sukroz tarafından oluşturulan EPS’nin  biofilm oluşumunda kritik virülansın gösterir. Sukrozun dental biofilm deki kalsiyum, flor ve in organik fosfor konsantasyonunun azalttığı çeşitli çalışmalarda ortaya konmuştur. Ki bu ionlar mine ve oral çevre arasındaki mineral eşitliğini sürdürmede çok önemlidirler. Düşük  PH ve bu ionların konsantrasyonu DE ve RE mineralizasyonda önemlidir. İonların azalması biofilmin çürük potansiyelini arttırır.</w:t>
      </w:r>
    </w:p>
    <w:p w:rsidR="00435718" w:rsidRDefault="00435718" w:rsidP="00435718">
      <w:pPr>
        <w:spacing w:line="360" w:lineRule="auto"/>
        <w:rPr>
          <w:rFonts w:ascii="Arial" w:hAnsi="Arial" w:cs="Arial"/>
          <w:sz w:val="24"/>
          <w:szCs w:val="24"/>
        </w:rPr>
      </w:pPr>
    </w:p>
    <w:p w:rsidR="00435718" w:rsidRDefault="00435718" w:rsidP="00435718">
      <w:pPr>
        <w:spacing w:line="360" w:lineRule="auto"/>
        <w:rPr>
          <w:rFonts w:ascii="Arial" w:hAnsi="Arial" w:cs="Arial"/>
          <w:b/>
          <w:sz w:val="24"/>
          <w:szCs w:val="24"/>
        </w:rPr>
      </w:pPr>
      <w:r>
        <w:rPr>
          <w:rFonts w:ascii="Arial" w:hAnsi="Arial" w:cs="Arial"/>
          <w:b/>
          <w:sz w:val="24"/>
          <w:szCs w:val="24"/>
        </w:rPr>
        <w:t>Sukrozun biyofilm tabakasındaki inorganik konsantrasyonu nasıl azallttığına dair bazı hipotetezler vardır.</w:t>
      </w:r>
    </w:p>
    <w:p w:rsidR="00435718" w:rsidRDefault="00435718" w:rsidP="00435718">
      <w:pPr>
        <w:pStyle w:val="ListeParagraf"/>
        <w:numPr>
          <w:ilvl w:val="0"/>
          <w:numId w:val="1"/>
        </w:numPr>
        <w:spacing w:line="360" w:lineRule="auto"/>
        <w:rPr>
          <w:rFonts w:ascii="Arial" w:hAnsi="Arial" w:cs="Arial"/>
        </w:rPr>
      </w:pPr>
      <w:r>
        <w:rPr>
          <w:rFonts w:ascii="Arial" w:hAnsi="Arial" w:cs="Arial"/>
        </w:rPr>
        <w:t>Sürekli düşük  Ph konsantrasyonu  biyofilm tabakasındaki  mineral rezervuarını çözer,</w:t>
      </w:r>
    </w:p>
    <w:p w:rsidR="00435718" w:rsidRDefault="00435718" w:rsidP="00435718">
      <w:pPr>
        <w:pStyle w:val="ListeParagraf"/>
        <w:numPr>
          <w:ilvl w:val="0"/>
          <w:numId w:val="1"/>
        </w:numPr>
        <w:spacing w:line="360" w:lineRule="auto"/>
        <w:rPr>
          <w:rFonts w:ascii="Arial" w:hAnsi="Arial" w:cs="Arial"/>
        </w:rPr>
      </w:pPr>
      <w:r>
        <w:rPr>
          <w:rFonts w:ascii="Arial" w:hAnsi="Arial" w:cs="Arial"/>
        </w:rPr>
        <w:t>Mine bu ionları biofilm sıvısından kendine alır,</w:t>
      </w:r>
    </w:p>
    <w:p w:rsidR="00435718" w:rsidRDefault="00435718" w:rsidP="00435718">
      <w:pPr>
        <w:pStyle w:val="ListeParagraf"/>
        <w:numPr>
          <w:ilvl w:val="0"/>
          <w:numId w:val="1"/>
        </w:numPr>
        <w:spacing w:line="360" w:lineRule="auto"/>
        <w:rPr>
          <w:rFonts w:ascii="Arial" w:hAnsi="Arial" w:cs="Arial"/>
        </w:rPr>
      </w:pPr>
      <w:r>
        <w:rPr>
          <w:rFonts w:ascii="Arial" w:hAnsi="Arial" w:cs="Arial"/>
        </w:rPr>
        <w:t>Sukroz fermentasyonu ile oluşan düşük  Ph konsantrasyonu  bakteriyel hücre duvarlarındaki ion rezervuarlarını salar,</w:t>
      </w:r>
    </w:p>
    <w:p w:rsidR="00435718" w:rsidRDefault="00435718" w:rsidP="00435718">
      <w:pPr>
        <w:pStyle w:val="ListeParagraf"/>
        <w:numPr>
          <w:ilvl w:val="0"/>
          <w:numId w:val="1"/>
        </w:numPr>
        <w:spacing w:line="360" w:lineRule="auto"/>
        <w:rPr>
          <w:rFonts w:ascii="Arial" w:hAnsi="Arial" w:cs="Arial"/>
        </w:rPr>
      </w:pPr>
      <w:r>
        <w:rPr>
          <w:rFonts w:ascii="Arial" w:hAnsi="Arial" w:cs="Arial"/>
        </w:rPr>
        <w:t>Yüksek çözülmeyen EPS içeriği nedeni ile düşük bakteriyel yogunluk bu ionların daha az bağlanmasına neden olur.</w:t>
      </w:r>
    </w:p>
    <w:p w:rsidR="00435718" w:rsidRDefault="00435718" w:rsidP="00435718">
      <w:pPr>
        <w:pStyle w:val="ListeParagraf"/>
        <w:numPr>
          <w:ilvl w:val="0"/>
          <w:numId w:val="1"/>
        </w:numPr>
        <w:spacing w:line="360" w:lineRule="auto"/>
        <w:rPr>
          <w:rFonts w:ascii="Arial" w:hAnsi="Arial" w:cs="Arial"/>
        </w:rPr>
      </w:pPr>
      <w:r>
        <w:rPr>
          <w:rFonts w:ascii="Arial" w:hAnsi="Arial" w:cs="Arial"/>
        </w:rPr>
        <w:lastRenderedPageBreak/>
        <w:t>Spesifik ion bağlayıcı proteinlerin düşük konsantrasyonu sukroz varlığında şekillenmiş fiofilmin daha düşük mineral rezarvuarı ile sonuçlanır.</w:t>
      </w:r>
    </w:p>
    <w:p w:rsidR="00435718" w:rsidRDefault="00435718" w:rsidP="00435718">
      <w:pPr>
        <w:spacing w:line="360" w:lineRule="auto"/>
        <w:ind w:firstLine="709"/>
        <w:jc w:val="both"/>
        <w:outlineLvl w:val="0"/>
        <w:rPr>
          <w:rFonts w:ascii="Arial" w:hAnsi="Arial" w:cs="Arial"/>
          <w:sz w:val="24"/>
          <w:szCs w:val="24"/>
        </w:rPr>
      </w:pPr>
    </w:p>
    <w:p w:rsidR="00435718" w:rsidRDefault="00435718" w:rsidP="00435718">
      <w:pPr>
        <w:spacing w:line="360" w:lineRule="auto"/>
        <w:ind w:firstLine="709"/>
        <w:jc w:val="both"/>
        <w:outlineLvl w:val="0"/>
        <w:rPr>
          <w:rFonts w:ascii="Arial" w:hAnsi="Arial" w:cs="Arial"/>
          <w:sz w:val="24"/>
          <w:szCs w:val="24"/>
        </w:rPr>
      </w:pPr>
      <w:r>
        <w:rPr>
          <w:rFonts w:ascii="Arial" w:hAnsi="Arial" w:cs="Arial"/>
          <w:noProof/>
          <w:sz w:val="24"/>
          <w:szCs w:val="24"/>
        </w:rPr>
        <w:drawing>
          <wp:inline distT="0" distB="0" distL="0" distR="0">
            <wp:extent cx="295275" cy="342900"/>
            <wp:effectExtent l="1905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95275" cy="342900"/>
                    </a:xfrm>
                    <a:prstGeom prst="rect">
                      <a:avLst/>
                    </a:prstGeom>
                    <a:noFill/>
                    <a:ln w="9525">
                      <a:noFill/>
                      <a:miter lim="800000"/>
                      <a:headEnd/>
                      <a:tailEnd/>
                    </a:ln>
                  </pic:spPr>
                </pic:pic>
              </a:graphicData>
            </a:graphic>
          </wp:inline>
        </w:drawing>
      </w:r>
      <w:r>
        <w:rPr>
          <w:rFonts w:ascii="Arial" w:hAnsi="Arial" w:cs="Arial"/>
          <w:sz w:val="24"/>
          <w:szCs w:val="24"/>
        </w:rPr>
        <w:t xml:space="preserve">  Yiyecekler  ya  karyojeniktir (çürük yapıcı)  ya  da  non  karyojeniktir. Bu  ayırımı  yapabilmek  için  İsviçre’de  geliştirilen  bir  standartdan  yararlanılır.  Buna  göre  ağıza  alındıktan  30  dakika  sonra   ağız  pH ‘ını   5.7 ‘den  aşağı  düşürmeyen  gıdalar  non  karyojenik (çürük yapmayan) olarak kabul edilirler.</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 xml:space="preserve">Ana besin grubunda yer alan </w:t>
      </w:r>
      <w:r>
        <w:rPr>
          <w:rFonts w:ascii="Arial" w:hAnsi="Arial" w:cs="Arial"/>
          <w:b/>
          <w:sz w:val="24"/>
          <w:szCs w:val="24"/>
        </w:rPr>
        <w:t>yağlar</w:t>
      </w:r>
      <w:r>
        <w:rPr>
          <w:rFonts w:ascii="Arial" w:hAnsi="Arial" w:cs="Arial"/>
          <w:sz w:val="24"/>
          <w:szCs w:val="24"/>
        </w:rPr>
        <w:t xml:space="preserve"> yağ asitlerinin esterleridir. Plakta bulunan esteraz fermenti ile yağ asitleri açıga çıkar ve plakta bulunan Ca ve Mg ile tuzları oluştururlar. Çürüğe etki etmezler ancak besin maddelerine kazandırdıkları kayganlık ile yapışma oranı azalır.</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Proteinler</w:t>
      </w:r>
      <w:r>
        <w:rPr>
          <w:rFonts w:ascii="Arial" w:hAnsi="Arial" w:cs="Arial"/>
          <w:sz w:val="24"/>
          <w:szCs w:val="24"/>
        </w:rPr>
        <w:t xml:space="preserve"> ise amino asit ve üreye çevrilerek son ürün olarak amonyak ortaya çıkar. Amonyak ise suda kolayca erir ve amonyum hidroksite çevrilir, çürüğe karşı avantajlı bir durum sağlar.</w:t>
      </w:r>
    </w:p>
    <w:p w:rsidR="00435718" w:rsidRDefault="00435718" w:rsidP="00435718">
      <w:pPr>
        <w:spacing w:line="360" w:lineRule="auto"/>
        <w:ind w:firstLine="708"/>
        <w:jc w:val="both"/>
        <w:rPr>
          <w:rFonts w:ascii="Arial" w:hAnsi="Arial" w:cs="Arial"/>
          <w:sz w:val="24"/>
          <w:szCs w:val="24"/>
        </w:rPr>
      </w:pPr>
    </w:p>
    <w:p w:rsidR="00435718" w:rsidRDefault="00435718" w:rsidP="00435718">
      <w:pPr>
        <w:spacing w:line="360" w:lineRule="auto"/>
        <w:ind w:firstLine="708"/>
        <w:jc w:val="both"/>
        <w:rPr>
          <w:rFonts w:ascii="Arial" w:hAnsi="Arial" w:cs="Arial"/>
          <w:b/>
          <w:sz w:val="24"/>
          <w:szCs w:val="24"/>
        </w:rPr>
      </w:pPr>
      <w:r>
        <w:rPr>
          <w:rFonts w:ascii="Arial" w:hAnsi="Arial" w:cs="Arial"/>
          <w:b/>
          <w:sz w:val="24"/>
          <w:szCs w:val="24"/>
        </w:rPr>
        <w:t>MİKROORGANİZMALARIN ÇÜRÜK OLUŞUMUNDAKİ ROLÜ:</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Çürük oluşumunda incelenen  3 ana faktörden (karbonhidrat, mikroorganizma, diş dokusunun kendisi) birisidirler. Pek çok mikroorganizma çürük oluşumunda rol alır. İnsan diş plağında yaklaşık olarak 200–300 tür mikroorganizma bulunmaktadır. Çürük oluşumu ile ilgili mikroorganizma faaliyetleri şöyle özetlenebilir:</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1</w:t>
      </w:r>
      <w:r>
        <w:rPr>
          <w:rFonts w:ascii="Arial" w:hAnsi="Arial" w:cs="Arial"/>
          <w:sz w:val="24"/>
          <w:szCs w:val="24"/>
        </w:rPr>
        <w:t>. Deneysel koşullarda yapılan hayvan  deneylerinde,  steril ortamda  doğup  büyüyenlerde  çürük  görülmemiştir.</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Antibiyotik ve spesifik ilaçların kullanımı (örneğin bazı gargaralar) ile çürük sıklığı ve şiddetinde azalma saptanmıştır.</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3</w:t>
      </w:r>
      <w:r>
        <w:rPr>
          <w:rFonts w:ascii="Arial" w:hAnsi="Arial" w:cs="Arial"/>
          <w:sz w:val="24"/>
          <w:szCs w:val="24"/>
        </w:rPr>
        <w:t>. Dişler sürmeden çürük oluşmaz,ancak ağız boşluğu ile temasta iken çürük oluşur.</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4</w:t>
      </w:r>
      <w:r>
        <w:rPr>
          <w:rFonts w:ascii="Arial" w:hAnsi="Arial" w:cs="Arial"/>
          <w:sz w:val="24"/>
          <w:szCs w:val="24"/>
        </w:rPr>
        <w:t>. Deneysel ortamda ağız içi şartları oluşturulursa çürük oluşur (yapay çürük).</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5</w:t>
      </w:r>
      <w:r>
        <w:rPr>
          <w:rFonts w:ascii="Arial" w:hAnsi="Arial" w:cs="Arial"/>
          <w:sz w:val="24"/>
          <w:szCs w:val="24"/>
        </w:rPr>
        <w:t>.Çürük mine ve dentin de spesifik mikroorganizmalar saptanmıştır (streptokoklar, laktobasilluslar, aktinomiyçesler).</w:t>
      </w:r>
    </w:p>
    <w:p w:rsidR="00435718" w:rsidRDefault="00435718" w:rsidP="00435718">
      <w:pPr>
        <w:spacing w:line="360" w:lineRule="auto"/>
        <w:ind w:firstLine="708"/>
        <w:jc w:val="both"/>
        <w:rPr>
          <w:rFonts w:ascii="Arial" w:hAnsi="Arial" w:cs="Arial"/>
          <w:sz w:val="24"/>
          <w:szCs w:val="24"/>
        </w:rPr>
      </w:pP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6</w:t>
      </w:r>
      <w:r>
        <w:rPr>
          <w:rFonts w:ascii="Arial" w:hAnsi="Arial" w:cs="Arial"/>
          <w:sz w:val="24"/>
          <w:szCs w:val="24"/>
        </w:rPr>
        <w:t xml:space="preserve"> .Tek bir türden mikroorganizmanın da çürük oluşturabildiği,</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 xml:space="preserve">7. </w:t>
      </w:r>
      <w:r>
        <w:rPr>
          <w:rFonts w:ascii="Arial" w:hAnsi="Arial" w:cs="Arial"/>
          <w:sz w:val="24"/>
          <w:szCs w:val="24"/>
        </w:rPr>
        <w:t>Ağız florasında mevcut  tüm mikroorganizmaların çürük oluşturmadığı,</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lastRenderedPageBreak/>
        <w:t>8</w:t>
      </w:r>
      <w:r>
        <w:rPr>
          <w:rFonts w:ascii="Arial" w:hAnsi="Arial" w:cs="Arial"/>
          <w:sz w:val="24"/>
          <w:szCs w:val="24"/>
        </w:rPr>
        <w:t>.Çürüğün lokalizasyonuna göre çürük mikroorganizmalarının tipinin değişebildiği,</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9</w:t>
      </w:r>
      <w:r>
        <w:rPr>
          <w:rFonts w:ascii="Arial" w:hAnsi="Arial" w:cs="Arial"/>
          <w:sz w:val="24"/>
          <w:szCs w:val="24"/>
        </w:rPr>
        <w:t>.Bazı  mikroorganizmaların kısmi çürük yaptığı gözlenmiştir.</w:t>
      </w:r>
    </w:p>
    <w:p w:rsidR="00435718" w:rsidRDefault="00435718" w:rsidP="00435718">
      <w:pPr>
        <w:spacing w:line="360" w:lineRule="auto"/>
        <w:ind w:firstLine="708"/>
        <w:jc w:val="both"/>
        <w:rPr>
          <w:rFonts w:ascii="Arial" w:hAnsi="Arial" w:cs="Arial"/>
          <w:sz w:val="24"/>
          <w:szCs w:val="24"/>
        </w:rPr>
      </w:pP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Başlıca çürük yapıcı mikroorganizma grupları şunlardır:</w:t>
      </w:r>
    </w:p>
    <w:p w:rsidR="00435718" w:rsidRDefault="00435718" w:rsidP="00435718">
      <w:pPr>
        <w:spacing w:line="360" w:lineRule="auto"/>
        <w:ind w:firstLine="708"/>
        <w:jc w:val="both"/>
        <w:rPr>
          <w:rFonts w:ascii="Arial" w:hAnsi="Arial" w:cs="Arial"/>
          <w:b/>
          <w:sz w:val="24"/>
          <w:szCs w:val="24"/>
        </w:rPr>
      </w:pPr>
      <w:r>
        <w:rPr>
          <w:rFonts w:ascii="Arial" w:hAnsi="Arial" w:cs="Arial"/>
          <w:b/>
          <w:sz w:val="24"/>
          <w:szCs w:val="24"/>
        </w:rPr>
        <w:t>Streptokoklar, Laktobasilluslar, Aktinomiçesler</w:t>
      </w:r>
    </w:p>
    <w:p w:rsidR="00435718" w:rsidRDefault="00435718" w:rsidP="00435718">
      <w:pPr>
        <w:spacing w:line="360" w:lineRule="auto"/>
        <w:ind w:firstLine="708"/>
        <w:jc w:val="both"/>
        <w:rPr>
          <w:rFonts w:ascii="Arial" w:hAnsi="Arial" w:cs="Arial"/>
          <w:sz w:val="24"/>
          <w:szCs w:val="24"/>
        </w:rPr>
      </w:pPr>
    </w:p>
    <w:p w:rsidR="00435718" w:rsidRDefault="00435718" w:rsidP="00435718">
      <w:pPr>
        <w:spacing w:line="360" w:lineRule="auto"/>
        <w:ind w:firstLine="708"/>
        <w:jc w:val="both"/>
        <w:rPr>
          <w:rFonts w:ascii="Arial" w:hAnsi="Arial" w:cs="Arial"/>
          <w:b/>
          <w:sz w:val="24"/>
          <w:szCs w:val="24"/>
        </w:rPr>
      </w:pPr>
      <w:r>
        <w:rPr>
          <w:rFonts w:ascii="Arial" w:hAnsi="Arial" w:cs="Arial"/>
          <w:b/>
          <w:sz w:val="24"/>
          <w:szCs w:val="24"/>
        </w:rPr>
        <w:t xml:space="preserve">Oral streptokoklar 3 ana grupta toplanır: </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Mutans grubu ( Mutans, Sobrinus)</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Mitis grubu (Mitis=Oralis, Sanguis, Gordonii)</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Salivarius grubu (Salivarius, Vestibularis)</w:t>
      </w:r>
    </w:p>
    <w:p w:rsidR="00435718" w:rsidRDefault="00435718" w:rsidP="00435718">
      <w:pPr>
        <w:spacing w:line="360" w:lineRule="auto"/>
        <w:ind w:firstLine="708"/>
        <w:jc w:val="both"/>
        <w:rPr>
          <w:rFonts w:ascii="Arial" w:hAnsi="Arial" w:cs="Arial"/>
          <w:sz w:val="24"/>
          <w:szCs w:val="24"/>
        </w:rPr>
      </w:pP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 xml:space="preserve">Araştırmalar oral kavitenin asit üretimi ve yüksek asit toleransı ile kompleks bir ekosistem olduğunu göstermiştir. Karbonhidratların asidojenik oral mikroorganizmalar tarafından fermantasyonu, diş çürüklerinin oluşumunda ana faktördür. Mine ve dentinin asit oluşturan mikroorganizmalar tarafından çözünmesi, çürük lezyonunun oluşmasının nedenidir. Plakda asit toleransına sahip başlıca bakteriler; </w:t>
      </w:r>
      <w:r>
        <w:rPr>
          <w:rFonts w:ascii="Arial" w:hAnsi="Arial" w:cs="Arial"/>
          <w:b/>
          <w:i/>
          <w:sz w:val="24"/>
          <w:szCs w:val="24"/>
        </w:rPr>
        <w:t xml:space="preserve">Streptokoklar </w:t>
      </w:r>
      <w:r>
        <w:rPr>
          <w:rFonts w:ascii="Arial" w:hAnsi="Arial" w:cs="Arial"/>
          <w:sz w:val="24"/>
          <w:szCs w:val="24"/>
        </w:rPr>
        <w:t>dır ki ilk defa 1924 yılında çürük dentinde izole edilmiştir.</w:t>
      </w:r>
      <w:r>
        <w:rPr>
          <w:sz w:val="22"/>
          <w:szCs w:val="22"/>
        </w:rPr>
        <w:t xml:space="preserve"> </w:t>
      </w:r>
      <w:r>
        <w:rPr>
          <w:rFonts w:ascii="Arial" w:hAnsi="Arial" w:cs="Arial"/>
          <w:sz w:val="24"/>
          <w:szCs w:val="24"/>
        </w:rPr>
        <w:t xml:space="preserve">Yüksek derecede asidojenik olmaları ve mine-dentin gibi sert dokuları parçalayabilen kısa zincirli karboksilik asit oluşturabilmelerinden dolayı </w:t>
      </w:r>
      <w:r>
        <w:rPr>
          <w:rFonts w:ascii="Arial" w:hAnsi="Arial" w:cs="Arial"/>
          <w:b/>
          <w:sz w:val="24"/>
          <w:szCs w:val="24"/>
        </w:rPr>
        <w:t>S.mutanslar</w:t>
      </w:r>
      <w:r>
        <w:rPr>
          <w:rFonts w:ascii="Arial" w:hAnsi="Arial" w:cs="Arial"/>
          <w:sz w:val="24"/>
          <w:szCs w:val="24"/>
        </w:rPr>
        <w:t xml:space="preserve"> en kariyojenik (çürük yapıcı) patojenlerdir. Ayrıca bu bakteriler, pelikıl  oluşumunu teşvik eden ve mikroorganizmaların diş yüzeyine bağlanmalarını arttıran, çözülmeyen hücre dışı polisakkaritleri üretirler ve sukrozu fermente ederler. ilk keşfedildiğinde bu mikroorganizma kimsenin dikkatini çekmemiş 1960’larda ise neredeyse yeniden keşfedilmiştir. Diş çürüklerinin en etkili mikroorganizması olduğu için çürük aşı çalışmalarının da ana konusunu oluşturmuştur. </w:t>
      </w:r>
    </w:p>
    <w:p w:rsidR="00435718" w:rsidRDefault="00435718" w:rsidP="00435718">
      <w:pPr>
        <w:spacing w:line="360" w:lineRule="auto"/>
        <w:ind w:firstLine="708"/>
        <w:jc w:val="both"/>
        <w:rPr>
          <w:rFonts w:ascii="Arial" w:hAnsi="Arial" w:cs="Arial"/>
          <w:sz w:val="24"/>
          <w:szCs w:val="24"/>
        </w:rPr>
      </w:pP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Enfeksiyon ve kolonizasyon için ilk adım bakterilerin konak hücreye bağlanmasıdır. S.mutans’ın diş yüzeyine ilk bağlanması mikroorganizmanın hücre yüzey proteini ile gerçekleşmektedir.  S.mutans’ın hücre yüzeyinde bulunan protein (PAC, antijen I/II, P1 ve Spa P1 gibi değişik isimlerle tanımlanmıştır) 120-180 kDa (kilodalton) ağırlığındadır. Bu protein yalnızca bakterinin diş yüzeyine bağlanmasını sağlamaz, aynı zamanda ileri bağlanma için yüzey oluşturur. Güncel çalışmalar bu proteinlerin baskılanmasının S.mutans’ın  virulansını azalttığını göstermiştir.</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lastRenderedPageBreak/>
        <w:t xml:space="preserve">S.mutans suda çözülen ve/veya çözülemeyen glukanları sentez edebilmek için sukrozu metabolize eder. Reaksiyonlar glikosiltransferazın  üç izo-enzimi ile katalize edilir. </w:t>
      </w:r>
    </w:p>
    <w:p w:rsidR="00435718" w:rsidRDefault="00435718" w:rsidP="00435718">
      <w:pPr>
        <w:spacing w:line="360" w:lineRule="auto"/>
        <w:ind w:firstLine="708"/>
        <w:jc w:val="both"/>
        <w:rPr>
          <w:rFonts w:ascii="Arial" w:hAnsi="Arial" w:cs="Arial"/>
          <w:b/>
          <w:sz w:val="24"/>
          <w:szCs w:val="24"/>
        </w:rPr>
      </w:pPr>
      <w:r>
        <w:rPr>
          <w:rFonts w:ascii="Arial" w:hAnsi="Arial" w:cs="Arial"/>
          <w:b/>
          <w:sz w:val="24"/>
          <w:szCs w:val="24"/>
        </w:rPr>
        <w:t xml:space="preserve">Sukroz + (1,6-&amp;-D-glukosil) n </w:t>
      </w:r>
      <w:r>
        <w:rPr>
          <w:rFonts w:ascii="Arial" w:hAnsi="Arial" w:cs="Arial"/>
          <w:b/>
          <w:sz w:val="24"/>
          <w:szCs w:val="24"/>
        </w:rPr>
        <w:sym w:font="Wingdings" w:char="00E0"/>
      </w:r>
      <w:r>
        <w:rPr>
          <w:rFonts w:ascii="Arial" w:hAnsi="Arial" w:cs="Arial"/>
          <w:b/>
          <w:sz w:val="24"/>
          <w:szCs w:val="24"/>
        </w:rPr>
        <w:t xml:space="preserve"> D-fruktoz + (1,6-&amp;-D-glukosil) n+1</w:t>
      </w:r>
    </w:p>
    <w:p w:rsidR="00435718" w:rsidRDefault="00435718" w:rsidP="00435718">
      <w:pPr>
        <w:spacing w:line="360" w:lineRule="auto"/>
        <w:ind w:firstLine="708"/>
        <w:jc w:val="both"/>
        <w:rPr>
          <w:rFonts w:ascii="Arial" w:hAnsi="Arial" w:cs="Arial"/>
          <w:sz w:val="24"/>
          <w:szCs w:val="24"/>
        </w:rPr>
      </w:pPr>
    </w:p>
    <w:p w:rsidR="00435718" w:rsidRDefault="00435718" w:rsidP="00435718">
      <w:pPr>
        <w:spacing w:line="360" w:lineRule="auto"/>
        <w:jc w:val="both"/>
        <w:rPr>
          <w:rFonts w:ascii="Arial" w:hAnsi="Arial" w:cs="Arial"/>
          <w:sz w:val="24"/>
          <w:szCs w:val="24"/>
        </w:rPr>
      </w:pPr>
      <w:r>
        <w:rPr>
          <w:rFonts w:ascii="Arial" w:hAnsi="Arial" w:cs="Arial"/>
          <w:sz w:val="24"/>
          <w:szCs w:val="24"/>
        </w:rPr>
        <w:t xml:space="preserve">Glukanın yapışkan özelliği bakterinin dişe adezyonunu kolaylaştırıp, çiğneme, yutma gibi normal mekanik kuvvetler tarafından ayrılmasına direnç gösterir. Aynı zamanda S.mutans 3 glukan bağlayıcı protein üretir. Sukroza bağlı yapışmaya aracılık etmesinde bu proteinlerin rolü saptanmıştır. S.mutans oral kavitede hayatta kalabilmek için asit üretebilmesi yanısıra  bu asidi tolere edebilmelidir. S.mutans başlıca </w:t>
      </w:r>
      <w:r>
        <w:rPr>
          <w:rFonts w:ascii="Arial" w:hAnsi="Arial" w:cs="Arial"/>
          <w:b/>
          <w:sz w:val="24"/>
          <w:szCs w:val="24"/>
        </w:rPr>
        <w:t>laktik asit</w:t>
      </w:r>
      <w:r>
        <w:rPr>
          <w:rFonts w:ascii="Arial" w:hAnsi="Arial" w:cs="Arial"/>
          <w:sz w:val="24"/>
          <w:szCs w:val="24"/>
        </w:rPr>
        <w:t xml:space="preserve"> üreten bakteridir, ama karbonhidrat sınırlı olduğunda aynı zamanda </w:t>
      </w:r>
      <w:r>
        <w:rPr>
          <w:rFonts w:ascii="Arial" w:hAnsi="Arial" w:cs="Arial"/>
          <w:b/>
          <w:sz w:val="24"/>
          <w:szCs w:val="24"/>
        </w:rPr>
        <w:t xml:space="preserve">format, asetat </w:t>
      </w:r>
      <w:r>
        <w:rPr>
          <w:rFonts w:ascii="Arial" w:hAnsi="Arial" w:cs="Arial"/>
          <w:sz w:val="24"/>
          <w:szCs w:val="24"/>
        </w:rPr>
        <w:t>ve</w:t>
      </w:r>
      <w:r>
        <w:rPr>
          <w:rFonts w:ascii="Arial" w:hAnsi="Arial" w:cs="Arial"/>
          <w:b/>
          <w:sz w:val="24"/>
          <w:szCs w:val="24"/>
        </w:rPr>
        <w:t xml:space="preserve"> ethanol</w:t>
      </w:r>
      <w:r>
        <w:rPr>
          <w:rFonts w:ascii="Arial" w:hAnsi="Arial" w:cs="Arial"/>
          <w:sz w:val="24"/>
          <w:szCs w:val="24"/>
        </w:rPr>
        <w:t xml:space="preserve"> üretir. Glikoz alımından sonra birkaç dakika içerisinde oral kavitede pH ciddi bir şekilde 7’nin altına düşer. Bu, bakterinin asidojenik olduğunu gösterir. Glikoz ve sukroz için oldukça etkili olan fosfo-transferaz sistemi buna aracılık eder. </w:t>
      </w:r>
    </w:p>
    <w:p w:rsidR="00435718" w:rsidRDefault="00435718" w:rsidP="00435718">
      <w:pPr>
        <w:rPr>
          <w:b/>
          <w:u w:val="single"/>
        </w:rPr>
      </w:pP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 xml:space="preserve">Diş örneklerinden yaygın olarak izole edilen diğer bir streptokok türü  </w:t>
      </w:r>
      <w:r>
        <w:rPr>
          <w:rFonts w:ascii="Arial" w:hAnsi="Arial" w:cs="Arial"/>
          <w:b/>
          <w:sz w:val="24"/>
          <w:szCs w:val="24"/>
        </w:rPr>
        <w:t>S.sobrinus’tur</w:t>
      </w:r>
      <w:r>
        <w:rPr>
          <w:rFonts w:ascii="Arial" w:hAnsi="Arial" w:cs="Arial"/>
          <w:sz w:val="24"/>
          <w:szCs w:val="24"/>
        </w:rPr>
        <w:t xml:space="preserve">. S.mutans, S.sobrinustan daha karyojeniktir. Çünkü S.mutans’ın özel hücre yüzey proteinleri dişe bağlanırken S.sobrinus’un benzer proteinleri eksiktir. Yinede bu iki türün birlikte görülmesi, oral çevrenin çürüğe daha yatkın olmasına sebep olur. </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 xml:space="preserve">St. Mitis </w:t>
      </w:r>
      <w:r>
        <w:rPr>
          <w:rFonts w:ascii="Arial" w:hAnsi="Arial" w:cs="Arial"/>
          <w:sz w:val="24"/>
          <w:szCs w:val="24"/>
        </w:rPr>
        <w:t>son yıllarda St. Oralis olarak da isimlendirilmektedir. Sukrozdan ekstra sellüler karbonhidrat üretiminde bulunurlar.Ayrıca plakta intra sellüler karbonhidratların oluşumunda erkilidirler.Sonuçta dış kaynakıl karbonhidrat olmadığında dahi asit üretimi gözlenir.</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 xml:space="preserve">St. Sanguis </w:t>
      </w:r>
      <w:r>
        <w:rPr>
          <w:rFonts w:ascii="Arial" w:hAnsi="Arial" w:cs="Arial"/>
          <w:sz w:val="24"/>
          <w:szCs w:val="24"/>
        </w:rPr>
        <w:t>baskın gruplardandır, fissür çürüklerinde daha etkindir.Düz yüzeylerde etkin değildir.</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St. Salivarius</w:t>
      </w:r>
      <w:r>
        <w:rPr>
          <w:rFonts w:ascii="Arial" w:hAnsi="Arial" w:cs="Arial"/>
          <w:sz w:val="24"/>
          <w:szCs w:val="24"/>
        </w:rPr>
        <w:t xml:space="preserve"> doğumdan sonra ağızda ilk izole edilen mikroorganizmadır. Çürük yapıcı etkisi Mutanslardan daha düşüktür. Yinede ekstra sellüler karbonhidrat üretiminde bulunurlar.</w:t>
      </w:r>
    </w:p>
    <w:p w:rsidR="00435718" w:rsidRDefault="00435718" w:rsidP="00435718">
      <w:pPr>
        <w:spacing w:line="360" w:lineRule="auto"/>
        <w:ind w:firstLine="708"/>
        <w:jc w:val="both"/>
        <w:rPr>
          <w:rFonts w:ascii="Arial" w:hAnsi="Arial" w:cs="Arial"/>
          <w:sz w:val="24"/>
          <w:szCs w:val="24"/>
        </w:rPr>
      </w:pPr>
      <w:r>
        <w:rPr>
          <w:rFonts w:ascii="Arial" w:hAnsi="Arial" w:cs="Arial"/>
          <w:b/>
          <w:sz w:val="24"/>
          <w:szCs w:val="24"/>
        </w:rPr>
        <w:t>St. Vestibularis</w:t>
      </w:r>
      <w:r>
        <w:rPr>
          <w:rFonts w:ascii="Arial" w:hAnsi="Arial" w:cs="Arial"/>
          <w:sz w:val="24"/>
          <w:szCs w:val="24"/>
        </w:rPr>
        <w:t xml:space="preserve"> ekstra sellüler karbonhidrat üretiminde bulunamazlar, ancak üre ve hidrojen peroksit üretim sistemlerinde yer alırlar.</w:t>
      </w:r>
    </w:p>
    <w:p w:rsidR="00435718" w:rsidRDefault="00435718" w:rsidP="00435718">
      <w:pPr>
        <w:spacing w:line="360" w:lineRule="auto"/>
        <w:jc w:val="both"/>
        <w:rPr>
          <w:rFonts w:ascii="Arial" w:hAnsi="Arial" w:cs="Arial"/>
          <w:b/>
          <w:i/>
          <w:sz w:val="24"/>
          <w:szCs w:val="24"/>
        </w:rPr>
      </w:pPr>
    </w:p>
    <w:p w:rsidR="00435718" w:rsidRDefault="00435718" w:rsidP="00435718">
      <w:pPr>
        <w:spacing w:line="360" w:lineRule="auto"/>
        <w:ind w:firstLine="708"/>
        <w:jc w:val="both"/>
        <w:rPr>
          <w:rFonts w:ascii="Arial" w:hAnsi="Arial" w:cs="Arial"/>
          <w:b/>
          <w:i/>
          <w:sz w:val="24"/>
          <w:szCs w:val="24"/>
        </w:rPr>
      </w:pPr>
      <w:r>
        <w:rPr>
          <w:rFonts w:ascii="Arial" w:hAnsi="Arial" w:cs="Arial"/>
          <w:b/>
          <w:i/>
          <w:sz w:val="24"/>
          <w:szCs w:val="24"/>
        </w:rPr>
        <w:t>İntrasellüler polisakkaritler:</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lastRenderedPageBreak/>
        <w:t xml:space="preserve">Ekstrasellüler glikoz ve sukrozun varlığında S.mutans polisakkarit benzeri intrasellüler glikojeni (ISP) sentezler. Bunlar glikoz polimerleridirler. ISP’nin sentezi ekstrasellüler karbonhidrat konsantrasyonu (glikoz veya sukroz) ile doğru orantılıdır. Bu metabolizma, bakterinin eksternal yiyecek kaynağı olmadığı zaman, organik asitlere maruz kalınma süresini uzatarak çürük gelişimini teşvik eder. </w:t>
      </w:r>
    </w:p>
    <w:p w:rsidR="00435718" w:rsidRDefault="00435718" w:rsidP="00435718">
      <w:pPr>
        <w:spacing w:line="360" w:lineRule="auto"/>
        <w:ind w:firstLine="708"/>
        <w:jc w:val="both"/>
        <w:rPr>
          <w:rFonts w:ascii="Arial" w:hAnsi="Arial" w:cs="Arial"/>
          <w:b/>
          <w:i/>
          <w:sz w:val="24"/>
          <w:szCs w:val="24"/>
        </w:rPr>
      </w:pPr>
    </w:p>
    <w:p w:rsidR="00435718" w:rsidRDefault="00435718" w:rsidP="00435718">
      <w:pPr>
        <w:spacing w:line="360" w:lineRule="auto"/>
        <w:ind w:firstLine="708"/>
        <w:jc w:val="both"/>
        <w:rPr>
          <w:rFonts w:ascii="Arial" w:hAnsi="Arial" w:cs="Arial"/>
          <w:b/>
          <w:i/>
          <w:sz w:val="24"/>
          <w:szCs w:val="24"/>
        </w:rPr>
      </w:pPr>
      <w:r>
        <w:rPr>
          <w:rFonts w:ascii="Arial" w:hAnsi="Arial" w:cs="Arial"/>
          <w:b/>
          <w:i/>
          <w:sz w:val="24"/>
          <w:szCs w:val="24"/>
        </w:rPr>
        <w:t>Diğer çürük yapıcı mikroorganizmalar:</w:t>
      </w:r>
    </w:p>
    <w:p w:rsidR="00435718" w:rsidRDefault="00435718" w:rsidP="00435718">
      <w:pPr>
        <w:spacing w:line="360" w:lineRule="auto"/>
        <w:ind w:firstLine="708"/>
        <w:jc w:val="both"/>
        <w:rPr>
          <w:rFonts w:ascii="Arial" w:hAnsi="Arial" w:cs="Arial"/>
          <w:sz w:val="24"/>
          <w:szCs w:val="24"/>
        </w:rPr>
      </w:pPr>
      <w:r>
        <w:rPr>
          <w:rFonts w:ascii="Arial" w:hAnsi="Arial" w:cs="Arial"/>
          <w:b/>
          <w:i/>
          <w:sz w:val="24"/>
          <w:szCs w:val="24"/>
        </w:rPr>
        <w:t xml:space="preserve">Laktobasilluslar: Gram + sporsuz ve genelde aerobik şartlarda gelişen basil türü mikroorganizmalardır. </w:t>
      </w:r>
      <w:r>
        <w:rPr>
          <w:rFonts w:ascii="Arial" w:hAnsi="Arial" w:cs="Arial"/>
          <w:sz w:val="24"/>
          <w:szCs w:val="24"/>
        </w:rPr>
        <w:t>Yıllarca Laktobasillusların çürük yapıcı olduğu düşünüldü, ancak daha sonraları plaktaki oranlarının 1/1000 olması çürükte ikincil olarak önemli olduklarını ortaya koydu. Çürük başlangıç lezyonlarında değil, derin dentin çürüklerinde gözlenirler. Bununla birlikte St. Mutans gibi asdürik ve asidojenik yapıya sahiptirler. Ancak diş yüzeylerine bağlanma aktiviteleri düşüktür .Dişşiz ve çürüksüz ağızlarda görülme sıklığı düşüktür.</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 xml:space="preserve">L. Casei, L.Acidophilus, L.Fermentum diş çürüğü açısından önemli Lactobasil tipleridir. </w:t>
      </w:r>
    </w:p>
    <w:p w:rsidR="00435718" w:rsidRDefault="00435718" w:rsidP="00435718">
      <w:pPr>
        <w:spacing w:line="360" w:lineRule="auto"/>
        <w:ind w:firstLine="708"/>
        <w:jc w:val="both"/>
        <w:rPr>
          <w:rFonts w:ascii="Arial" w:hAnsi="Arial" w:cs="Arial"/>
          <w:sz w:val="24"/>
          <w:szCs w:val="24"/>
        </w:rPr>
      </w:pPr>
      <w:r>
        <w:rPr>
          <w:rFonts w:ascii="Arial" w:hAnsi="Arial" w:cs="Arial"/>
          <w:b/>
          <w:i/>
          <w:sz w:val="24"/>
          <w:szCs w:val="24"/>
        </w:rPr>
        <w:t xml:space="preserve">Aktinomiçesler : Gram +, hareketsiz  ve sporsuz, filament ve basil türü mikroorganizmalardır.  </w:t>
      </w:r>
      <w:r>
        <w:rPr>
          <w:rFonts w:ascii="Arial" w:hAnsi="Arial" w:cs="Arial"/>
          <w:sz w:val="24"/>
          <w:szCs w:val="24"/>
        </w:rPr>
        <w:t xml:space="preserve">Plakta ve nekrotik çürük dentinde yer alan yer alan, plak yapıcı mikroorganizmalardır. </w:t>
      </w:r>
      <w:r>
        <w:rPr>
          <w:rFonts w:ascii="Arial" w:hAnsi="Arial" w:cs="Arial"/>
          <w:i/>
          <w:sz w:val="24"/>
          <w:szCs w:val="24"/>
        </w:rPr>
        <w:t xml:space="preserve">A. Israelii, A. Meyeri, A.odontolyticus (anaerobik) A.naeslundii ve A.viscosus ( Fakültatif anaerobik) </w:t>
      </w:r>
      <w:r>
        <w:rPr>
          <w:rFonts w:ascii="Arial" w:hAnsi="Arial" w:cs="Arial"/>
          <w:sz w:val="24"/>
          <w:szCs w:val="24"/>
        </w:rPr>
        <w:t xml:space="preserve">etkilidirler </w:t>
      </w:r>
      <w:r>
        <w:rPr>
          <w:rFonts w:ascii="Arial" w:hAnsi="Arial" w:cs="Arial"/>
          <w:i/>
          <w:sz w:val="24"/>
          <w:szCs w:val="24"/>
        </w:rPr>
        <w:t xml:space="preserve">. </w:t>
      </w:r>
      <w:r>
        <w:rPr>
          <w:rFonts w:ascii="Arial" w:hAnsi="Arial" w:cs="Arial"/>
          <w:sz w:val="24"/>
          <w:szCs w:val="24"/>
        </w:rPr>
        <w:t xml:space="preserve">Glikozu fermente ederek laktik-asetik-süksinik ve formik asit üretirler. Subgingival plakta ve kök çürükleri ile periodontal hastalıklardaki etken mikroorganizmalar olarak düşünülürler. </w:t>
      </w:r>
    </w:p>
    <w:p w:rsidR="00435718" w:rsidRDefault="00435718" w:rsidP="00435718">
      <w:pPr>
        <w:spacing w:line="360" w:lineRule="auto"/>
        <w:ind w:firstLine="708"/>
        <w:jc w:val="both"/>
        <w:rPr>
          <w:rFonts w:ascii="Arial" w:hAnsi="Arial" w:cs="Arial"/>
          <w:sz w:val="24"/>
          <w:szCs w:val="24"/>
        </w:rPr>
      </w:pPr>
      <w:r>
        <w:rPr>
          <w:rFonts w:ascii="Arial" w:hAnsi="Arial" w:cs="Arial"/>
          <w:sz w:val="24"/>
          <w:szCs w:val="24"/>
        </w:rPr>
        <w:t xml:space="preserve">Bu sayılan başlıca 3 tür mikroorganizma grubu  dışında </w:t>
      </w:r>
      <w:r>
        <w:rPr>
          <w:rFonts w:ascii="Arial" w:hAnsi="Arial" w:cs="Arial"/>
          <w:b/>
          <w:sz w:val="24"/>
          <w:szCs w:val="24"/>
        </w:rPr>
        <w:t xml:space="preserve">Neisseria, Bakteriosides, Clostridium, Eubakterium, Propionibakterium </w:t>
      </w:r>
      <w:r>
        <w:rPr>
          <w:rFonts w:ascii="Arial" w:hAnsi="Arial" w:cs="Arial"/>
          <w:sz w:val="24"/>
          <w:szCs w:val="24"/>
        </w:rPr>
        <w:t>ve</w:t>
      </w:r>
      <w:r>
        <w:rPr>
          <w:rFonts w:ascii="Arial" w:hAnsi="Arial" w:cs="Arial"/>
          <w:b/>
          <w:sz w:val="24"/>
          <w:szCs w:val="24"/>
        </w:rPr>
        <w:t xml:space="preserve"> Rothia</w:t>
      </w:r>
      <w:r>
        <w:rPr>
          <w:rFonts w:ascii="Arial" w:hAnsi="Arial" w:cs="Arial"/>
          <w:sz w:val="24"/>
          <w:szCs w:val="24"/>
        </w:rPr>
        <w:t xml:space="preserve"> gibi mikroorganizmalarda asidojenik potensiyale sahiptir.</w:t>
      </w:r>
    </w:p>
    <w:p w:rsidR="00435718" w:rsidRDefault="00435718" w:rsidP="00435718">
      <w:pPr>
        <w:spacing w:line="360" w:lineRule="auto"/>
        <w:ind w:firstLine="708"/>
        <w:jc w:val="both"/>
        <w:rPr>
          <w:rFonts w:ascii="Arial" w:hAnsi="Arial" w:cs="Arial"/>
          <w:b/>
          <w:sz w:val="24"/>
          <w:szCs w:val="24"/>
        </w:rPr>
      </w:pPr>
    </w:p>
    <w:p w:rsidR="00435718" w:rsidRDefault="00435718" w:rsidP="00435718">
      <w:pPr>
        <w:spacing w:line="360" w:lineRule="auto"/>
        <w:ind w:firstLine="709"/>
        <w:jc w:val="both"/>
        <w:outlineLvl w:val="0"/>
        <w:rPr>
          <w:rFonts w:ascii="Arial" w:hAnsi="Arial" w:cs="Arial"/>
          <w:sz w:val="24"/>
          <w:szCs w:val="24"/>
        </w:rPr>
      </w:pPr>
    </w:p>
    <w:p w:rsidR="00435718" w:rsidRDefault="00435718" w:rsidP="00435718">
      <w:pPr>
        <w:spacing w:line="360" w:lineRule="auto"/>
        <w:ind w:firstLine="709"/>
        <w:jc w:val="both"/>
        <w:outlineLvl w:val="0"/>
        <w:rPr>
          <w:rFonts w:ascii="Arial" w:hAnsi="Arial" w:cs="Arial"/>
          <w:b/>
          <w:sz w:val="24"/>
          <w:szCs w:val="24"/>
        </w:rPr>
      </w:pPr>
      <w:r>
        <w:rPr>
          <w:rFonts w:ascii="Arial" w:hAnsi="Arial" w:cs="Arial"/>
          <w:sz w:val="24"/>
          <w:szCs w:val="24"/>
        </w:rPr>
        <w:t xml:space="preserve">Kimyasal  reaksiyonun  ilk  bileşimi  olan  </w:t>
      </w:r>
      <w:r>
        <w:rPr>
          <w:rFonts w:ascii="Arial" w:hAnsi="Arial" w:cs="Arial"/>
          <w:b/>
          <w:sz w:val="24"/>
          <w:szCs w:val="24"/>
        </w:rPr>
        <w:t>ASİTİN</w:t>
      </w:r>
      <w:r>
        <w:rPr>
          <w:rFonts w:ascii="Arial" w:hAnsi="Arial" w:cs="Arial"/>
          <w:sz w:val="24"/>
          <w:szCs w:val="24"/>
        </w:rPr>
        <w:t xml:space="preserve">  oluşumu  mikroorganizma ve karbonhidrat ile gerçekleştikten sonra ,   reaksiyonun  gerçekleşmesi  için  ikinci  şart  </w:t>
      </w:r>
      <w:r>
        <w:rPr>
          <w:rFonts w:ascii="Arial" w:hAnsi="Arial" w:cs="Arial"/>
          <w:b/>
          <w:sz w:val="24"/>
          <w:szCs w:val="24"/>
        </w:rPr>
        <w:t>REAKSİYON  ORTAMI  VE  REAKSİYON  ŞARTLARI’</w:t>
      </w:r>
      <w:r>
        <w:rPr>
          <w:rFonts w:ascii="Arial" w:hAnsi="Arial" w:cs="Arial"/>
          <w:sz w:val="24"/>
          <w:szCs w:val="24"/>
        </w:rPr>
        <w:t>dır</w:t>
      </w:r>
      <w:r>
        <w:rPr>
          <w:rFonts w:ascii="Arial" w:hAnsi="Arial" w:cs="Arial"/>
          <w:b/>
          <w:sz w:val="24"/>
          <w:szCs w:val="24"/>
        </w:rPr>
        <w:t>.</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sz w:val="24"/>
          <w:szCs w:val="24"/>
        </w:rPr>
        <w:t xml:space="preserve">Bu  ortam  dişin  üzerini  çevreleyen  bakteri  plağı  ile  diş  arasında  kalan  ortamdır. Bu  ortamda  ve sıvı kanalları ve plak  sıvısı  mevcuttur. Temiz  bir  dişin  dış  yüzü  gliko- protein  yapıda  bir  matrix  olan  pelikıl  ile  örtülüdür. Mikroorganizmalar, gıda  artıkları ağızdaki  epitel  hücresi  artıkları  gibi  sonradan  </w:t>
      </w:r>
      <w:r>
        <w:rPr>
          <w:rFonts w:ascii="Arial" w:hAnsi="Arial" w:cs="Arial"/>
          <w:sz w:val="24"/>
          <w:szCs w:val="24"/>
        </w:rPr>
        <w:lastRenderedPageBreak/>
        <w:t>üzerine  çökelen  yapılar  ile  yeni  bir  yapı  oluşur ki  buna  plak  denir. Bu  yapı  selektif  geçirgenlik  gösterir (Selektif  permabilite). Tükürük  içerisinde  yine  ağza  giren  gıda  su  hava  kökenli  ve  tükürük  kökenli  bir  takım  iyonlar  vardır. Pelikılın  seçici  geçirgenlik  özelliği  sayesinde  Ca, P, Flor, Mg  gibi bazı  iyonlar  plak  sıvısına  geçebilirler. Bu  iyonlar  çürük kimyasında rol alırlar. Bunlardan özellikle Flor ‘’çürük etyolojisi’’konusu anlatılırken üzerinde durulduğu gibi son derece önemlidir.</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noProof/>
          <w:sz w:val="24"/>
          <w:szCs w:val="24"/>
        </w:rPr>
        <w:drawing>
          <wp:inline distT="0" distB="0" distL="0" distR="0">
            <wp:extent cx="1981200" cy="1371600"/>
            <wp:effectExtent l="19050" t="0" r="0" b="0"/>
            <wp:docPr id="3" name="Resim 3" descr="MVC-0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VC-049F"/>
                    <pic:cNvPicPr>
                      <a:picLocks noChangeAspect="1" noChangeArrowheads="1"/>
                    </pic:cNvPicPr>
                  </pic:nvPicPr>
                  <pic:blipFill>
                    <a:blip r:embed="rId8" cstate="print"/>
                    <a:srcRect/>
                    <a:stretch>
                      <a:fillRect/>
                    </a:stretch>
                  </pic:blipFill>
                  <pic:spPr bwMode="auto">
                    <a:xfrm>
                      <a:off x="0" y="0"/>
                      <a:ext cx="1981200" cy="1371600"/>
                    </a:xfrm>
                    <a:prstGeom prst="rect">
                      <a:avLst/>
                    </a:prstGeom>
                    <a:noFill/>
                    <a:ln w="9525">
                      <a:noFill/>
                      <a:miter lim="800000"/>
                      <a:headEnd/>
                      <a:tailEnd/>
                    </a:ln>
                  </pic:spPr>
                </pic:pic>
              </a:graphicData>
            </a:graphic>
          </wp:inline>
        </w:drawing>
      </w:r>
      <w:r>
        <w:rPr>
          <w:rFonts w:ascii="Arial" w:hAnsi="Arial" w:cs="Arial"/>
          <w:sz w:val="24"/>
          <w:szCs w:val="24"/>
        </w:rPr>
        <w:t xml:space="preserve">  (diş plağı)</w:t>
      </w:r>
    </w:p>
    <w:p w:rsidR="00435718" w:rsidRDefault="00435718" w:rsidP="00435718">
      <w:pPr>
        <w:spacing w:line="360" w:lineRule="auto"/>
        <w:ind w:firstLine="709"/>
        <w:jc w:val="both"/>
        <w:outlineLvl w:val="0"/>
        <w:rPr>
          <w:rFonts w:ascii="Arial" w:hAnsi="Arial" w:cs="Arial"/>
          <w:sz w:val="24"/>
          <w:szCs w:val="24"/>
        </w:rPr>
      </w:pPr>
    </w:p>
    <w:p w:rsidR="00435718" w:rsidRDefault="00435718" w:rsidP="00435718">
      <w:pPr>
        <w:spacing w:line="360" w:lineRule="auto"/>
        <w:ind w:firstLine="709"/>
        <w:jc w:val="both"/>
        <w:outlineLvl w:val="0"/>
        <w:rPr>
          <w:rFonts w:ascii="Arial" w:hAnsi="Arial" w:cs="Arial"/>
          <w:sz w:val="24"/>
          <w:szCs w:val="24"/>
        </w:rPr>
      </w:pPr>
      <w:r>
        <w:rPr>
          <w:rFonts w:ascii="Arial" w:hAnsi="Arial" w:cs="Arial"/>
          <w:sz w:val="24"/>
          <w:szCs w:val="24"/>
        </w:rPr>
        <w:t xml:space="preserve">Kimyasal  reaksiyona  taraf  olan  son  bileşen  ise  </w:t>
      </w:r>
      <w:r>
        <w:rPr>
          <w:rFonts w:ascii="Arial" w:hAnsi="Arial" w:cs="Arial"/>
          <w:b/>
          <w:sz w:val="24"/>
          <w:szCs w:val="24"/>
        </w:rPr>
        <w:t>DİŞİN  KENDİSİ’</w:t>
      </w:r>
      <w:r>
        <w:rPr>
          <w:rFonts w:ascii="Arial" w:hAnsi="Arial" w:cs="Arial"/>
          <w:sz w:val="24"/>
          <w:szCs w:val="24"/>
        </w:rPr>
        <w:t>dir</w:t>
      </w:r>
      <w:r>
        <w:rPr>
          <w:rFonts w:ascii="Arial" w:hAnsi="Arial" w:cs="Arial"/>
          <w:b/>
          <w:sz w:val="24"/>
          <w:szCs w:val="24"/>
        </w:rPr>
        <w:t>.</w:t>
      </w:r>
      <w:r>
        <w:rPr>
          <w:rFonts w:ascii="Arial" w:hAnsi="Arial" w:cs="Arial"/>
          <w:sz w:val="24"/>
          <w:szCs w:val="24"/>
        </w:rPr>
        <w:t xml:space="preserve">  Minenin  kimyasal  yapısının  % 96 ‘sını  inorganik  bileşenler, %  2 ‘sini organik  bileşenler  %  2’ sini de su oluşturur. İnorganik  yapıyı  kalsiyum  fosfatın  tuzu  olan  kalsiyum  hidroksiapatit  oluşturur. Bu  yapı  gerek  biyojenik  gerekse  jeo kimyasal  olarak  bir  çok  iyonu  </w:t>
      </w:r>
      <w:r>
        <w:rPr>
          <w:rFonts w:ascii="Arial" w:hAnsi="Arial" w:cs="Arial"/>
          <w:b/>
          <w:i/>
          <w:sz w:val="24"/>
          <w:szCs w:val="24"/>
        </w:rPr>
        <w:t xml:space="preserve">izomorfoz </w:t>
      </w:r>
      <w:r>
        <w:rPr>
          <w:rFonts w:ascii="Arial" w:hAnsi="Arial" w:cs="Arial"/>
          <w:sz w:val="24"/>
          <w:szCs w:val="24"/>
        </w:rPr>
        <w:t xml:space="preserve"> değişim  yoluyla  içerebilir. </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b/>
          <w:i/>
          <w:sz w:val="24"/>
          <w:szCs w:val="24"/>
        </w:rPr>
        <w:t>İzomorfoz :</w:t>
      </w:r>
      <w:r>
        <w:rPr>
          <w:rFonts w:ascii="Arial" w:hAnsi="Arial" w:cs="Arial"/>
          <w:sz w:val="24"/>
          <w:szCs w:val="24"/>
        </w:rPr>
        <w:t xml:space="preserve"> Atom  yada  molekül  yarı  çapı  birbirine  yakın  olan  iki  iyonun   yer  değiştirmesi  demektir. Örneğin  Uranyumun yarı  çapı  97 pm  Kalsiyumun  yarı  çapı  99 pm  dir.  Kuramsal  olarak  bu  iki  iyonun  yer  değiştirebilmesi  gerekir. Gerçektende  bazı  çalışmalarda  apatit  yapıda   %0.01  oranında  Uranyum  bulunmuştur. Doğada  Ca  yerine  geçebilen  diğer  elementler  Mangan, Kurşun, Selenyum, Tanyum  ve  Stronsiyum’dur. Bu  değişimler  çok  küçük  serbest  gruplar  arasında gerçekleşir. Yinede önemlidir.Örneğim kalsiyum ile selenyumun yer değiştirmesi çürük üzerine oldukça etkilidir.</w:t>
      </w:r>
    </w:p>
    <w:p w:rsidR="00435718" w:rsidRDefault="00435718" w:rsidP="00435718">
      <w:pPr>
        <w:spacing w:line="360" w:lineRule="auto"/>
        <w:ind w:firstLine="709"/>
        <w:jc w:val="both"/>
        <w:outlineLvl w:val="0"/>
        <w:rPr>
          <w:rFonts w:ascii="Arial" w:hAnsi="Arial" w:cs="Arial"/>
          <w:sz w:val="24"/>
          <w:szCs w:val="24"/>
        </w:rPr>
      </w:pPr>
      <w:r>
        <w:rPr>
          <w:rFonts w:ascii="Arial" w:hAnsi="Arial" w:cs="Arial"/>
          <w:sz w:val="24"/>
          <w:szCs w:val="24"/>
        </w:rPr>
        <w:t xml:space="preserve">Bizim  açımızdan  en  önemli  değişim ise hidroksil  grubu  ile  Halojenler  arasında gerçekleşir. Hidroksil  grubunun  yarı  çapı  70 pm dir. Halojenlerden  buna  en  yakın  olan  68 pm  yarı  çapında  olan  Flor  dur. Bu  iki  iyon  yer  değiştirir  ise  minenin  fiziksel  özellikleri de  değişir. Örneğin  Hidroksi apatitin  erirlik  katsayısı  1.6 x 10 </w:t>
      </w:r>
      <w:r>
        <w:rPr>
          <w:rFonts w:ascii="Arial" w:hAnsi="Arial" w:cs="Arial"/>
          <w:b/>
          <w:position w:val="10"/>
          <w:sz w:val="24"/>
          <w:szCs w:val="24"/>
        </w:rPr>
        <w:t xml:space="preserve">- </w:t>
      </w:r>
      <w:r>
        <w:rPr>
          <w:rFonts w:ascii="Arial" w:hAnsi="Arial" w:cs="Arial"/>
          <w:b/>
          <w:position w:val="10"/>
          <w:sz w:val="16"/>
          <w:szCs w:val="16"/>
        </w:rPr>
        <w:t>56</w:t>
      </w:r>
      <w:r>
        <w:rPr>
          <w:rFonts w:ascii="Arial" w:hAnsi="Arial" w:cs="Arial"/>
          <w:sz w:val="24"/>
          <w:szCs w:val="24"/>
        </w:rPr>
        <w:t xml:space="preserve">    iken  florapatitin  erirlik  katsayısı  3.98  x  10 </w:t>
      </w:r>
      <w:r>
        <w:rPr>
          <w:rFonts w:ascii="Arial" w:hAnsi="Arial" w:cs="Arial"/>
          <w:b/>
          <w:position w:val="12"/>
          <w:sz w:val="24"/>
          <w:szCs w:val="24"/>
        </w:rPr>
        <w:t xml:space="preserve">- </w:t>
      </w:r>
      <w:r>
        <w:rPr>
          <w:rFonts w:ascii="Arial" w:hAnsi="Arial" w:cs="Arial"/>
          <w:b/>
          <w:position w:val="12"/>
          <w:sz w:val="16"/>
          <w:szCs w:val="16"/>
        </w:rPr>
        <w:t>51</w:t>
      </w:r>
      <w:r>
        <w:rPr>
          <w:rFonts w:ascii="Arial" w:hAnsi="Arial" w:cs="Arial"/>
          <w:b/>
          <w:position w:val="12"/>
          <w:sz w:val="24"/>
          <w:szCs w:val="24"/>
        </w:rPr>
        <w:t xml:space="preserve">  </w:t>
      </w:r>
      <w:r>
        <w:rPr>
          <w:rFonts w:ascii="Arial" w:hAnsi="Arial" w:cs="Arial"/>
          <w:sz w:val="24"/>
          <w:szCs w:val="24"/>
        </w:rPr>
        <w:t xml:space="preserve"> dir. Buda  asitlere karşı  fluorapatitin  yani minenin daha  dirençli  olması  demektir.</w:t>
      </w:r>
    </w:p>
    <w:p w:rsidR="002761FC" w:rsidRDefault="002761FC"/>
    <w:sectPr w:rsidR="002761FC" w:rsidSect="002761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4553B"/>
    <w:multiLevelType w:val="hybridMultilevel"/>
    <w:tmpl w:val="E2A2DEF8"/>
    <w:lvl w:ilvl="0" w:tplc="041F0011">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35718"/>
    <w:rsid w:val="002761FC"/>
    <w:rsid w:val="00435718"/>
    <w:rsid w:val="007D626A"/>
    <w:rsid w:val="00C733D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1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KonuBalChar">
    <w:name w:val="Konu Başlığı Char"/>
    <w:basedOn w:val="VarsaylanParagrafYazTipi"/>
    <w:link w:val="KonuBal"/>
    <w:locked/>
    <w:rsid w:val="00435718"/>
    <w:rPr>
      <w:b/>
      <w:sz w:val="36"/>
    </w:rPr>
  </w:style>
  <w:style w:type="paragraph" w:styleId="GvdeMetni">
    <w:name w:val="Body Text"/>
    <w:basedOn w:val="Normal"/>
    <w:link w:val="GvdeMetniChar"/>
    <w:semiHidden/>
    <w:unhideWhenUsed/>
    <w:rsid w:val="00435718"/>
    <w:pPr>
      <w:spacing w:line="360" w:lineRule="auto"/>
      <w:jc w:val="both"/>
    </w:pPr>
    <w:rPr>
      <w:sz w:val="28"/>
    </w:rPr>
  </w:style>
  <w:style w:type="character" w:customStyle="1" w:styleId="GvdeMetniChar">
    <w:name w:val="Gövde Metni Char"/>
    <w:basedOn w:val="VarsaylanParagrafYazTipi"/>
    <w:link w:val="GvdeMetni"/>
    <w:semiHidden/>
    <w:rsid w:val="00435718"/>
    <w:rPr>
      <w:rFonts w:ascii="Times New Roman" w:eastAsia="Times New Roman" w:hAnsi="Times New Roman" w:cs="Times New Roman"/>
      <w:sz w:val="28"/>
      <w:szCs w:val="20"/>
      <w:lang w:eastAsia="tr-TR"/>
    </w:rPr>
  </w:style>
  <w:style w:type="paragraph" w:styleId="KonuBal">
    <w:name w:val="Title"/>
    <w:basedOn w:val="Normal"/>
    <w:link w:val="KonuBalChar"/>
    <w:qFormat/>
    <w:rsid w:val="00435718"/>
    <w:pPr>
      <w:spacing w:before="100" w:beforeAutospacing="1" w:after="100" w:afterAutospacing="1"/>
    </w:pPr>
    <w:rPr>
      <w:rFonts w:asciiTheme="minorHAnsi" w:eastAsiaTheme="minorHAnsi" w:hAnsiTheme="minorHAnsi" w:cstheme="minorBidi"/>
      <w:b/>
      <w:sz w:val="36"/>
      <w:szCs w:val="22"/>
      <w:lang w:eastAsia="en-US"/>
    </w:rPr>
  </w:style>
  <w:style w:type="character" w:customStyle="1" w:styleId="KonuBalChar1">
    <w:name w:val="Konu Başlığı Char1"/>
    <w:basedOn w:val="VarsaylanParagrafYazTipi"/>
    <w:link w:val="KonuBal"/>
    <w:uiPriority w:val="10"/>
    <w:rsid w:val="00435718"/>
    <w:rPr>
      <w:rFonts w:asciiTheme="majorHAnsi" w:eastAsiaTheme="majorEastAsia" w:hAnsiTheme="majorHAnsi" w:cstheme="majorBidi"/>
      <w:color w:val="17365D" w:themeColor="text2" w:themeShade="BF"/>
      <w:spacing w:val="5"/>
      <w:kern w:val="28"/>
      <w:sz w:val="52"/>
      <w:szCs w:val="52"/>
      <w:lang w:eastAsia="tr-TR"/>
    </w:rPr>
  </w:style>
  <w:style w:type="paragraph" w:styleId="ListeParagraf">
    <w:name w:val="List Paragraph"/>
    <w:basedOn w:val="Normal"/>
    <w:uiPriority w:val="34"/>
    <w:qFormat/>
    <w:rsid w:val="00435718"/>
    <w:pPr>
      <w:spacing w:before="100" w:beforeAutospacing="1" w:after="100" w:afterAutospacing="1"/>
    </w:pPr>
    <w:rPr>
      <w:sz w:val="24"/>
      <w:szCs w:val="24"/>
    </w:rPr>
  </w:style>
  <w:style w:type="paragraph" w:styleId="BalonMetni">
    <w:name w:val="Balloon Text"/>
    <w:basedOn w:val="Normal"/>
    <w:link w:val="BalonMetniChar"/>
    <w:uiPriority w:val="99"/>
    <w:semiHidden/>
    <w:unhideWhenUsed/>
    <w:rsid w:val="00435718"/>
    <w:rPr>
      <w:rFonts w:ascii="Tahoma" w:hAnsi="Tahoma" w:cs="Tahoma"/>
      <w:sz w:val="16"/>
      <w:szCs w:val="16"/>
    </w:rPr>
  </w:style>
  <w:style w:type="character" w:customStyle="1" w:styleId="BalonMetniChar">
    <w:name w:val="Balon Metni Char"/>
    <w:basedOn w:val="VarsaylanParagrafYazTipi"/>
    <w:link w:val="BalonMetni"/>
    <w:uiPriority w:val="99"/>
    <w:semiHidden/>
    <w:rsid w:val="00435718"/>
    <w:rPr>
      <w:rFonts w:ascii="Tahoma" w:eastAsia="Times New Roman" w:hAnsi="Tahoma" w:cs="Tahoma"/>
      <w:sz w:val="16"/>
      <w:szCs w:val="16"/>
      <w:lang w:eastAsia="tr-TR"/>
    </w:rPr>
  </w:style>
</w:styles>
</file>

<file path=word/webSettings.xml><?xml version="1.0" encoding="utf-8"?>
<w:webSettings xmlns:r="http://schemas.openxmlformats.org/officeDocument/2006/relationships" xmlns:w="http://schemas.openxmlformats.org/wordprocessingml/2006/main">
  <w:divs>
    <w:div w:id="2073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3087</Words>
  <Characters>17597</Characters>
  <Application>Microsoft Office Word</Application>
  <DocSecurity>0</DocSecurity>
  <Lines>146</Lines>
  <Paragraphs>41</Paragraphs>
  <ScaleCrop>false</ScaleCrop>
  <Company/>
  <LinksUpToDate>false</LinksUpToDate>
  <CharactersWithSpaces>20643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OGOKAY1</dc:creator>
  <cp:lastModifiedBy>AMD</cp:lastModifiedBy>
  <cp:revision>2</cp:revision>
  <dcterms:created xsi:type="dcterms:W3CDTF">2016-03-30T11:27:00Z</dcterms:created>
  <dcterms:modified xsi:type="dcterms:W3CDTF">2016-08-12T08:42:00Z</dcterms:modified>
</cp:coreProperties>
</file>