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48"/>
        <w:gridCol w:w="7964"/>
      </w:tblGrid>
      <w:tr w:rsidR="00BC32DD" w:rsidRPr="001A2552" w:rsidTr="00812DC8">
        <w:trPr>
          <w:jc w:val="center"/>
        </w:trPr>
        <w:tc>
          <w:tcPr>
            <w:tcW w:w="1247" w:type="dxa"/>
            <w:vAlign w:val="center"/>
          </w:tcPr>
          <w:p w:rsidR="00BC32DD" w:rsidRPr="001A2552" w:rsidRDefault="00BC32DD" w:rsidP="00832AEF">
            <w:pPr>
              <w:pStyle w:val="DersBasliklar"/>
              <w:rPr>
                <w:szCs w:val="16"/>
              </w:rPr>
            </w:pPr>
            <w:r w:rsidRPr="001A2552">
              <w:rPr>
                <w:szCs w:val="16"/>
              </w:rPr>
              <w:t>Dersin Kodu ve İsmi</w:t>
            </w:r>
          </w:p>
        </w:tc>
        <w:tc>
          <w:tcPr>
            <w:tcW w:w="7965" w:type="dxa"/>
          </w:tcPr>
          <w:p w:rsidR="00BC32DD" w:rsidRPr="001A2552" w:rsidRDefault="004F7337" w:rsidP="00460D62">
            <w:pPr>
              <w:pStyle w:val="DersBilgileri"/>
              <w:rPr>
                <w:b/>
                <w:bCs/>
                <w:szCs w:val="16"/>
              </w:rPr>
            </w:pPr>
            <w:r>
              <w:rPr>
                <w:b/>
                <w:bCs/>
                <w:szCs w:val="16"/>
              </w:rPr>
              <w:t xml:space="preserve">SHB  </w:t>
            </w:r>
            <w:r w:rsidR="00344407">
              <w:rPr>
                <w:b/>
                <w:bCs/>
                <w:szCs w:val="16"/>
              </w:rPr>
              <w:t xml:space="preserve">303 </w:t>
            </w:r>
            <w:bookmarkStart w:id="0" w:name="_GoBack"/>
            <w:bookmarkEnd w:id="0"/>
            <w:r>
              <w:rPr>
                <w:b/>
                <w:bCs/>
                <w:szCs w:val="16"/>
              </w:rPr>
              <w:t>Sosyal Hizmet</w:t>
            </w:r>
            <w:r w:rsidR="00460D62">
              <w:rPr>
                <w:b/>
                <w:bCs/>
                <w:szCs w:val="16"/>
              </w:rPr>
              <w:t>te Araştırma Yöntemleri</w:t>
            </w:r>
          </w:p>
        </w:tc>
      </w:tr>
      <w:tr w:rsidR="00BC32DD" w:rsidRPr="001A2552" w:rsidTr="00812DC8">
        <w:trPr>
          <w:jc w:val="center"/>
        </w:trPr>
        <w:tc>
          <w:tcPr>
            <w:tcW w:w="1247" w:type="dxa"/>
            <w:vAlign w:val="center"/>
          </w:tcPr>
          <w:p w:rsidR="00BC32DD" w:rsidRPr="001A2552" w:rsidRDefault="00BC32DD" w:rsidP="00832AEF">
            <w:pPr>
              <w:pStyle w:val="DersBasliklar"/>
              <w:rPr>
                <w:szCs w:val="16"/>
              </w:rPr>
            </w:pPr>
            <w:r w:rsidRPr="001A2552">
              <w:rPr>
                <w:szCs w:val="16"/>
              </w:rPr>
              <w:t>Dersin Sorumlusu</w:t>
            </w:r>
          </w:p>
        </w:tc>
        <w:tc>
          <w:tcPr>
            <w:tcW w:w="7965" w:type="dxa"/>
          </w:tcPr>
          <w:p w:rsidR="00BC32DD" w:rsidRPr="001A2552" w:rsidRDefault="004F7337" w:rsidP="00832AEF">
            <w:pPr>
              <w:pStyle w:val="DersBilgileri"/>
              <w:rPr>
                <w:szCs w:val="16"/>
              </w:rPr>
            </w:pPr>
            <w:r>
              <w:rPr>
                <w:szCs w:val="16"/>
              </w:rPr>
              <w:t>Doç. Dr. Ayşe Sezen SERPEN</w:t>
            </w:r>
          </w:p>
        </w:tc>
      </w:tr>
      <w:tr w:rsidR="00BC32DD" w:rsidRPr="001A2552" w:rsidTr="00812DC8">
        <w:trPr>
          <w:jc w:val="center"/>
        </w:trPr>
        <w:tc>
          <w:tcPr>
            <w:tcW w:w="1247" w:type="dxa"/>
            <w:vAlign w:val="center"/>
          </w:tcPr>
          <w:p w:rsidR="00BC32DD" w:rsidRPr="001A2552" w:rsidRDefault="00BC32DD" w:rsidP="00832AEF">
            <w:pPr>
              <w:pStyle w:val="DersBasliklar"/>
              <w:rPr>
                <w:szCs w:val="16"/>
              </w:rPr>
            </w:pPr>
            <w:r w:rsidRPr="001A2552">
              <w:rPr>
                <w:szCs w:val="16"/>
              </w:rPr>
              <w:t>Dersin Düzeyi</w:t>
            </w:r>
          </w:p>
        </w:tc>
        <w:tc>
          <w:tcPr>
            <w:tcW w:w="7965" w:type="dxa"/>
          </w:tcPr>
          <w:p w:rsidR="00BC32DD" w:rsidRPr="001A2552" w:rsidRDefault="004F7337" w:rsidP="00832AEF">
            <w:pPr>
              <w:pStyle w:val="DersBilgileri"/>
              <w:rPr>
                <w:szCs w:val="16"/>
              </w:rPr>
            </w:pPr>
            <w:r>
              <w:rPr>
                <w:szCs w:val="16"/>
              </w:rPr>
              <w:t xml:space="preserve">Lisans </w:t>
            </w:r>
          </w:p>
        </w:tc>
      </w:tr>
      <w:tr w:rsidR="00BC32DD" w:rsidRPr="001A2552" w:rsidTr="00812DC8">
        <w:trPr>
          <w:jc w:val="center"/>
        </w:trPr>
        <w:tc>
          <w:tcPr>
            <w:tcW w:w="1247" w:type="dxa"/>
            <w:vAlign w:val="center"/>
          </w:tcPr>
          <w:p w:rsidR="00BC32DD" w:rsidRPr="001A2552" w:rsidRDefault="00BC32DD" w:rsidP="00832AEF">
            <w:pPr>
              <w:pStyle w:val="DersBasliklar"/>
              <w:rPr>
                <w:szCs w:val="16"/>
              </w:rPr>
            </w:pPr>
            <w:r w:rsidRPr="001A2552">
              <w:rPr>
                <w:szCs w:val="16"/>
              </w:rPr>
              <w:t>Dersin Kredisi</w:t>
            </w:r>
          </w:p>
        </w:tc>
        <w:tc>
          <w:tcPr>
            <w:tcW w:w="7965" w:type="dxa"/>
          </w:tcPr>
          <w:p w:rsidR="00BC32DD" w:rsidRPr="001A2552" w:rsidRDefault="004F7337" w:rsidP="00832AEF">
            <w:pPr>
              <w:pStyle w:val="DersBilgileri"/>
              <w:rPr>
                <w:szCs w:val="16"/>
              </w:rPr>
            </w:pPr>
            <w:r>
              <w:rPr>
                <w:szCs w:val="16"/>
              </w:rPr>
              <w:t>3.0.0</w:t>
            </w:r>
          </w:p>
        </w:tc>
      </w:tr>
      <w:tr w:rsidR="00BC32DD" w:rsidRPr="001A2552" w:rsidTr="00812DC8">
        <w:trPr>
          <w:jc w:val="center"/>
        </w:trPr>
        <w:tc>
          <w:tcPr>
            <w:tcW w:w="1247" w:type="dxa"/>
            <w:vAlign w:val="center"/>
          </w:tcPr>
          <w:p w:rsidR="00BC32DD" w:rsidRPr="001A2552" w:rsidRDefault="00BC32DD" w:rsidP="00832AEF">
            <w:pPr>
              <w:pStyle w:val="DersBasliklar"/>
              <w:rPr>
                <w:szCs w:val="16"/>
              </w:rPr>
            </w:pPr>
            <w:r w:rsidRPr="001A2552">
              <w:rPr>
                <w:szCs w:val="16"/>
              </w:rPr>
              <w:t>Dersin Türü</w:t>
            </w:r>
          </w:p>
        </w:tc>
        <w:tc>
          <w:tcPr>
            <w:tcW w:w="7965" w:type="dxa"/>
          </w:tcPr>
          <w:p w:rsidR="00BC32DD" w:rsidRPr="001A2552" w:rsidRDefault="004F7337" w:rsidP="00832AEF">
            <w:pPr>
              <w:pStyle w:val="DersBilgileri"/>
              <w:rPr>
                <w:szCs w:val="16"/>
              </w:rPr>
            </w:pPr>
            <w:r>
              <w:rPr>
                <w:szCs w:val="16"/>
              </w:rPr>
              <w:t>Teorik</w:t>
            </w:r>
          </w:p>
        </w:tc>
      </w:tr>
      <w:tr w:rsidR="00BC32DD" w:rsidRPr="001A2552" w:rsidTr="00812DC8">
        <w:trPr>
          <w:jc w:val="center"/>
        </w:trPr>
        <w:tc>
          <w:tcPr>
            <w:tcW w:w="1247" w:type="dxa"/>
            <w:vAlign w:val="center"/>
          </w:tcPr>
          <w:p w:rsidR="00BC32DD" w:rsidRPr="001A2552" w:rsidRDefault="00BC32DD" w:rsidP="00832AEF">
            <w:pPr>
              <w:pStyle w:val="DersBasliklar"/>
              <w:rPr>
                <w:szCs w:val="16"/>
              </w:rPr>
            </w:pPr>
            <w:r w:rsidRPr="001A2552">
              <w:rPr>
                <w:szCs w:val="16"/>
              </w:rPr>
              <w:t>Dersin İçeriği</w:t>
            </w:r>
          </w:p>
        </w:tc>
        <w:tc>
          <w:tcPr>
            <w:tcW w:w="7965" w:type="dxa"/>
          </w:tcPr>
          <w:p w:rsidR="00BC32DD" w:rsidRPr="001A2552" w:rsidRDefault="00392176" w:rsidP="00392176">
            <w:pPr>
              <w:pStyle w:val="DersBilgileri"/>
              <w:rPr>
                <w:szCs w:val="16"/>
              </w:rPr>
            </w:pPr>
            <w:r w:rsidRPr="00D73063">
              <w:rPr>
                <w:rFonts w:ascii="Arial" w:hAnsi="Arial" w:cs="Arial"/>
                <w:sz w:val="18"/>
                <w:szCs w:val="18"/>
              </w:rPr>
              <w:t xml:space="preserve">Bilim, kuram ve araştırma, bilimsel araştırma yöntemi, sosyal hizmette araştırmanın yeri ve işlevi, </w:t>
            </w:r>
            <w:r>
              <w:rPr>
                <w:rFonts w:ascii="Arial" w:hAnsi="Arial" w:cs="Arial"/>
                <w:sz w:val="18"/>
                <w:szCs w:val="18"/>
              </w:rPr>
              <w:t>s</w:t>
            </w:r>
            <w:r w:rsidRPr="00D73063">
              <w:rPr>
                <w:rFonts w:ascii="Arial" w:hAnsi="Arial" w:cs="Arial"/>
                <w:sz w:val="18"/>
                <w:szCs w:val="18"/>
              </w:rPr>
              <w:t>osyal hizmet araştırmalarında amaca uygun yöntem, ölçme ve ölçme araçları, veri toplama teknikleri ve örnekleme</w:t>
            </w:r>
            <w:r>
              <w:rPr>
                <w:rFonts w:ascii="Arial" w:hAnsi="Arial" w:cs="Arial"/>
                <w:sz w:val="18"/>
                <w:szCs w:val="18"/>
              </w:rPr>
              <w:t>, n</w:t>
            </w:r>
            <w:r w:rsidRPr="00D73063">
              <w:rPr>
                <w:rFonts w:ascii="Arial" w:hAnsi="Arial" w:cs="Arial"/>
                <w:sz w:val="18"/>
                <w:szCs w:val="18"/>
              </w:rPr>
              <w:t>icel ve nitel araştırmalarda verileri işleme ve çözümleme, veri işleme ve çözümlemede bilgisayar kullanımı</w:t>
            </w:r>
            <w:r>
              <w:rPr>
                <w:rFonts w:ascii="Arial" w:hAnsi="Arial" w:cs="Arial"/>
                <w:sz w:val="18"/>
                <w:szCs w:val="18"/>
              </w:rPr>
              <w:t>, a</w:t>
            </w:r>
            <w:r w:rsidRPr="00D73063">
              <w:rPr>
                <w:rFonts w:ascii="Arial" w:hAnsi="Arial" w:cs="Arial"/>
                <w:sz w:val="18"/>
                <w:szCs w:val="18"/>
              </w:rPr>
              <w:t>raştırma raporunun yazımı.</w:t>
            </w:r>
          </w:p>
        </w:tc>
      </w:tr>
      <w:tr w:rsidR="00BC32DD" w:rsidRPr="001A2552" w:rsidTr="00812DC8">
        <w:trPr>
          <w:jc w:val="center"/>
        </w:trPr>
        <w:tc>
          <w:tcPr>
            <w:tcW w:w="1247" w:type="dxa"/>
            <w:vAlign w:val="center"/>
          </w:tcPr>
          <w:p w:rsidR="00BC32DD" w:rsidRPr="001A2552" w:rsidRDefault="00BC32DD" w:rsidP="00832AEF">
            <w:pPr>
              <w:pStyle w:val="DersBasliklar"/>
              <w:rPr>
                <w:szCs w:val="16"/>
              </w:rPr>
            </w:pPr>
            <w:r w:rsidRPr="001A2552">
              <w:rPr>
                <w:szCs w:val="16"/>
              </w:rPr>
              <w:t>Dersin Amacı</w:t>
            </w:r>
          </w:p>
        </w:tc>
        <w:tc>
          <w:tcPr>
            <w:tcW w:w="7965" w:type="dxa"/>
          </w:tcPr>
          <w:p w:rsidR="00BC32DD" w:rsidRPr="001A2552" w:rsidRDefault="00392176" w:rsidP="00832AEF">
            <w:pPr>
              <w:pStyle w:val="DersBilgileri"/>
              <w:rPr>
                <w:szCs w:val="16"/>
              </w:rPr>
            </w:pPr>
            <w:r w:rsidRPr="00D73063">
              <w:rPr>
                <w:rFonts w:ascii="Arial" w:hAnsi="Arial" w:cs="Arial"/>
                <w:sz w:val="18"/>
                <w:szCs w:val="18"/>
              </w:rPr>
              <w:t>Bilim, kuram ve araştırma, bilimsel araştırma yöntemi, sosyal hizmette araştırmanın yeri ve işlevi, sosyal hizmet araştırmasında etik ve politika, araştırmayı planlama ve hazırlık. Sosyal hizmet araştırmalarında amaca uygun yöntem, ölçme ve ölçme araçları, veri toplama teknikleri ve örnekleme. Nicel ve nitel araştırmalarda verileri işleme ve çözümleme, veri işleme ve çözümlemede bilgisayar kullanımı. Araştırma raporunun yazımı. Sosyal hizmet araştırmalarını değerlendirme ve uygulamaya aktarma konularında bilgi kazandırmak hedeflenmektedir.</w:t>
            </w:r>
          </w:p>
        </w:tc>
      </w:tr>
      <w:tr w:rsidR="00BC32DD" w:rsidRPr="001A2552" w:rsidTr="00812DC8">
        <w:trPr>
          <w:jc w:val="center"/>
        </w:trPr>
        <w:tc>
          <w:tcPr>
            <w:tcW w:w="1247" w:type="dxa"/>
            <w:vAlign w:val="center"/>
          </w:tcPr>
          <w:p w:rsidR="00BC32DD" w:rsidRPr="001A2552" w:rsidRDefault="00BC32DD" w:rsidP="00832AEF">
            <w:pPr>
              <w:pStyle w:val="DersBasliklar"/>
              <w:rPr>
                <w:szCs w:val="16"/>
              </w:rPr>
            </w:pPr>
            <w:r w:rsidRPr="001A2552">
              <w:rPr>
                <w:szCs w:val="16"/>
              </w:rPr>
              <w:t>Dersin Süresi</w:t>
            </w:r>
          </w:p>
        </w:tc>
        <w:tc>
          <w:tcPr>
            <w:tcW w:w="7965" w:type="dxa"/>
          </w:tcPr>
          <w:p w:rsidR="00BC32DD" w:rsidRPr="001A2552" w:rsidRDefault="004F7337" w:rsidP="00832AEF">
            <w:pPr>
              <w:pStyle w:val="DersBilgileri"/>
              <w:rPr>
                <w:szCs w:val="16"/>
              </w:rPr>
            </w:pPr>
            <w:r>
              <w:rPr>
                <w:szCs w:val="16"/>
              </w:rPr>
              <w:t>14 Hafta</w:t>
            </w:r>
          </w:p>
        </w:tc>
      </w:tr>
      <w:tr w:rsidR="00BC32DD" w:rsidRPr="001A2552" w:rsidTr="00812DC8">
        <w:trPr>
          <w:jc w:val="center"/>
        </w:trPr>
        <w:tc>
          <w:tcPr>
            <w:tcW w:w="1247" w:type="dxa"/>
            <w:vAlign w:val="center"/>
          </w:tcPr>
          <w:p w:rsidR="00BC32DD" w:rsidRPr="001A2552" w:rsidRDefault="00BC32DD" w:rsidP="00832AEF">
            <w:pPr>
              <w:pStyle w:val="DersBasliklar"/>
              <w:rPr>
                <w:szCs w:val="16"/>
              </w:rPr>
            </w:pPr>
            <w:r w:rsidRPr="001A2552">
              <w:rPr>
                <w:szCs w:val="16"/>
              </w:rPr>
              <w:t>Eğitim Dili</w:t>
            </w:r>
          </w:p>
        </w:tc>
        <w:tc>
          <w:tcPr>
            <w:tcW w:w="7965" w:type="dxa"/>
          </w:tcPr>
          <w:p w:rsidR="00BC32DD" w:rsidRPr="001A2552" w:rsidRDefault="004F7337" w:rsidP="00832AEF">
            <w:pPr>
              <w:pStyle w:val="DersBilgileri"/>
              <w:rPr>
                <w:szCs w:val="16"/>
              </w:rPr>
            </w:pPr>
            <w:r>
              <w:rPr>
                <w:szCs w:val="16"/>
              </w:rPr>
              <w:t>Türkçe</w:t>
            </w:r>
          </w:p>
        </w:tc>
      </w:tr>
      <w:tr w:rsidR="00BC32DD" w:rsidRPr="001A2552" w:rsidTr="00812DC8">
        <w:trPr>
          <w:jc w:val="center"/>
        </w:trPr>
        <w:tc>
          <w:tcPr>
            <w:tcW w:w="1247" w:type="dxa"/>
            <w:vAlign w:val="center"/>
          </w:tcPr>
          <w:p w:rsidR="00BC32DD" w:rsidRPr="001A2552" w:rsidRDefault="00BC32DD" w:rsidP="00832AEF">
            <w:pPr>
              <w:pStyle w:val="DersBasliklar"/>
              <w:rPr>
                <w:szCs w:val="16"/>
              </w:rPr>
            </w:pPr>
            <w:r w:rsidRPr="001A2552">
              <w:rPr>
                <w:szCs w:val="16"/>
              </w:rPr>
              <w:t>Ön Koşul</w:t>
            </w:r>
          </w:p>
        </w:tc>
        <w:tc>
          <w:tcPr>
            <w:tcW w:w="7965" w:type="dxa"/>
          </w:tcPr>
          <w:p w:rsidR="00392176" w:rsidRPr="001A2552" w:rsidRDefault="004F7337" w:rsidP="00812DC8">
            <w:pPr>
              <w:pStyle w:val="DersBilgileri"/>
              <w:rPr>
                <w:szCs w:val="16"/>
              </w:rPr>
            </w:pPr>
            <w:r>
              <w:rPr>
                <w:szCs w:val="16"/>
              </w:rPr>
              <w:t>Yok</w:t>
            </w:r>
          </w:p>
        </w:tc>
      </w:tr>
      <w:tr w:rsidR="00812DC8" w:rsidRPr="001A2552" w:rsidTr="00812DC8">
        <w:trPr>
          <w:jc w:val="center"/>
        </w:trPr>
        <w:tc>
          <w:tcPr>
            <w:tcW w:w="1247" w:type="dxa"/>
            <w:vAlign w:val="center"/>
          </w:tcPr>
          <w:p w:rsidR="00812DC8" w:rsidRPr="001A2552" w:rsidRDefault="00812DC8" w:rsidP="00832AEF">
            <w:pPr>
              <w:pStyle w:val="DersBasliklar"/>
              <w:rPr>
                <w:szCs w:val="16"/>
              </w:rPr>
            </w:pPr>
            <w:r w:rsidRPr="001A2552">
              <w:rPr>
                <w:szCs w:val="16"/>
              </w:rPr>
              <w:t>Önerilen Kaynaklar</w:t>
            </w:r>
          </w:p>
        </w:tc>
        <w:tc>
          <w:tcPr>
            <w:tcW w:w="7965" w:type="dxa"/>
          </w:tcPr>
          <w:p w:rsidR="00812DC8" w:rsidRDefault="00812DC8" w:rsidP="00812DC8">
            <w:pPr>
              <w:pStyle w:val="DersBilgileri"/>
              <w:rPr>
                <w:rFonts w:ascii="Calibri" w:hAnsi="Calibri" w:cs="Calibri"/>
                <w:color w:val="000000"/>
                <w:sz w:val="22"/>
              </w:rPr>
            </w:pPr>
            <w:r w:rsidRPr="00392176">
              <w:rPr>
                <w:rFonts w:ascii="Calibri" w:hAnsi="Calibri" w:cs="Calibri"/>
                <w:color w:val="000000"/>
                <w:sz w:val="22"/>
                <w:szCs w:val="22"/>
              </w:rPr>
              <w:t>Punch, K.F. 2005. Sosyal Araştırmalara Giriş, Nicel ve Nitel Yaklaşımlar. Siyasal Kitabevi, Ankara.</w:t>
            </w:r>
          </w:p>
          <w:p w:rsidR="00812DC8" w:rsidRDefault="00812DC8" w:rsidP="00812DC8">
            <w:pPr>
              <w:pStyle w:val="DersBilgileri"/>
              <w:rPr>
                <w:rFonts w:ascii="Calibri" w:hAnsi="Calibri" w:cs="Calibri"/>
                <w:color w:val="000000"/>
                <w:sz w:val="22"/>
              </w:rPr>
            </w:pPr>
            <w:r w:rsidRPr="00392176">
              <w:rPr>
                <w:rFonts w:ascii="Calibri" w:hAnsi="Calibri" w:cs="Calibri"/>
                <w:color w:val="000000"/>
                <w:sz w:val="22"/>
                <w:szCs w:val="22"/>
              </w:rPr>
              <w:t>Böke, K. (edt.) 2010. Sosyal Bilimlerde Araştırma Yöntemleri. Alfa Yayınları, İstanbul</w:t>
            </w:r>
          </w:p>
          <w:p w:rsidR="00812DC8" w:rsidRDefault="00812DC8" w:rsidP="00812DC8">
            <w:pPr>
              <w:pStyle w:val="DersBilgileri"/>
              <w:rPr>
                <w:rFonts w:ascii="Calibri" w:hAnsi="Calibri" w:cs="Calibri"/>
                <w:color w:val="000000"/>
                <w:sz w:val="22"/>
              </w:rPr>
            </w:pPr>
            <w:r w:rsidRPr="00392176">
              <w:rPr>
                <w:rFonts w:ascii="Calibri" w:hAnsi="Calibri" w:cs="Calibri"/>
                <w:color w:val="000000"/>
                <w:sz w:val="22"/>
                <w:szCs w:val="22"/>
              </w:rPr>
              <w:t>Balcı, A. 2009. Sosyal Bilimlerde Araştırma Yöntem, Teknik ve İlkeler. Pegem Akademi, Ankara</w:t>
            </w:r>
          </w:p>
          <w:p w:rsidR="00812DC8" w:rsidRDefault="00812DC8" w:rsidP="00812DC8">
            <w:pPr>
              <w:pStyle w:val="DersBilgileri"/>
              <w:rPr>
                <w:rFonts w:ascii="Calibri" w:hAnsi="Calibri" w:cs="Calibri"/>
                <w:color w:val="000000"/>
                <w:sz w:val="22"/>
              </w:rPr>
            </w:pPr>
            <w:r w:rsidRPr="00392176">
              <w:rPr>
                <w:rFonts w:ascii="Calibri" w:hAnsi="Calibri" w:cs="Calibri"/>
                <w:color w:val="000000"/>
                <w:sz w:val="22"/>
                <w:szCs w:val="22"/>
              </w:rPr>
              <w:t>Neuman, W. L. 2010. Toplumsal Araştırma Yöntemleri, Nitel ve Nicel Yaklaşımlar I. Yayın Odası, İstanbul</w:t>
            </w:r>
          </w:p>
          <w:p w:rsidR="00812DC8" w:rsidRDefault="00812DC8" w:rsidP="00812DC8">
            <w:pPr>
              <w:pStyle w:val="DersBilgileri"/>
              <w:rPr>
                <w:rFonts w:ascii="Calibri" w:hAnsi="Calibri" w:cs="Calibri"/>
                <w:color w:val="000000"/>
                <w:sz w:val="22"/>
              </w:rPr>
            </w:pPr>
            <w:r w:rsidRPr="00392176">
              <w:rPr>
                <w:rFonts w:ascii="Calibri" w:hAnsi="Calibri" w:cs="Calibri"/>
                <w:color w:val="000000"/>
                <w:sz w:val="22"/>
                <w:szCs w:val="22"/>
              </w:rPr>
              <w:t>Baş, T. 2010. Anket. Seçkin Yayınları, Ankara</w:t>
            </w:r>
          </w:p>
          <w:p w:rsidR="00812DC8" w:rsidRDefault="00812DC8" w:rsidP="00812DC8">
            <w:pPr>
              <w:pStyle w:val="DersBilgileri"/>
              <w:rPr>
                <w:rFonts w:ascii="Calibri" w:hAnsi="Calibri" w:cs="Calibri"/>
                <w:color w:val="000000"/>
                <w:sz w:val="22"/>
              </w:rPr>
            </w:pPr>
            <w:r w:rsidRPr="00392176">
              <w:rPr>
                <w:rFonts w:ascii="Calibri" w:hAnsi="Calibri" w:cs="Calibri"/>
                <w:color w:val="000000"/>
                <w:sz w:val="22"/>
                <w:szCs w:val="22"/>
              </w:rPr>
              <w:t>Büyüköztürk, Ş. 2011. Sosyal Bilimler İçin Veri Analizi El Kitabı, İstatistik, Araştırma Deseni, SPSS Uygulamaları ve Yorum. Pegem Akademi, Ankara</w:t>
            </w:r>
          </w:p>
          <w:p w:rsidR="00812DC8" w:rsidRPr="00392176" w:rsidRDefault="00812DC8" w:rsidP="00812DC8">
            <w:pPr>
              <w:ind w:left="144"/>
              <w:jc w:val="left"/>
              <w:rPr>
                <w:rFonts w:ascii="Calibri" w:hAnsi="Calibri" w:cs="Calibri"/>
                <w:color w:val="000000"/>
                <w:sz w:val="22"/>
              </w:rPr>
            </w:pPr>
            <w:r w:rsidRPr="00392176">
              <w:rPr>
                <w:rFonts w:ascii="Calibri" w:hAnsi="Calibri" w:cs="Calibri"/>
                <w:color w:val="000000"/>
                <w:sz w:val="22"/>
                <w:szCs w:val="22"/>
              </w:rPr>
              <w:t>Tavşancıl, E. 2006. Tutumların Ölçülmesi ve SPSS ile Veri Analizi. Nobel Yayın Dağıtım, Ankara</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344407"/>
    <w:sectPr w:rsidR="00EB0AE2" w:rsidSect="00006C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BC32DD"/>
    <w:rsid w:val="00006C7B"/>
    <w:rsid w:val="000A48ED"/>
    <w:rsid w:val="00340DEA"/>
    <w:rsid w:val="00344407"/>
    <w:rsid w:val="00392176"/>
    <w:rsid w:val="00460D62"/>
    <w:rsid w:val="004F7337"/>
    <w:rsid w:val="00537648"/>
    <w:rsid w:val="00760088"/>
    <w:rsid w:val="00812DC8"/>
    <w:rsid w:val="00832BE3"/>
    <w:rsid w:val="009C1545"/>
    <w:rsid w:val="009C24EC"/>
    <w:rsid w:val="00BC32DD"/>
    <w:rsid w:val="00C91DFF"/>
    <w:rsid w:val="00CA4838"/>
    <w:rsid w:val="00E267E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35F684-B7B2-4F9B-BF2B-83E25603C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61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293</Words>
  <Characters>1674</Characters>
  <Application>Microsoft Office Word</Application>
  <DocSecurity>0</DocSecurity>
  <Lines>13</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kserpen</dc:creator>
  <cp:lastModifiedBy>Guv</cp:lastModifiedBy>
  <cp:revision>11</cp:revision>
  <dcterms:created xsi:type="dcterms:W3CDTF">2017-11-16T07:10:00Z</dcterms:created>
  <dcterms:modified xsi:type="dcterms:W3CDTF">2018-02-05T13:18:00Z</dcterms:modified>
</cp:coreProperties>
</file>