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380EA4" w:rsidP="00C665C2">
            <w:pPr>
              <w:pStyle w:val="DersBilgileri"/>
              <w:rPr>
                <w:b/>
                <w:bCs/>
                <w:szCs w:val="16"/>
              </w:rPr>
            </w:pPr>
            <w:r>
              <w:t>HYM</w:t>
            </w:r>
            <w:r w:rsidR="007F65EF">
              <w:t>21</w:t>
            </w:r>
            <w:r w:rsidR="00C665C2">
              <w:t>8</w:t>
            </w:r>
            <w:r>
              <w:t xml:space="preserve"> </w:t>
            </w:r>
            <w:r w:rsidR="007F65EF">
              <w:t xml:space="preserve">Sağlık </w:t>
            </w:r>
            <w:r w:rsidR="00C665C2">
              <w:t>Mevzuatı</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380EA4" w:rsidP="00832AEF">
            <w:pPr>
              <w:pStyle w:val="DersBilgileri"/>
              <w:rPr>
                <w:szCs w:val="16"/>
              </w:rPr>
            </w:pPr>
            <w:proofErr w:type="spellStart"/>
            <w:r>
              <w:rPr>
                <w:szCs w:val="16"/>
              </w:rPr>
              <w:t>Öğr</w:t>
            </w:r>
            <w:proofErr w:type="spellEnd"/>
            <w:r>
              <w:rPr>
                <w:szCs w:val="16"/>
              </w:rPr>
              <w:t>. Gör. Bayram GÖKTAŞ</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380EA4" w:rsidP="00832AEF">
            <w:pPr>
              <w:pStyle w:val="DersBilgileri"/>
              <w:rPr>
                <w:szCs w:val="16"/>
              </w:rPr>
            </w:pPr>
            <w:r>
              <w:t>Ön 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380EA4"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380EA4" w:rsidP="00832AEF">
            <w:pPr>
              <w:pStyle w:val="DersBilgileri"/>
              <w:rPr>
                <w:szCs w:val="16"/>
              </w:rPr>
            </w:pPr>
            <w:r>
              <w:t>Seçmeli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C665C2" w:rsidP="00832AEF">
            <w:pPr>
              <w:pStyle w:val="DersBilgileri"/>
              <w:rPr>
                <w:szCs w:val="16"/>
              </w:rPr>
            </w:pPr>
            <w:r>
              <w:t>Sağlık Hizmetleri Yönetimi, Mevzuat kavramı, yasa, tüzük, yönetmelik ve yönerge kavramları hakkında bilgi sahibi olacaktır, Türkiye'deki sağlık mevzuatına ilişkin uygulamaları öğrenecektir, Sağlık ve sağlık hizmetleri ile ilgili temel mevzuat ile dolaylı ilişkili mevzuat hakkında bilgi sahibi olacaktır.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tbl>
            <w:tblPr>
              <w:tblW w:w="0" w:type="auto"/>
              <w:tblCellSpacing w:w="0" w:type="dxa"/>
              <w:tblCellMar>
                <w:left w:w="0" w:type="dxa"/>
                <w:right w:w="0" w:type="dxa"/>
              </w:tblCellMar>
              <w:tblLook w:val="04A0" w:firstRow="1" w:lastRow="0" w:firstColumn="1" w:lastColumn="0" w:noHBand="0" w:noVBand="1"/>
            </w:tblPr>
            <w:tblGrid>
              <w:gridCol w:w="6"/>
              <w:gridCol w:w="5922"/>
            </w:tblGrid>
            <w:tr w:rsidR="00C665C2" w:rsidRPr="00C665C2" w:rsidTr="00C665C2">
              <w:trPr>
                <w:tblCellSpacing w:w="0" w:type="dxa"/>
              </w:trPr>
              <w:tc>
                <w:tcPr>
                  <w:tcW w:w="0" w:type="auto"/>
                  <w:vAlign w:val="center"/>
                  <w:hideMark/>
                </w:tcPr>
                <w:p w:rsidR="00C665C2" w:rsidRPr="00C665C2" w:rsidRDefault="00C665C2" w:rsidP="00C665C2">
                  <w:pPr>
                    <w:pStyle w:val="DersBilgileri"/>
                  </w:pPr>
                </w:p>
              </w:tc>
              <w:tc>
                <w:tcPr>
                  <w:tcW w:w="0" w:type="auto"/>
                  <w:vAlign w:val="center"/>
                  <w:hideMark/>
                </w:tcPr>
                <w:p w:rsidR="00C665C2" w:rsidRPr="00C665C2" w:rsidRDefault="00C665C2" w:rsidP="00C665C2">
                  <w:pPr>
                    <w:pStyle w:val="DersBilgileri"/>
                  </w:pPr>
                  <w:r w:rsidRPr="00C665C2">
                    <w:t xml:space="preserve">Sağlık hizmetleri, sağlık yönetimi, sağlık politikaları ve sağlıkla ilgili yasal düzenlemelerin incelenmesidir. </w:t>
                  </w:r>
                </w:p>
              </w:tc>
            </w:tr>
          </w:tbl>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380EA4" w:rsidP="00832AEF">
            <w:pPr>
              <w:pStyle w:val="DersBilgileri"/>
              <w:rPr>
                <w:szCs w:val="16"/>
              </w:rPr>
            </w:pPr>
            <w:r>
              <w:rPr>
                <w:szCs w:val="16"/>
              </w:rPr>
              <w:t>14 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380EA4"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380EA4"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7F65EF" w:rsidRDefault="00C665C2" w:rsidP="00832AEF">
            <w:pPr>
              <w:pStyle w:val="Kaynakca"/>
            </w:pPr>
            <w:proofErr w:type="spellStart"/>
            <w:r>
              <w:t>Özmen</w:t>
            </w:r>
            <w:proofErr w:type="spellEnd"/>
            <w:r>
              <w:t xml:space="preserve"> </w:t>
            </w:r>
            <w:proofErr w:type="spellStart"/>
            <w:r>
              <w:t>Remzi</w:t>
            </w:r>
            <w:proofErr w:type="spellEnd"/>
            <w:r>
              <w:t xml:space="preserve">, (2015), </w:t>
            </w:r>
            <w:proofErr w:type="spellStart"/>
            <w:r>
              <w:t>Seçkin</w:t>
            </w:r>
            <w:proofErr w:type="spellEnd"/>
            <w:r>
              <w:t xml:space="preserve"> </w:t>
            </w:r>
            <w:proofErr w:type="spellStart"/>
            <w:r>
              <w:t>Yayıncılık</w:t>
            </w:r>
            <w:proofErr w:type="spellEnd"/>
            <w:r>
              <w:t xml:space="preserve"> </w:t>
            </w:r>
          </w:p>
          <w:p w:rsidR="00C665C2" w:rsidRPr="001833A8" w:rsidRDefault="00C665C2" w:rsidP="00C665C2">
            <w:pPr>
              <w:jc w:val="left"/>
              <w:rPr>
                <w:sz w:val="16"/>
                <w:szCs w:val="20"/>
                <w:lang w:val="en-US"/>
              </w:rPr>
            </w:pPr>
            <w:r w:rsidRPr="001833A8">
              <w:rPr>
                <w:sz w:val="16"/>
                <w:szCs w:val="20"/>
                <w:lang w:val="en-US"/>
              </w:rPr>
              <w:t>Uğurluoğlu Özgür</w:t>
            </w:r>
            <w:bookmarkStart w:id="0" w:name="_GoBack"/>
            <w:bookmarkEnd w:id="0"/>
            <w:r w:rsidRPr="001833A8">
              <w:rPr>
                <w:sz w:val="16"/>
                <w:szCs w:val="20"/>
                <w:lang w:val="en-US"/>
              </w:rPr>
              <w:t xml:space="preserve">, Uğurluoğlu Ece, Işık Oğuz, </w:t>
            </w:r>
            <w:proofErr w:type="spellStart"/>
            <w:r w:rsidRPr="001833A8">
              <w:rPr>
                <w:sz w:val="16"/>
                <w:szCs w:val="20"/>
                <w:lang w:val="en-US"/>
              </w:rPr>
              <w:t>Akbolat</w:t>
            </w:r>
            <w:proofErr w:type="spellEnd"/>
            <w:r w:rsidRPr="001833A8">
              <w:rPr>
                <w:sz w:val="16"/>
                <w:szCs w:val="20"/>
                <w:lang w:val="en-US"/>
              </w:rPr>
              <w:t xml:space="preserve"> Mahmur. </w:t>
            </w:r>
            <w:proofErr w:type="gramStart"/>
            <w:r w:rsidRPr="001833A8">
              <w:rPr>
                <w:sz w:val="16"/>
                <w:szCs w:val="20"/>
                <w:lang w:val="en-US"/>
              </w:rPr>
              <w:t xml:space="preserve">Sağlık Kurumları Mevzuatı. </w:t>
            </w:r>
            <w:proofErr w:type="gramEnd"/>
            <w:r w:rsidRPr="001833A8">
              <w:rPr>
                <w:sz w:val="16"/>
                <w:szCs w:val="20"/>
                <w:lang w:val="en-US"/>
              </w:rPr>
              <w:t xml:space="preserve">Anadolu </w:t>
            </w:r>
            <w:proofErr w:type="spellStart"/>
            <w:r w:rsidRPr="001833A8">
              <w:rPr>
                <w:sz w:val="16"/>
                <w:szCs w:val="20"/>
                <w:lang w:val="en-US"/>
              </w:rPr>
              <w:t>Üni</w:t>
            </w:r>
            <w:proofErr w:type="spellEnd"/>
            <w:r w:rsidRPr="001833A8">
              <w:rPr>
                <w:sz w:val="16"/>
                <w:szCs w:val="20"/>
                <w:lang w:val="en-US"/>
              </w:rPr>
              <w:t xml:space="preserve">. AOF Yayınları.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833A8" w:rsidRDefault="00380EA4" w:rsidP="001833A8">
            <w:pPr>
              <w:pStyle w:val="Kaynakca"/>
            </w:pPr>
            <w:r w:rsidRPr="001833A8">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380EA4" w:rsidP="00832AEF">
            <w:pPr>
              <w:pStyle w:val="DersBilgileri"/>
              <w:rPr>
                <w:szCs w:val="16"/>
              </w:rPr>
            </w:pPr>
            <w:r>
              <w:rPr>
                <w:szCs w:val="16"/>
              </w:rPr>
              <w:t>0</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1833A8"/>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1833A8"/>
    <w:rsid w:val="00380EA4"/>
    <w:rsid w:val="00574859"/>
    <w:rsid w:val="007F65EF"/>
    <w:rsid w:val="00832BE3"/>
    <w:rsid w:val="00BC32DD"/>
    <w:rsid w:val="00C665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75F86"/>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654727">
      <w:bodyDiv w:val="1"/>
      <w:marLeft w:val="0"/>
      <w:marRight w:val="0"/>
      <w:marTop w:val="0"/>
      <w:marBottom w:val="0"/>
      <w:divBdr>
        <w:top w:val="none" w:sz="0" w:space="0" w:color="auto"/>
        <w:left w:val="none" w:sz="0" w:space="0" w:color="auto"/>
        <w:bottom w:val="none" w:sz="0" w:space="0" w:color="auto"/>
        <w:right w:val="none" w:sz="0" w:space="0" w:color="auto"/>
      </w:divBdr>
    </w:div>
    <w:div w:id="555508436">
      <w:bodyDiv w:val="1"/>
      <w:marLeft w:val="0"/>
      <w:marRight w:val="0"/>
      <w:marTop w:val="0"/>
      <w:marBottom w:val="0"/>
      <w:divBdr>
        <w:top w:val="none" w:sz="0" w:space="0" w:color="auto"/>
        <w:left w:val="none" w:sz="0" w:space="0" w:color="auto"/>
        <w:bottom w:val="none" w:sz="0" w:space="0" w:color="auto"/>
        <w:right w:val="none" w:sz="0" w:space="0" w:color="auto"/>
      </w:divBdr>
      <w:divsChild>
        <w:div w:id="1558514374">
          <w:marLeft w:val="0"/>
          <w:marRight w:val="0"/>
          <w:marTop w:val="0"/>
          <w:marBottom w:val="0"/>
          <w:divBdr>
            <w:top w:val="none" w:sz="0" w:space="0" w:color="auto"/>
            <w:left w:val="none" w:sz="0" w:space="0" w:color="auto"/>
            <w:bottom w:val="none" w:sz="0" w:space="0" w:color="auto"/>
            <w:right w:val="none" w:sz="0" w:space="0" w:color="auto"/>
          </w:divBdr>
        </w:div>
        <w:div w:id="1199584982">
          <w:marLeft w:val="0"/>
          <w:marRight w:val="0"/>
          <w:marTop w:val="0"/>
          <w:marBottom w:val="0"/>
          <w:divBdr>
            <w:top w:val="none" w:sz="0" w:space="0" w:color="auto"/>
            <w:left w:val="none" w:sz="0" w:space="0" w:color="auto"/>
            <w:bottom w:val="none" w:sz="0" w:space="0" w:color="auto"/>
            <w:right w:val="none" w:sz="0" w:space="0" w:color="auto"/>
          </w:divBdr>
        </w:div>
        <w:div w:id="901670967">
          <w:marLeft w:val="0"/>
          <w:marRight w:val="0"/>
          <w:marTop w:val="0"/>
          <w:marBottom w:val="0"/>
          <w:divBdr>
            <w:top w:val="none" w:sz="0" w:space="0" w:color="auto"/>
            <w:left w:val="none" w:sz="0" w:space="0" w:color="auto"/>
            <w:bottom w:val="none" w:sz="0" w:space="0" w:color="auto"/>
            <w:right w:val="none" w:sz="0" w:space="0" w:color="auto"/>
          </w:divBdr>
        </w:div>
        <w:div w:id="1046755042">
          <w:marLeft w:val="0"/>
          <w:marRight w:val="0"/>
          <w:marTop w:val="0"/>
          <w:marBottom w:val="0"/>
          <w:divBdr>
            <w:top w:val="none" w:sz="0" w:space="0" w:color="auto"/>
            <w:left w:val="none" w:sz="0" w:space="0" w:color="auto"/>
            <w:bottom w:val="none" w:sz="0" w:space="0" w:color="auto"/>
            <w:right w:val="none" w:sz="0" w:space="0" w:color="auto"/>
          </w:divBdr>
        </w:div>
      </w:divsChild>
    </w:div>
    <w:div w:id="983582602">
      <w:bodyDiv w:val="1"/>
      <w:marLeft w:val="0"/>
      <w:marRight w:val="0"/>
      <w:marTop w:val="0"/>
      <w:marBottom w:val="0"/>
      <w:divBdr>
        <w:top w:val="none" w:sz="0" w:space="0" w:color="auto"/>
        <w:left w:val="none" w:sz="0" w:space="0" w:color="auto"/>
        <w:bottom w:val="none" w:sz="0" w:space="0" w:color="auto"/>
        <w:right w:val="none" w:sz="0" w:space="0" w:color="auto"/>
      </w:divBdr>
      <w:divsChild>
        <w:div w:id="934826078">
          <w:marLeft w:val="0"/>
          <w:marRight w:val="0"/>
          <w:marTop w:val="0"/>
          <w:marBottom w:val="0"/>
          <w:divBdr>
            <w:top w:val="none" w:sz="0" w:space="0" w:color="auto"/>
            <w:left w:val="none" w:sz="0" w:space="0" w:color="auto"/>
            <w:bottom w:val="none" w:sz="0" w:space="0" w:color="auto"/>
            <w:right w:val="none" w:sz="0" w:space="0" w:color="auto"/>
          </w:divBdr>
        </w:div>
        <w:div w:id="1352073262">
          <w:marLeft w:val="0"/>
          <w:marRight w:val="0"/>
          <w:marTop w:val="0"/>
          <w:marBottom w:val="0"/>
          <w:divBdr>
            <w:top w:val="none" w:sz="0" w:space="0" w:color="auto"/>
            <w:left w:val="none" w:sz="0" w:space="0" w:color="auto"/>
            <w:bottom w:val="none" w:sz="0" w:space="0" w:color="auto"/>
            <w:right w:val="none" w:sz="0" w:space="0" w:color="auto"/>
          </w:divBdr>
        </w:div>
        <w:div w:id="1879274721">
          <w:marLeft w:val="0"/>
          <w:marRight w:val="0"/>
          <w:marTop w:val="0"/>
          <w:marBottom w:val="0"/>
          <w:divBdr>
            <w:top w:val="none" w:sz="0" w:space="0" w:color="auto"/>
            <w:left w:val="none" w:sz="0" w:space="0" w:color="auto"/>
            <w:bottom w:val="none" w:sz="0" w:space="0" w:color="auto"/>
            <w:right w:val="none" w:sz="0" w:space="0" w:color="auto"/>
          </w:divBdr>
        </w:div>
        <w:div w:id="400953692">
          <w:marLeft w:val="0"/>
          <w:marRight w:val="0"/>
          <w:marTop w:val="0"/>
          <w:marBottom w:val="0"/>
          <w:divBdr>
            <w:top w:val="none" w:sz="0" w:space="0" w:color="auto"/>
            <w:left w:val="none" w:sz="0" w:space="0" w:color="auto"/>
            <w:bottom w:val="none" w:sz="0" w:space="0" w:color="auto"/>
            <w:right w:val="none" w:sz="0" w:space="0" w:color="auto"/>
          </w:divBdr>
        </w:div>
        <w:div w:id="111829512">
          <w:marLeft w:val="0"/>
          <w:marRight w:val="0"/>
          <w:marTop w:val="0"/>
          <w:marBottom w:val="0"/>
          <w:divBdr>
            <w:top w:val="none" w:sz="0" w:space="0" w:color="auto"/>
            <w:left w:val="none" w:sz="0" w:space="0" w:color="auto"/>
            <w:bottom w:val="none" w:sz="0" w:space="0" w:color="auto"/>
            <w:right w:val="none" w:sz="0" w:space="0" w:color="auto"/>
          </w:divBdr>
        </w:div>
        <w:div w:id="2009286974">
          <w:marLeft w:val="0"/>
          <w:marRight w:val="0"/>
          <w:marTop w:val="0"/>
          <w:marBottom w:val="0"/>
          <w:divBdr>
            <w:top w:val="none" w:sz="0" w:space="0" w:color="auto"/>
            <w:left w:val="none" w:sz="0" w:space="0" w:color="auto"/>
            <w:bottom w:val="none" w:sz="0" w:space="0" w:color="auto"/>
            <w:right w:val="none" w:sz="0" w:space="0" w:color="auto"/>
          </w:divBdr>
        </w:div>
        <w:div w:id="1617757803">
          <w:marLeft w:val="0"/>
          <w:marRight w:val="0"/>
          <w:marTop w:val="0"/>
          <w:marBottom w:val="0"/>
          <w:divBdr>
            <w:top w:val="none" w:sz="0" w:space="0" w:color="auto"/>
            <w:left w:val="none" w:sz="0" w:space="0" w:color="auto"/>
            <w:bottom w:val="none" w:sz="0" w:space="0" w:color="auto"/>
            <w:right w:val="none" w:sz="0" w:space="0" w:color="auto"/>
          </w:divBdr>
        </w:div>
        <w:div w:id="782043154">
          <w:marLeft w:val="0"/>
          <w:marRight w:val="0"/>
          <w:marTop w:val="0"/>
          <w:marBottom w:val="0"/>
          <w:divBdr>
            <w:top w:val="none" w:sz="0" w:space="0" w:color="auto"/>
            <w:left w:val="none" w:sz="0" w:space="0" w:color="auto"/>
            <w:bottom w:val="none" w:sz="0" w:space="0" w:color="auto"/>
            <w:right w:val="none" w:sz="0" w:space="0" w:color="auto"/>
          </w:divBdr>
        </w:div>
        <w:div w:id="400760543">
          <w:marLeft w:val="0"/>
          <w:marRight w:val="0"/>
          <w:marTop w:val="0"/>
          <w:marBottom w:val="0"/>
          <w:divBdr>
            <w:top w:val="none" w:sz="0" w:space="0" w:color="auto"/>
            <w:left w:val="none" w:sz="0" w:space="0" w:color="auto"/>
            <w:bottom w:val="none" w:sz="0" w:space="0" w:color="auto"/>
            <w:right w:val="none" w:sz="0" w:space="0" w:color="auto"/>
          </w:divBdr>
        </w:div>
        <w:div w:id="1617057720">
          <w:marLeft w:val="0"/>
          <w:marRight w:val="0"/>
          <w:marTop w:val="0"/>
          <w:marBottom w:val="0"/>
          <w:divBdr>
            <w:top w:val="none" w:sz="0" w:space="0" w:color="auto"/>
            <w:left w:val="none" w:sz="0" w:space="0" w:color="auto"/>
            <w:bottom w:val="none" w:sz="0" w:space="0" w:color="auto"/>
            <w:right w:val="none" w:sz="0" w:space="0" w:color="auto"/>
          </w:divBdr>
        </w:div>
        <w:div w:id="1423256749">
          <w:marLeft w:val="0"/>
          <w:marRight w:val="0"/>
          <w:marTop w:val="0"/>
          <w:marBottom w:val="0"/>
          <w:divBdr>
            <w:top w:val="none" w:sz="0" w:space="0" w:color="auto"/>
            <w:left w:val="none" w:sz="0" w:space="0" w:color="auto"/>
            <w:bottom w:val="none" w:sz="0" w:space="0" w:color="auto"/>
            <w:right w:val="none" w:sz="0" w:space="0" w:color="auto"/>
          </w:divBdr>
        </w:div>
        <w:div w:id="181481617">
          <w:marLeft w:val="0"/>
          <w:marRight w:val="0"/>
          <w:marTop w:val="0"/>
          <w:marBottom w:val="0"/>
          <w:divBdr>
            <w:top w:val="none" w:sz="0" w:space="0" w:color="auto"/>
            <w:left w:val="none" w:sz="0" w:space="0" w:color="auto"/>
            <w:bottom w:val="none" w:sz="0" w:space="0" w:color="auto"/>
            <w:right w:val="none" w:sz="0" w:space="0" w:color="auto"/>
          </w:divBdr>
        </w:div>
        <w:div w:id="1082219419">
          <w:marLeft w:val="0"/>
          <w:marRight w:val="0"/>
          <w:marTop w:val="0"/>
          <w:marBottom w:val="0"/>
          <w:divBdr>
            <w:top w:val="none" w:sz="0" w:space="0" w:color="auto"/>
            <w:left w:val="none" w:sz="0" w:space="0" w:color="auto"/>
            <w:bottom w:val="none" w:sz="0" w:space="0" w:color="auto"/>
            <w:right w:val="none" w:sz="0" w:space="0" w:color="auto"/>
          </w:divBdr>
        </w:div>
        <w:div w:id="2039502162">
          <w:marLeft w:val="0"/>
          <w:marRight w:val="0"/>
          <w:marTop w:val="0"/>
          <w:marBottom w:val="0"/>
          <w:divBdr>
            <w:top w:val="none" w:sz="0" w:space="0" w:color="auto"/>
            <w:left w:val="none" w:sz="0" w:space="0" w:color="auto"/>
            <w:bottom w:val="none" w:sz="0" w:space="0" w:color="auto"/>
            <w:right w:val="none" w:sz="0" w:space="0" w:color="auto"/>
          </w:divBdr>
        </w:div>
      </w:divsChild>
    </w:div>
    <w:div w:id="1992707053">
      <w:bodyDiv w:val="1"/>
      <w:marLeft w:val="0"/>
      <w:marRight w:val="0"/>
      <w:marTop w:val="0"/>
      <w:marBottom w:val="0"/>
      <w:divBdr>
        <w:top w:val="none" w:sz="0" w:space="0" w:color="auto"/>
        <w:left w:val="none" w:sz="0" w:space="0" w:color="auto"/>
        <w:bottom w:val="none" w:sz="0" w:space="0" w:color="auto"/>
        <w:right w:val="none" w:sz="0" w:space="0" w:color="auto"/>
      </w:divBdr>
      <w:divsChild>
        <w:div w:id="1321687912">
          <w:marLeft w:val="0"/>
          <w:marRight w:val="0"/>
          <w:marTop w:val="0"/>
          <w:marBottom w:val="0"/>
          <w:divBdr>
            <w:top w:val="none" w:sz="0" w:space="0" w:color="auto"/>
            <w:left w:val="none" w:sz="0" w:space="0" w:color="auto"/>
            <w:bottom w:val="none" w:sz="0" w:space="0" w:color="auto"/>
            <w:right w:val="none" w:sz="0" w:space="0" w:color="auto"/>
          </w:divBdr>
        </w:div>
        <w:div w:id="1088884325">
          <w:marLeft w:val="0"/>
          <w:marRight w:val="0"/>
          <w:marTop w:val="0"/>
          <w:marBottom w:val="0"/>
          <w:divBdr>
            <w:top w:val="none" w:sz="0" w:space="0" w:color="auto"/>
            <w:left w:val="none" w:sz="0" w:space="0" w:color="auto"/>
            <w:bottom w:val="none" w:sz="0" w:space="0" w:color="auto"/>
            <w:right w:val="none" w:sz="0" w:space="0" w:color="auto"/>
          </w:divBdr>
        </w:div>
        <w:div w:id="1389574944">
          <w:marLeft w:val="0"/>
          <w:marRight w:val="0"/>
          <w:marTop w:val="0"/>
          <w:marBottom w:val="0"/>
          <w:divBdr>
            <w:top w:val="none" w:sz="0" w:space="0" w:color="auto"/>
            <w:left w:val="none" w:sz="0" w:space="0" w:color="auto"/>
            <w:bottom w:val="none" w:sz="0" w:space="0" w:color="auto"/>
            <w:right w:val="none" w:sz="0" w:space="0" w:color="auto"/>
          </w:divBdr>
        </w:div>
        <w:div w:id="1262494363">
          <w:marLeft w:val="0"/>
          <w:marRight w:val="0"/>
          <w:marTop w:val="0"/>
          <w:marBottom w:val="0"/>
          <w:divBdr>
            <w:top w:val="none" w:sz="0" w:space="0" w:color="auto"/>
            <w:left w:val="none" w:sz="0" w:space="0" w:color="auto"/>
            <w:bottom w:val="none" w:sz="0" w:space="0" w:color="auto"/>
            <w:right w:val="none" w:sz="0" w:space="0" w:color="auto"/>
          </w:divBdr>
        </w:div>
        <w:div w:id="682631353">
          <w:marLeft w:val="0"/>
          <w:marRight w:val="0"/>
          <w:marTop w:val="0"/>
          <w:marBottom w:val="0"/>
          <w:divBdr>
            <w:top w:val="none" w:sz="0" w:space="0" w:color="auto"/>
            <w:left w:val="none" w:sz="0" w:space="0" w:color="auto"/>
            <w:bottom w:val="none" w:sz="0" w:space="0" w:color="auto"/>
            <w:right w:val="none" w:sz="0" w:space="0" w:color="auto"/>
          </w:divBdr>
        </w:div>
        <w:div w:id="1805728546">
          <w:marLeft w:val="0"/>
          <w:marRight w:val="0"/>
          <w:marTop w:val="0"/>
          <w:marBottom w:val="0"/>
          <w:divBdr>
            <w:top w:val="none" w:sz="0" w:space="0" w:color="auto"/>
            <w:left w:val="none" w:sz="0" w:space="0" w:color="auto"/>
            <w:bottom w:val="none" w:sz="0" w:space="0" w:color="auto"/>
            <w:right w:val="none" w:sz="0" w:space="0" w:color="auto"/>
          </w:divBdr>
        </w:div>
        <w:div w:id="654452957">
          <w:marLeft w:val="0"/>
          <w:marRight w:val="0"/>
          <w:marTop w:val="0"/>
          <w:marBottom w:val="0"/>
          <w:divBdr>
            <w:top w:val="none" w:sz="0" w:space="0" w:color="auto"/>
            <w:left w:val="none" w:sz="0" w:space="0" w:color="auto"/>
            <w:bottom w:val="none" w:sz="0" w:space="0" w:color="auto"/>
            <w:right w:val="none" w:sz="0" w:space="0" w:color="auto"/>
          </w:divBdr>
        </w:div>
        <w:div w:id="884219879">
          <w:marLeft w:val="0"/>
          <w:marRight w:val="0"/>
          <w:marTop w:val="0"/>
          <w:marBottom w:val="0"/>
          <w:divBdr>
            <w:top w:val="none" w:sz="0" w:space="0" w:color="auto"/>
            <w:left w:val="none" w:sz="0" w:space="0" w:color="auto"/>
            <w:bottom w:val="none" w:sz="0" w:space="0" w:color="auto"/>
            <w:right w:val="none" w:sz="0" w:space="0" w:color="auto"/>
          </w:divBdr>
        </w:div>
        <w:div w:id="1729954287">
          <w:marLeft w:val="0"/>
          <w:marRight w:val="0"/>
          <w:marTop w:val="0"/>
          <w:marBottom w:val="0"/>
          <w:divBdr>
            <w:top w:val="none" w:sz="0" w:space="0" w:color="auto"/>
            <w:left w:val="none" w:sz="0" w:space="0" w:color="auto"/>
            <w:bottom w:val="none" w:sz="0" w:space="0" w:color="auto"/>
            <w:right w:val="none" w:sz="0" w:space="0" w:color="auto"/>
          </w:divBdr>
        </w:div>
        <w:div w:id="972636707">
          <w:marLeft w:val="0"/>
          <w:marRight w:val="0"/>
          <w:marTop w:val="0"/>
          <w:marBottom w:val="0"/>
          <w:divBdr>
            <w:top w:val="none" w:sz="0" w:space="0" w:color="auto"/>
            <w:left w:val="none" w:sz="0" w:space="0" w:color="auto"/>
            <w:bottom w:val="none" w:sz="0" w:space="0" w:color="auto"/>
            <w:right w:val="none" w:sz="0" w:space="0" w:color="auto"/>
          </w:divBdr>
        </w:div>
        <w:div w:id="1419448534">
          <w:marLeft w:val="0"/>
          <w:marRight w:val="0"/>
          <w:marTop w:val="0"/>
          <w:marBottom w:val="0"/>
          <w:divBdr>
            <w:top w:val="none" w:sz="0" w:space="0" w:color="auto"/>
            <w:left w:val="none" w:sz="0" w:space="0" w:color="auto"/>
            <w:bottom w:val="none" w:sz="0" w:space="0" w:color="auto"/>
            <w:right w:val="none" w:sz="0" w:space="0" w:color="auto"/>
          </w:divBdr>
        </w:div>
        <w:div w:id="1870293803">
          <w:marLeft w:val="0"/>
          <w:marRight w:val="0"/>
          <w:marTop w:val="0"/>
          <w:marBottom w:val="0"/>
          <w:divBdr>
            <w:top w:val="none" w:sz="0" w:space="0" w:color="auto"/>
            <w:left w:val="none" w:sz="0" w:space="0" w:color="auto"/>
            <w:bottom w:val="none" w:sz="0" w:space="0" w:color="auto"/>
            <w:right w:val="none" w:sz="0" w:space="0" w:color="auto"/>
          </w:divBdr>
        </w:div>
        <w:div w:id="357275">
          <w:marLeft w:val="0"/>
          <w:marRight w:val="0"/>
          <w:marTop w:val="0"/>
          <w:marBottom w:val="0"/>
          <w:divBdr>
            <w:top w:val="none" w:sz="0" w:space="0" w:color="auto"/>
            <w:left w:val="none" w:sz="0" w:space="0" w:color="auto"/>
            <w:bottom w:val="none" w:sz="0" w:space="0" w:color="auto"/>
            <w:right w:val="none" w:sz="0" w:space="0" w:color="auto"/>
          </w:divBdr>
        </w:div>
        <w:div w:id="984508263">
          <w:marLeft w:val="0"/>
          <w:marRight w:val="0"/>
          <w:marTop w:val="0"/>
          <w:marBottom w:val="0"/>
          <w:divBdr>
            <w:top w:val="none" w:sz="0" w:space="0" w:color="auto"/>
            <w:left w:val="none" w:sz="0" w:space="0" w:color="auto"/>
            <w:bottom w:val="none" w:sz="0" w:space="0" w:color="auto"/>
            <w:right w:val="none" w:sz="0" w:space="0" w:color="auto"/>
          </w:divBdr>
        </w:div>
        <w:div w:id="1877888458">
          <w:marLeft w:val="0"/>
          <w:marRight w:val="0"/>
          <w:marTop w:val="0"/>
          <w:marBottom w:val="0"/>
          <w:divBdr>
            <w:top w:val="none" w:sz="0" w:space="0" w:color="auto"/>
            <w:left w:val="none" w:sz="0" w:space="0" w:color="auto"/>
            <w:bottom w:val="none" w:sz="0" w:space="0" w:color="auto"/>
            <w:right w:val="none" w:sz="0" w:space="0" w:color="auto"/>
          </w:divBdr>
        </w:div>
        <w:div w:id="1694914628">
          <w:marLeft w:val="0"/>
          <w:marRight w:val="0"/>
          <w:marTop w:val="0"/>
          <w:marBottom w:val="0"/>
          <w:divBdr>
            <w:top w:val="none" w:sz="0" w:space="0" w:color="auto"/>
            <w:left w:val="none" w:sz="0" w:space="0" w:color="auto"/>
            <w:bottom w:val="none" w:sz="0" w:space="0" w:color="auto"/>
            <w:right w:val="none" w:sz="0" w:space="0" w:color="auto"/>
          </w:divBdr>
        </w:div>
        <w:div w:id="1216163516">
          <w:marLeft w:val="0"/>
          <w:marRight w:val="0"/>
          <w:marTop w:val="0"/>
          <w:marBottom w:val="0"/>
          <w:divBdr>
            <w:top w:val="none" w:sz="0" w:space="0" w:color="auto"/>
            <w:left w:val="none" w:sz="0" w:space="0" w:color="auto"/>
            <w:bottom w:val="none" w:sz="0" w:space="0" w:color="auto"/>
            <w:right w:val="none" w:sz="0" w:space="0" w:color="auto"/>
          </w:divBdr>
        </w:div>
        <w:div w:id="18034974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148</Words>
  <Characters>844</Characters>
  <Application>Microsoft Office Word</Application>
  <DocSecurity>0</DocSecurity>
  <Lines>7</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skyba</dc:creator>
  <cp:keywords/>
  <dc:description/>
  <cp:lastModifiedBy>skyba</cp:lastModifiedBy>
  <cp:revision>3</cp:revision>
  <dcterms:created xsi:type="dcterms:W3CDTF">2018-02-02T08:02:00Z</dcterms:created>
  <dcterms:modified xsi:type="dcterms:W3CDTF">2018-02-02T08:03:00Z</dcterms:modified>
</cp:coreProperties>
</file>