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4F5B1" w14:textId="77777777" w:rsidR="0026021E" w:rsidRPr="006004E2" w:rsidRDefault="0026021E" w:rsidP="00E576F9">
      <w:pPr>
        <w:spacing w:line="48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</w:pPr>
      <w:proofErr w:type="gram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el</w:t>
      </w:r>
      <w:proofErr w:type="gram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-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b/>
          <w:bCs/>
          <w:sz w:val="24"/>
          <w:szCs w:val="24"/>
          <w:shd w:val="clear" w:color="auto" w:fill="FDFDFD"/>
        </w:rPr>
        <w:t>Hillize</w:t>
      </w:r>
      <w:proofErr w:type="spellEnd"/>
    </w:p>
    <w:p w14:paraId="0BE25DEC" w14:textId="77777777" w:rsidR="0026021E" w:rsidRPr="006004E2" w:rsidRDefault="0026021E" w:rsidP="00E576F9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Irak’ta yaşayan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Bekr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Yeşkur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koluna mensup olan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Hillize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hakkında kaynaklarda verilen bilgiler, onun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Hire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hükümdarı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Hind’in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huzunda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Tağliblilere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karşı savunmasından ibarettir.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Bekr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Tağlib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aralarındaki anlaşmazlığın çözümü için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Hind’in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yanına gitmiştir.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Tağlib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 temsil eden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Kulsûm’e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karşı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muallakasını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okumuştur.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Hind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,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Hâris’i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cüzzamlı olması sebebiyle perde arkasından dinlemişti, ancak kaside bitince çok beğenerek perdeyi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kaldırmmış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ve tabağından yemek ikram etmiştir. Neticede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Hind’in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Bekr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 lehine hüküm vermesini sağlamıştır. </w:t>
      </w:r>
    </w:p>
    <w:p w14:paraId="0639D951" w14:textId="77777777" w:rsidR="0026021E" w:rsidRPr="006004E2" w:rsidRDefault="0026021E" w:rsidP="00E576F9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proofErr w:type="gram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el</w:t>
      </w:r>
      <w:proofErr w:type="gram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muallakasının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yedi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muallakaya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dahil edilmesi hususunda ihtilaf çıkmıştır.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Theodor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Nöldeke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Hammâd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er-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Râviye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,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Bekr’in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azatlısı olduğu için onların düşmanı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Tağlib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kabilesinin şairi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Kulsûm’un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arasında görülen kasidesine karşı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Benû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Bekr’i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memnun etmek için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bu kasidesini muallakalar arasına dahil etmiştir.</w:t>
      </w:r>
    </w:p>
    <w:p w14:paraId="74529CD7" w14:textId="77777777" w:rsidR="0026021E" w:rsidRPr="006004E2" w:rsidRDefault="0026021E" w:rsidP="00E576F9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Klasik Arap kasidesinin yapısına uygun olarak aşk hatıralar ve devesinin tasviri ile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muallakasına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başlayan el-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, kabilesinin kahramanlıklarını,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Amr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Hind’e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bağlılıklarını anlamış ve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Tağlib’in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 hükümdara zorla boyun eğdiğini belirtmiştir.</w:t>
      </w:r>
    </w:p>
    <w:p w14:paraId="2057C896" w14:textId="77777777" w:rsidR="0026021E" w:rsidRPr="006004E2" w:rsidRDefault="0026021E" w:rsidP="00E576F9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DFDFD"/>
        </w:rPr>
      </w:pP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Kabilesinin kahramanlık ve erdemlerini çok güzel ifade ettiği için övünme konusunda </w:t>
      </w:r>
      <w:r w:rsidRPr="006004E2">
        <w:rPr>
          <w:rFonts w:asciiTheme="majorBidi" w:hAnsiTheme="majorBidi" w:cstheme="majorBidi"/>
          <w:i/>
          <w:iCs/>
          <w:sz w:val="24"/>
          <w:szCs w:val="24"/>
          <w:shd w:val="clear" w:color="auto" w:fill="FDFDFD"/>
        </w:rPr>
        <w:t>“el-</w:t>
      </w:r>
      <w:proofErr w:type="spellStart"/>
      <w:r w:rsidRPr="006004E2">
        <w:rPr>
          <w:rFonts w:asciiTheme="majorBidi" w:hAnsiTheme="majorBidi" w:cstheme="majorBidi"/>
          <w:i/>
          <w:iCs/>
          <w:sz w:val="24"/>
          <w:szCs w:val="24"/>
          <w:shd w:val="clear" w:color="auto" w:fill="FDFDFD"/>
        </w:rPr>
        <w:t>Hâris</w:t>
      </w:r>
      <w:proofErr w:type="spellEnd"/>
      <w:r w:rsidRPr="006004E2">
        <w:rPr>
          <w:rFonts w:asciiTheme="majorBidi" w:hAnsiTheme="majorBidi" w:cstheme="majorBidi"/>
          <w:i/>
          <w:iCs/>
          <w:sz w:val="24"/>
          <w:szCs w:val="24"/>
          <w:shd w:val="clear" w:color="auto" w:fill="FDFDFD"/>
        </w:rPr>
        <w:t xml:space="preserve"> b. </w:t>
      </w:r>
      <w:proofErr w:type="spellStart"/>
      <w:r w:rsidRPr="006004E2">
        <w:rPr>
          <w:rFonts w:asciiTheme="majorBidi" w:hAnsiTheme="majorBidi" w:cstheme="majorBidi"/>
          <w:i/>
          <w:iCs/>
          <w:sz w:val="24"/>
          <w:szCs w:val="24"/>
          <w:shd w:val="clear" w:color="auto" w:fill="FDFDFD"/>
        </w:rPr>
        <w:t>Hillize’den</w:t>
      </w:r>
      <w:proofErr w:type="spellEnd"/>
      <w:r w:rsidRPr="006004E2">
        <w:rPr>
          <w:rFonts w:asciiTheme="majorBidi" w:hAnsiTheme="majorBidi" w:cstheme="majorBidi"/>
          <w:i/>
          <w:iCs/>
          <w:sz w:val="24"/>
          <w:szCs w:val="24"/>
          <w:shd w:val="clear" w:color="auto" w:fill="FDFDFD"/>
        </w:rPr>
        <w:t xml:space="preserve"> daha övünücü” </w:t>
      </w:r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 xml:space="preserve">şeklindeki </w:t>
      </w:r>
      <w:proofErr w:type="spellStart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darb</w:t>
      </w:r>
      <w:proofErr w:type="spellEnd"/>
      <w:r w:rsidRPr="006004E2">
        <w:rPr>
          <w:rFonts w:asciiTheme="majorBidi" w:hAnsiTheme="majorBidi" w:cstheme="majorBidi"/>
          <w:sz w:val="24"/>
          <w:szCs w:val="24"/>
          <w:shd w:val="clear" w:color="auto" w:fill="FDFDFD"/>
        </w:rPr>
        <w:t>-ı mesele konu olmuştur.</w:t>
      </w:r>
      <w:bookmarkStart w:id="0" w:name="_GoBack"/>
      <w:bookmarkEnd w:id="0"/>
    </w:p>
    <w:p w14:paraId="5C58C6ED" w14:textId="35F3E38C" w:rsidR="002A7F48" w:rsidRDefault="002A7F48">
      <w:pPr>
        <w:rPr>
          <w:rtl/>
        </w:rPr>
      </w:pPr>
    </w:p>
    <w:p w14:paraId="6948E76A" w14:textId="77777777" w:rsidR="00CC3812" w:rsidRPr="00CC3812" w:rsidRDefault="00CC3812" w:rsidP="00CC381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CC3812">
        <w:rPr>
          <w:rFonts w:ascii="Traditional Arabic" w:eastAsia="Times New Roman" w:hAnsi="Traditional Arabic" w:cs="Traditional Arabic"/>
          <w:sz w:val="56"/>
          <w:szCs w:val="56"/>
          <w:rtl/>
          <w:lang w:eastAsia="tr-TR"/>
        </w:rPr>
        <w:t>الحارث بن حلزة</w:t>
      </w:r>
    </w:p>
    <w:tbl>
      <w:tblPr>
        <w:bidiVisual/>
        <w:tblW w:w="4841" w:type="pct"/>
        <w:jc w:val="center"/>
        <w:tblCellSpacing w:w="0" w:type="dxa"/>
        <w:shd w:val="clear" w:color="auto" w:fill="66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4"/>
      </w:tblGrid>
      <w:tr w:rsidR="00CC3812" w:rsidRPr="00CC3812" w14:paraId="130EDB6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CE2C79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آذَنَتنَـا بِبَينهـا أَسـمَــاءُ</w:t>
            </w:r>
          </w:p>
        </w:tc>
      </w:tr>
      <w:tr w:rsidR="00CC3812" w:rsidRPr="00CC3812" w14:paraId="6DE1BF8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C0383B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رُبَّ ثَـاوٍ يَمَـلُّ مِنهُ الثَّـواءُ</w:t>
            </w:r>
          </w:p>
        </w:tc>
      </w:tr>
      <w:tr w:rsidR="00CC3812" w:rsidRPr="00CC3812" w14:paraId="5158A03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7D7E0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بَعـدَ عَهـدٍ لَنا بِبُرقَةِ شَمَّـاءَ</w:t>
            </w:r>
          </w:p>
        </w:tc>
      </w:tr>
      <w:tr w:rsidR="00CC3812" w:rsidRPr="00CC3812" w14:paraId="6A473D8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08523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فَأَدنَـى دِيَـارِهـا الخَلْصَـاءُ</w:t>
            </w:r>
          </w:p>
        </w:tc>
      </w:tr>
      <w:tr w:rsidR="00CC3812" w:rsidRPr="00CC3812" w14:paraId="728C2EE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A1068A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فَالـمحيّاةُ فَالصّفاجُ فَأعْنَـاقُ</w:t>
            </w:r>
          </w:p>
        </w:tc>
      </w:tr>
      <w:tr w:rsidR="00CC3812" w:rsidRPr="00CC3812" w14:paraId="6D53E4C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6F12CE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فِتَـاقٍ فَعـاذِبٌ فَالوَفــاءُ</w:t>
            </w:r>
          </w:p>
        </w:tc>
      </w:tr>
      <w:tr w:rsidR="00CC3812" w:rsidRPr="00CC3812" w14:paraId="498A72F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67D21E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فَـريَاضُ القَطَـا فَأوْدِيَةُ الشُـ</w:t>
            </w:r>
          </w:p>
        </w:tc>
      </w:tr>
      <w:tr w:rsidR="00CC3812" w:rsidRPr="00CC3812" w14:paraId="5BE185D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F690B4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ـربُبِ فَالشُعبَتَـانِ فَالأَبْـلاءُ</w:t>
            </w:r>
          </w:p>
        </w:tc>
      </w:tr>
      <w:tr w:rsidR="00CC3812" w:rsidRPr="00CC3812" w14:paraId="69837E3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5D78E8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لا أَرَى مَن عَهِدتُ فِيهَا فَأبْكِي</w:t>
            </w:r>
          </w:p>
        </w:tc>
      </w:tr>
      <w:tr w:rsidR="00CC3812" w:rsidRPr="00CC3812" w14:paraId="1010EB5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48E3EE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اليَـومَ دَلهاً وَمَا يُحَيِّرُ البُكَـاءُ</w:t>
            </w:r>
          </w:p>
        </w:tc>
      </w:tr>
      <w:tr w:rsidR="00CC3812" w:rsidRPr="00CC3812" w14:paraId="50B0673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421D33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وبِعَينَيـكَ أَوقَدَت هِندٌ النَّـارَ</w:t>
            </w:r>
          </w:p>
        </w:tc>
      </w:tr>
      <w:tr w:rsidR="00CC3812" w:rsidRPr="00CC3812" w14:paraId="16A59F5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A75074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أَخِيـراً تُلـوِي بِهَا العَلْيَـاءُ</w:t>
            </w:r>
          </w:p>
        </w:tc>
      </w:tr>
      <w:tr w:rsidR="00CC3812" w:rsidRPr="00CC3812" w14:paraId="52C7C03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ADD9C7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فَتَنَـوَّرتُ نَارَهَـا مِن بَعِيـدٍ</w:t>
            </w:r>
          </w:p>
        </w:tc>
      </w:tr>
      <w:tr w:rsidR="00CC3812" w:rsidRPr="00CC3812" w14:paraId="2A455C02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424FE8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بِخَزَازى هَيهَاتَ مِنكَ الصَّلاءُ</w:t>
            </w:r>
          </w:p>
        </w:tc>
      </w:tr>
      <w:tr w:rsidR="00CC3812" w:rsidRPr="00CC3812" w14:paraId="691FF6A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E77FD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أَوقَدتها بَينَ العَقِيقِ فَشَخصَينِ</w:t>
            </w:r>
          </w:p>
        </w:tc>
      </w:tr>
      <w:tr w:rsidR="00CC3812" w:rsidRPr="00CC3812" w14:paraId="6B310DB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A47450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بِعُـودٍ كَمَا يَلُـوحُ الضِيـاءُ</w:t>
            </w:r>
          </w:p>
        </w:tc>
      </w:tr>
      <w:tr w:rsidR="00CC3812" w:rsidRPr="00CC3812" w14:paraId="2C11CAB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3E8FBD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غَيرَ أَنِّي قَد أَستَعِينُ على الهم</w:t>
            </w:r>
          </w:p>
        </w:tc>
      </w:tr>
      <w:tr w:rsidR="00CC3812" w:rsidRPr="00CC3812" w14:paraId="5AA17D6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9A61A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إِذَا خَـفَّ بِالثَّـوِيِّ النَجَـاءُ</w:t>
            </w:r>
          </w:p>
        </w:tc>
      </w:tr>
      <w:tr w:rsidR="00CC3812" w:rsidRPr="00CC3812" w14:paraId="5F2D25F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055305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بِـزَفُـوفٍ كَأَنَّهـا هِقَلـةٌ</w:t>
            </w:r>
          </w:p>
        </w:tc>
      </w:tr>
      <w:tr w:rsidR="00CC3812" w:rsidRPr="00CC3812" w14:paraId="36319A8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21762A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أُمُّ رِئَـالٍ دَوِيَّـةٌ سَقْفَــاءُ</w:t>
            </w:r>
          </w:p>
        </w:tc>
      </w:tr>
      <w:tr w:rsidR="00CC3812" w:rsidRPr="00CC3812" w14:paraId="76A2BAA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8022DC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آنَسَت نَبأَةً وأَفْزَعَها القَنَّـاصُ</w:t>
            </w:r>
          </w:p>
        </w:tc>
      </w:tr>
      <w:tr w:rsidR="00CC3812" w:rsidRPr="00CC3812" w14:paraId="2794874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BDF7B9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عَصـراً وَقَـد دَنَا الإِمْسَـاءُ</w:t>
            </w:r>
          </w:p>
        </w:tc>
      </w:tr>
      <w:tr w:rsidR="00CC3812" w:rsidRPr="00CC3812" w14:paraId="3B37F0A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157BB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فَتَـرَى خَلْفَها مِنَ الرَّجعِ وَالـ</w:t>
            </w:r>
          </w:p>
        </w:tc>
      </w:tr>
      <w:tr w:rsidR="00CC3812" w:rsidRPr="00CC3812" w14:paraId="12020F0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C18E47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ـوَقْـعِ مَنِيناً كَـأَنَّهُ إِهْبَـاءُ</w:t>
            </w:r>
          </w:p>
        </w:tc>
      </w:tr>
      <w:tr w:rsidR="00CC3812" w:rsidRPr="00CC3812" w14:paraId="65064BA2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407A9B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وَطِـرَاقاً مِن خَلفِهِنَّ طِـرَاقٌ</w:t>
            </w:r>
          </w:p>
        </w:tc>
      </w:tr>
      <w:tr w:rsidR="00CC3812" w:rsidRPr="00CC3812" w14:paraId="6B82239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D907FC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سَاقِطَاتٌ أَلوَتْ بِهَا الصَحـرَاءُ</w:t>
            </w:r>
          </w:p>
        </w:tc>
      </w:tr>
      <w:tr w:rsidR="00CC3812" w:rsidRPr="00CC3812" w14:paraId="033A78E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A9D650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أَتَلَهَّـى بِهَا الهَوَاجِرَ إِذ كُـلُّ</w:t>
            </w:r>
          </w:p>
        </w:tc>
      </w:tr>
      <w:tr w:rsidR="00CC3812" w:rsidRPr="00CC3812" w14:paraId="56D9AD9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53D971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ابـنَ هَـمٍّ بَلِيَّـةٌ عَميَــاءُ</w:t>
            </w:r>
          </w:p>
        </w:tc>
      </w:tr>
      <w:tr w:rsidR="00CC3812" w:rsidRPr="00CC3812" w14:paraId="316740C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7E543C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وأَتَانَا مِنَ الحَـوَادِثِ والأَنبَـاءِ</w:t>
            </w:r>
          </w:p>
        </w:tc>
      </w:tr>
      <w:tr w:rsidR="00CC3812" w:rsidRPr="00CC3812" w14:paraId="6F9442D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12BFCF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خَطـبٌ نُعنَـى بِـهِ وَنُسَـاءُ</w:t>
            </w:r>
          </w:p>
        </w:tc>
      </w:tr>
      <w:tr w:rsidR="00CC3812" w:rsidRPr="00CC3812" w14:paraId="6D06611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D4BA9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إِنَّ إِخـوَانَنا الأَرَاقِمَ يَغلُـونَ</w:t>
            </w:r>
          </w:p>
        </w:tc>
      </w:tr>
      <w:tr w:rsidR="00CC3812" w:rsidRPr="00CC3812" w14:paraId="25ABB50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8C8427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عَلَينَـا فِـي قَيلِهِـم إِخْفَـاءُ</w:t>
            </w:r>
          </w:p>
        </w:tc>
      </w:tr>
      <w:tr w:rsidR="00CC3812" w:rsidRPr="00CC3812" w14:paraId="4DAABF0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74C1AB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يَخلِطُونَ البَرِيءَ مِنَّا بِذِي الـ</w:t>
            </w:r>
          </w:p>
        </w:tc>
      </w:tr>
      <w:tr w:rsidR="00CC3812" w:rsidRPr="00CC3812" w14:paraId="7CAF03E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A6EEE0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ـذَنبِ وَلا يَنفَعُ الخَلِيَّ الخِلاءُ</w:t>
            </w:r>
          </w:p>
        </w:tc>
      </w:tr>
      <w:tr w:rsidR="00CC3812" w:rsidRPr="00CC3812" w14:paraId="7B12537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1364C1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زَعَمُوا أَنَّ كُلَّ مَن ضَرَبَ العِيرَ</w:t>
            </w:r>
          </w:p>
        </w:tc>
      </w:tr>
      <w:tr w:rsidR="00CC3812" w:rsidRPr="00CC3812" w14:paraId="407F19B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919DEA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مُـوَالٍ لَنَـا وَأَنَـا الــوَلاءُ</w:t>
            </w:r>
          </w:p>
        </w:tc>
      </w:tr>
      <w:tr w:rsidR="00CC3812" w:rsidRPr="00CC3812" w14:paraId="0DE089B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70A36A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أَجـمَعُوا أَمرَهُم عِشاءً فَلَمَّـا</w:t>
            </w:r>
          </w:p>
        </w:tc>
      </w:tr>
      <w:tr w:rsidR="00CC3812" w:rsidRPr="00CC3812" w14:paraId="4089E10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A0F85B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أَصبَحُوا أَصبَحَت لَهُم ضَوْضَـاءُ</w:t>
            </w:r>
          </w:p>
        </w:tc>
      </w:tr>
      <w:tr w:rsidR="00CC3812" w:rsidRPr="00CC3812" w14:paraId="756BCA8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48B774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مِن مُنَـادٍ وَمِن مُجِيـبٍ وَمِـن</w:t>
            </w:r>
          </w:p>
        </w:tc>
      </w:tr>
      <w:tr w:rsidR="00CC3812" w:rsidRPr="00CC3812" w14:paraId="6D52FA0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345F19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تَصهَالِ خَيلٍ خِلالَ ذَاكَ رُغَـاءُ</w:t>
            </w:r>
          </w:p>
        </w:tc>
      </w:tr>
      <w:tr w:rsidR="00CC3812" w:rsidRPr="00CC3812" w14:paraId="083EB40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34E271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أَيُّهَـا النَاطِـقُ المُرَقِّـشُ عَنَّـا</w:t>
            </w:r>
          </w:p>
        </w:tc>
      </w:tr>
      <w:tr w:rsidR="00CC3812" w:rsidRPr="00CC3812" w14:paraId="1C85EC5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8DA1D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عِنـدَ عَمـروٍ وَهَل لِذَاكَ بَقَـاءُ</w:t>
            </w:r>
          </w:p>
        </w:tc>
      </w:tr>
      <w:tr w:rsidR="00CC3812" w:rsidRPr="00CC3812" w14:paraId="32B3DC2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8C9043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لا تَخَلنَـا عَلَى غِـرَاتِك إِنّــا</w:t>
            </w:r>
          </w:p>
        </w:tc>
      </w:tr>
      <w:tr w:rsidR="00CC3812" w:rsidRPr="00CC3812" w14:paraId="6590C98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9113E5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قَبلُ مَا قَد وَشَـى بِنَا الأَعْــدَاءُ</w:t>
            </w:r>
          </w:p>
        </w:tc>
      </w:tr>
      <w:tr w:rsidR="00CC3812" w:rsidRPr="00CC3812" w14:paraId="16F0CEB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E90E01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فَبَقَينَـا عَلَـى الشَنــــاءَةِ</w:t>
            </w:r>
          </w:p>
        </w:tc>
      </w:tr>
      <w:tr w:rsidR="00CC3812" w:rsidRPr="00CC3812" w14:paraId="63F7D53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F36CA3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تَنمِينَـا حُصُونٌ وَعِزَّةٌ قَعسَــاءُ</w:t>
            </w:r>
          </w:p>
        </w:tc>
      </w:tr>
      <w:tr w:rsidR="00CC3812" w:rsidRPr="00CC3812" w14:paraId="613F7AF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5BAFB1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قَبلَ مَا اليَـومِ بَيَّضَت بِعُيــونِ</w:t>
            </w:r>
          </w:p>
        </w:tc>
      </w:tr>
      <w:tr w:rsidR="00CC3812" w:rsidRPr="00CC3812" w14:paraId="281AF37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B5D5F3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النَّـاسِ فِيهَـا تَغَيُّـظٌ وَإِبَــاءُ</w:t>
            </w:r>
          </w:p>
        </w:tc>
      </w:tr>
      <w:tr w:rsidR="00CC3812" w:rsidRPr="00CC3812" w14:paraId="2B167A6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CFAC2F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فَكَـأَنَّ المَنونَ تَردِي بِنَا أَرعَــنَ</w:t>
            </w:r>
          </w:p>
        </w:tc>
      </w:tr>
      <w:tr w:rsidR="00CC3812" w:rsidRPr="00CC3812" w14:paraId="26DA6FA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862F19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جَـوناً يَنجَـابُ عَنهُ العَمــاءُ</w:t>
            </w:r>
          </w:p>
        </w:tc>
      </w:tr>
      <w:tr w:rsidR="00CC3812" w:rsidRPr="00CC3812" w14:paraId="4034BD7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4FAAFB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مُكفَهِراً عَلَى الحَوَادِثِ لا تَرتُـوهُ</w:t>
            </w:r>
          </w:p>
        </w:tc>
      </w:tr>
      <w:tr w:rsidR="00CC3812" w:rsidRPr="00CC3812" w14:paraId="6FB33D5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255C6A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للدَهـرِ مُؤَيِّـدٌ صَمَّـــاءُ</w:t>
            </w:r>
          </w:p>
        </w:tc>
      </w:tr>
      <w:tr w:rsidR="00CC3812" w:rsidRPr="00CC3812" w14:paraId="417A6F4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A4483A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إِرمِـيٌّ بِمِثلِـهِ جَالَتِ الخَيــلُ</w:t>
            </w:r>
          </w:p>
        </w:tc>
      </w:tr>
      <w:tr w:rsidR="00CC3812" w:rsidRPr="00CC3812" w14:paraId="3D27E17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10D0FE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فَـآبَت لِخَصمِهَـا الإِجــلاَءُ</w:t>
            </w:r>
          </w:p>
        </w:tc>
      </w:tr>
      <w:tr w:rsidR="00CC3812" w:rsidRPr="00CC3812" w14:paraId="591FCEC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E01762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مَلِكٌ مُقسِطٌ وأَفضَلُ مَن يَمشِـي</w:t>
            </w:r>
          </w:p>
        </w:tc>
      </w:tr>
      <w:tr w:rsidR="00CC3812" w:rsidRPr="00CC3812" w14:paraId="50B6B35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44B883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وَمِـن دُونَ مَا لَـدَيـهِ الثَّنَـاءُ</w:t>
            </w:r>
          </w:p>
        </w:tc>
      </w:tr>
      <w:tr w:rsidR="00CC3812" w:rsidRPr="00CC3812" w14:paraId="0433820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C0A5A3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أَيَّمَـا خُطَّـةٍ أَرَدتُـم فَأَدوهَـا</w:t>
            </w:r>
          </w:p>
        </w:tc>
      </w:tr>
      <w:tr w:rsidR="00CC3812" w:rsidRPr="00CC3812" w14:paraId="60ABC98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7108ADB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إِلَينَـا تُشفَـى بِهَـا الأَمــلاءُ</w:t>
            </w:r>
          </w:p>
        </w:tc>
      </w:tr>
      <w:tr w:rsidR="00CC3812" w:rsidRPr="00CC3812" w14:paraId="6A299DA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95E1A7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إِن نَبَشتُـم مَا بَيـنَ مِلحَـةَ فَالـ</w:t>
            </w:r>
          </w:p>
        </w:tc>
      </w:tr>
      <w:tr w:rsidR="00CC3812" w:rsidRPr="00CC3812" w14:paraId="434F49C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991A40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ـصَاقِبِ فِيهِ الأَموَاتُ وَالأَحَيَـاءُ</w:t>
            </w:r>
          </w:p>
        </w:tc>
      </w:tr>
      <w:tr w:rsidR="00CC3812" w:rsidRPr="00CC3812" w14:paraId="3143EF2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3CE6D4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أَو نَقَشتُـم فَالنَّقـشُ يَجشَمُــهُ</w:t>
            </w:r>
          </w:p>
        </w:tc>
      </w:tr>
      <w:tr w:rsidR="00CC3812" w:rsidRPr="00CC3812" w14:paraId="7EFC541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63B60C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النَّـاسُ وَفِيهِ الإِسقَامُ وَالإِبــرَاءُ</w:t>
            </w:r>
          </w:p>
        </w:tc>
      </w:tr>
      <w:tr w:rsidR="00CC3812" w:rsidRPr="00CC3812" w14:paraId="7F34478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132A6C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أَو سَكَتُّم عَنَّا فَكُنَّا كَمَن أَغمَـضَ</w:t>
            </w:r>
          </w:p>
        </w:tc>
      </w:tr>
      <w:tr w:rsidR="00CC3812" w:rsidRPr="00CC3812" w14:paraId="2CBBF06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3A7F05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عَينـاً فِـي جَفنِهَـا الأَقــذَاءُ</w:t>
            </w:r>
          </w:p>
        </w:tc>
      </w:tr>
      <w:tr w:rsidR="00CC3812" w:rsidRPr="00CC3812" w14:paraId="732F668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1018A9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أَو مَنَعتُم مَا تُسأَلُونَ فَمَن حُــدِّ</w:t>
            </w:r>
          </w:p>
        </w:tc>
      </w:tr>
      <w:tr w:rsidR="00CC3812" w:rsidRPr="00CC3812" w14:paraId="0AE9541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C7E0DE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ثتُمُـوهُ لَـهُ عَلَينَـا العَـــلاءُ</w:t>
            </w:r>
          </w:p>
        </w:tc>
      </w:tr>
      <w:tr w:rsidR="00CC3812" w:rsidRPr="00CC3812" w14:paraId="4A4B25F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44B5D6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هَل عَلِمتُم أَيَّامَ يُنتَهَبُ النَّــاسُ</w:t>
            </w:r>
          </w:p>
        </w:tc>
      </w:tr>
      <w:tr w:rsidR="00CC3812" w:rsidRPr="00CC3812" w14:paraId="4AD565F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FFC3DA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غِـوَاراً لِكُـلِّ حَـيٍّ عُــواءُ</w:t>
            </w:r>
          </w:p>
        </w:tc>
      </w:tr>
      <w:tr w:rsidR="00CC3812" w:rsidRPr="00CC3812" w14:paraId="647406A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7B48C3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إِذ رَفَعنَا الجِمَـالَ مِن سَعَفِ الـ</w:t>
            </w:r>
          </w:p>
        </w:tc>
      </w:tr>
      <w:tr w:rsidR="00CC3812" w:rsidRPr="00CC3812" w14:paraId="729E990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22F10A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ـبَحرَينِ سَيراً حَتَّى نَهَاهَا الحِسَاءُ</w:t>
            </w:r>
          </w:p>
        </w:tc>
      </w:tr>
      <w:tr w:rsidR="00CC3812" w:rsidRPr="00CC3812" w14:paraId="63A3A53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962856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ثُمَّ مِلنَـا عَلَى تَمِيمٍ فَأَحرَمنَــا</w:t>
            </w:r>
          </w:p>
        </w:tc>
      </w:tr>
      <w:tr w:rsidR="00CC3812" w:rsidRPr="00CC3812" w14:paraId="61C5CE3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8070E8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وَفِينَـا بَنَـاتُ قَـومٍ إِمَـــاءُ</w:t>
            </w:r>
          </w:p>
        </w:tc>
      </w:tr>
      <w:tr w:rsidR="00CC3812" w:rsidRPr="00CC3812" w14:paraId="2287CBF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C8557D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لا يُقِيـمُ العَزيزُ بِالبَلَدِ السَهــلِ</w:t>
            </w:r>
          </w:p>
        </w:tc>
      </w:tr>
      <w:tr w:rsidR="00CC3812" w:rsidRPr="00CC3812" w14:paraId="357A1F7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EA89C1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وَلا يَنفَـعُ الـذَّلِيـلَ النِجَــاءُ</w:t>
            </w:r>
          </w:p>
        </w:tc>
      </w:tr>
      <w:tr w:rsidR="00CC3812" w:rsidRPr="00CC3812" w14:paraId="6A56793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916CA2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لَيـسَ يُنجِي الذِي يُوَائِل مِنَّــا</w:t>
            </w:r>
          </w:p>
        </w:tc>
      </w:tr>
      <w:tr w:rsidR="00CC3812" w:rsidRPr="00CC3812" w14:paraId="4D468EB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275D3A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رَأْسُ طَـوْدٍ وَحَـرَّةٌ رَجــلاءُ</w:t>
            </w:r>
          </w:p>
        </w:tc>
      </w:tr>
      <w:tr w:rsidR="00CC3812" w:rsidRPr="00CC3812" w14:paraId="3EB805D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6DE719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مَلِكٌ أَضلَـعَ البَرِيَّةِ لا يُوجَــدُ</w:t>
            </w:r>
          </w:p>
        </w:tc>
      </w:tr>
      <w:tr w:rsidR="00CC3812" w:rsidRPr="00CC3812" w14:paraId="0608AD1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4C5097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فِيهَـا لِمَـا لَدَيـهِ كِفَـــاءُ</w:t>
            </w:r>
          </w:p>
        </w:tc>
      </w:tr>
      <w:tr w:rsidR="00CC3812" w:rsidRPr="00CC3812" w14:paraId="3401C28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5E602A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كَتَكَـالِيفِ قَومِنَا إِذَا غَزَا المَنـذِرُ</w:t>
            </w:r>
          </w:p>
        </w:tc>
      </w:tr>
      <w:tr w:rsidR="00CC3812" w:rsidRPr="00CC3812" w14:paraId="5E1A1CF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2915FE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هَلِ نَحـنُ لابنِ هِنـدٍ رِعَــاءُ</w:t>
            </w:r>
          </w:p>
        </w:tc>
      </w:tr>
      <w:tr w:rsidR="00CC3812" w:rsidRPr="00CC3812" w14:paraId="6098ABB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AD5A14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مَا أَصَابُوا مِن تَغلَبِي فَمَطَلــولٌ</w:t>
            </w:r>
          </w:p>
        </w:tc>
      </w:tr>
      <w:tr w:rsidR="00CC3812" w:rsidRPr="00CC3812" w14:paraId="3037613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C0112B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عَلَيـهِ إِذَا أُصِيـبَ العَفَـــاءُ</w:t>
            </w:r>
          </w:p>
        </w:tc>
      </w:tr>
      <w:tr w:rsidR="00CC3812" w:rsidRPr="00CC3812" w14:paraId="1BBA3B6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798CB4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إِذَ أَحَـلَّ العَلاةَ قُبَّةَ مَيسُــونَ</w:t>
            </w:r>
          </w:p>
        </w:tc>
      </w:tr>
      <w:tr w:rsidR="00CC3812" w:rsidRPr="00CC3812" w14:paraId="7036BF6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285C08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فَأَدنَـى دِيَارِهَـا العَوصَــاءُ</w:t>
            </w:r>
          </w:p>
        </w:tc>
      </w:tr>
      <w:tr w:rsidR="00CC3812" w:rsidRPr="00CC3812" w14:paraId="4BEDDB4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5A72A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فَتَـأَوَّت لَـهُ قَرَاضِبَـةٌ مِــن</w:t>
            </w:r>
          </w:p>
        </w:tc>
      </w:tr>
      <w:tr w:rsidR="00CC3812" w:rsidRPr="00CC3812" w14:paraId="7F8E0B9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01B51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كُـلِّ حَـيٍّ كَأَنَّهُـم أَلقَــاءُ</w:t>
            </w:r>
          </w:p>
        </w:tc>
      </w:tr>
      <w:tr w:rsidR="00CC3812" w:rsidRPr="00CC3812" w14:paraId="6073DDB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75EF1E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فَهَداهُم بِالأَسـوَدَينِ وأَمـرُ اللهِ</w:t>
            </w:r>
          </w:p>
        </w:tc>
      </w:tr>
      <w:tr w:rsidR="00CC3812" w:rsidRPr="00CC3812" w14:paraId="4DF2668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80EE19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بَالِـغٌ تَشقَـى بِهِ الأَشقِيَــاءُ</w:t>
            </w:r>
          </w:p>
        </w:tc>
      </w:tr>
      <w:tr w:rsidR="00CC3812" w:rsidRPr="00CC3812" w14:paraId="49E99BB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7552E9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إِذ تَمَنَّونَهُم غُـرُوراً فَسَاقَتهُـم</w:t>
            </w:r>
          </w:p>
        </w:tc>
      </w:tr>
      <w:tr w:rsidR="00CC3812" w:rsidRPr="00CC3812" w14:paraId="7673DE7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206B5A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إِلَيكُـم أُمنِيَّـةٌ أَشــــرَاءُ</w:t>
            </w:r>
          </w:p>
        </w:tc>
      </w:tr>
      <w:tr w:rsidR="00CC3812" w:rsidRPr="00CC3812" w14:paraId="62BE08F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62BA0A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لَم يَغُـرّوكُم غُرُوراً وَلَكــن</w:t>
            </w:r>
          </w:p>
        </w:tc>
      </w:tr>
      <w:tr w:rsidR="00CC3812" w:rsidRPr="00CC3812" w14:paraId="0F634632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F69F83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رَفـَعَ الآلُ شَخصَهُم وَالضَحَـاءُ</w:t>
            </w:r>
          </w:p>
        </w:tc>
      </w:tr>
      <w:tr w:rsidR="00CC3812" w:rsidRPr="00CC3812" w14:paraId="0CDC6BA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E88B03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أَيُّهـا النَاطِـقُ المُبَلِّـغُ عَنَّــا</w:t>
            </w:r>
          </w:p>
        </w:tc>
      </w:tr>
      <w:tr w:rsidR="00CC3812" w:rsidRPr="00CC3812" w14:paraId="58A0967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1B628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عِنـدَ عَمروٍ وَهَل لِذَكَ انتِهَـاءُ</w:t>
            </w:r>
          </w:p>
        </w:tc>
      </w:tr>
      <w:tr w:rsidR="00CC3812" w:rsidRPr="00CC3812" w14:paraId="3026021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3B9F62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مَن لَنَـا عِنـدَهُ مِـنَ الخَيـرِ</w:t>
            </w:r>
          </w:p>
        </w:tc>
      </w:tr>
      <w:tr w:rsidR="00CC3812" w:rsidRPr="00CC3812" w14:paraId="45F00D2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D2B6C8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آيَاتٌ ثَلاثٌ فِي كُلِّهِـنَّ القَضَـاءُ</w:t>
            </w:r>
          </w:p>
        </w:tc>
      </w:tr>
      <w:tr w:rsidR="00CC3812" w:rsidRPr="00CC3812" w14:paraId="31455F8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365AC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آيَةٌ شَارِقُ الشّقِيقَةِ إِذَا جَـاءَت</w:t>
            </w:r>
          </w:p>
        </w:tc>
      </w:tr>
      <w:tr w:rsidR="00CC3812" w:rsidRPr="00CC3812" w14:paraId="50626B7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D6FAD9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مَعَـدٌّ لِكُـلِّ حَـيٍّ لِـوَاءُ</w:t>
            </w:r>
          </w:p>
        </w:tc>
      </w:tr>
      <w:tr w:rsidR="00CC3812" w:rsidRPr="00CC3812" w14:paraId="4605D27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AC2961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حَولَ قَيسٍ مُستَلئِمِينَ بِكَبـشٍ</w:t>
            </w:r>
          </w:p>
        </w:tc>
      </w:tr>
      <w:tr w:rsidR="00CC3812" w:rsidRPr="00CC3812" w14:paraId="7A491C7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6809B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قَـرَظِـيٍ كَـأَنَّـهُ عَبـلاءُ</w:t>
            </w:r>
          </w:p>
        </w:tc>
      </w:tr>
      <w:tr w:rsidR="00CC3812" w:rsidRPr="00CC3812" w14:paraId="18CEB60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1D739BB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وَصَتِيتٍ مِنَ العَواتِكِ لا تَنهَـاهُ</w:t>
            </w:r>
          </w:p>
        </w:tc>
      </w:tr>
      <w:tr w:rsidR="00CC3812" w:rsidRPr="00CC3812" w14:paraId="73B731C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D2A882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إِلاَّ مُبيَضَّــةٌ رَعــــلاءُ</w:t>
            </w:r>
          </w:p>
        </w:tc>
      </w:tr>
      <w:tr w:rsidR="00CC3812" w:rsidRPr="00CC3812" w14:paraId="098CF62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5FDED7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فَرَدَدنَاهُمُ بِطَعنٍ كَمَا يَخـرُجُ</w:t>
            </w:r>
          </w:p>
        </w:tc>
      </w:tr>
      <w:tr w:rsidR="00CC3812" w:rsidRPr="00CC3812" w14:paraId="7BBBB42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CD22C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مِـن خُـربَةِ الـمَزَادِ المَـاءُ</w:t>
            </w:r>
          </w:p>
        </w:tc>
      </w:tr>
      <w:tr w:rsidR="00CC3812" w:rsidRPr="00CC3812" w14:paraId="4974D32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AFB659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وَحَمَلنَاهُمُ عَلَى حَزمِ ثَهـلانِ</w:t>
            </w:r>
          </w:p>
        </w:tc>
      </w:tr>
      <w:tr w:rsidR="00CC3812" w:rsidRPr="00CC3812" w14:paraId="6ECA3AB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1D4764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شِـلالاً وَدُمِّـيَ الأَنسَــاءُ</w:t>
            </w:r>
          </w:p>
        </w:tc>
      </w:tr>
      <w:tr w:rsidR="00CC3812" w:rsidRPr="00CC3812" w14:paraId="257B832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F3C404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وَجَبَهنَـاهُمُ بِطَعنٍ كَمَا تُنهَـزُ</w:t>
            </w:r>
          </w:p>
        </w:tc>
      </w:tr>
      <w:tr w:rsidR="00CC3812" w:rsidRPr="00CC3812" w14:paraId="041C62D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E62ECA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فِي جَـمَّةِ الطَـوِيِّ الـدِلاءُ</w:t>
            </w:r>
          </w:p>
        </w:tc>
      </w:tr>
      <w:tr w:rsidR="00CC3812" w:rsidRPr="00CC3812" w14:paraId="113EEEA2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09564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وَفَعَلنَـا بِهِـم كَمَا عَلِـمَ اللهُ</w:t>
            </w:r>
          </w:p>
        </w:tc>
      </w:tr>
      <w:tr w:rsidR="00CC3812" w:rsidRPr="00CC3812" w14:paraId="05B7C43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655695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ومَـا أَن للحَائِنِيـنَ دِمَــاءُ</w:t>
            </w:r>
          </w:p>
        </w:tc>
      </w:tr>
      <w:tr w:rsidR="00CC3812" w:rsidRPr="00CC3812" w14:paraId="781CEA6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5EF4AF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ثُمَّ حُجـراً أَعنَي ابنَ أُمِّ قَطَـامٍ</w:t>
            </w:r>
          </w:p>
        </w:tc>
      </w:tr>
      <w:tr w:rsidR="00CC3812" w:rsidRPr="00CC3812" w14:paraId="48E7346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58920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وَلَـهُ فـَارِسِيَّـةٌ خَضــرَاءُ</w:t>
            </w:r>
          </w:p>
        </w:tc>
      </w:tr>
      <w:tr w:rsidR="00CC3812" w:rsidRPr="00CC3812" w14:paraId="777D388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D2BBD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أَسَـدٌ فِي اللِقَاءِ وَردٌ هَمُـوسٌ</w:t>
            </w:r>
          </w:p>
        </w:tc>
      </w:tr>
      <w:tr w:rsidR="00CC3812" w:rsidRPr="00CC3812" w14:paraId="7F51DFC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9EEF5A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وَرَبِيـعٌ إِن شَمَّـرَت غَبــرَاءُ</w:t>
            </w:r>
          </w:p>
        </w:tc>
      </w:tr>
      <w:tr w:rsidR="00CC3812" w:rsidRPr="00CC3812" w14:paraId="7633AE3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301C6C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وَفَكَكنَا غُلَّ امرِيِء القَيسِ عَنـهُ</w:t>
            </w:r>
          </w:p>
        </w:tc>
      </w:tr>
      <w:tr w:rsidR="00CC3812" w:rsidRPr="00CC3812" w14:paraId="58389D5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7AF395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بَعـدَ مَا طَالَ حَبسُـهُ والعَنَـاءُ</w:t>
            </w:r>
          </w:p>
        </w:tc>
      </w:tr>
      <w:tr w:rsidR="00CC3812" w:rsidRPr="00CC3812" w14:paraId="05D1AFA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EF91CC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وَمَعَ الجَـونِ جَونِ آلِ بَنِي الأَوسِ</w:t>
            </w:r>
          </w:p>
        </w:tc>
      </w:tr>
      <w:tr w:rsidR="00CC3812" w:rsidRPr="00CC3812" w14:paraId="22FEFC9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84D27D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عَتُـودٌ كَـأَنَّهـا دَفـــوَاءُ</w:t>
            </w:r>
          </w:p>
        </w:tc>
      </w:tr>
      <w:tr w:rsidR="00CC3812" w:rsidRPr="00CC3812" w14:paraId="1895253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B2DD6C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مَا جَزِعنَا تَحتَ العَجَاجَةِ إِذ وَلُّوا</w:t>
            </w:r>
          </w:p>
        </w:tc>
      </w:tr>
      <w:tr w:rsidR="00CC3812" w:rsidRPr="00CC3812" w14:paraId="7ED1702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CC0E30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شِـلالاً وَإِذ تَلَظَّـى الصِــلاءُ</w:t>
            </w:r>
          </w:p>
        </w:tc>
      </w:tr>
      <w:tr w:rsidR="00CC3812" w:rsidRPr="00CC3812" w14:paraId="033DA6F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3C8A3B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وَأَقَـدنَاهُ رَبَّ غَسَّـانَ بِالمُنـذِرِ</w:t>
            </w:r>
          </w:p>
        </w:tc>
      </w:tr>
      <w:tr w:rsidR="00CC3812" w:rsidRPr="00CC3812" w14:paraId="61BD777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F3BBC8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كَـرهاً إِذ لا تُكَـالُ الدِمَــاءُ</w:t>
            </w:r>
          </w:p>
        </w:tc>
      </w:tr>
      <w:tr w:rsidR="00CC3812" w:rsidRPr="00CC3812" w14:paraId="6EF9D61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C9D05F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وأَتَينَـاهُمُ بِتِسعَـةِ أَمـــلاكٍ</w:t>
            </w:r>
          </w:p>
        </w:tc>
      </w:tr>
      <w:tr w:rsidR="00CC3812" w:rsidRPr="00CC3812" w14:paraId="2BD66975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1977E5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كِـرَامٍ أَسـلابُهُـم أَغــلاءُ</w:t>
            </w:r>
          </w:p>
        </w:tc>
      </w:tr>
      <w:tr w:rsidR="00CC3812" w:rsidRPr="00CC3812" w14:paraId="03A18E4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B987A8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وَوَلَـدنَا عَمـرو بنِ أُمِّ أنَـاسٍ</w:t>
            </w:r>
          </w:p>
        </w:tc>
      </w:tr>
      <w:tr w:rsidR="00CC3812" w:rsidRPr="00CC3812" w14:paraId="62ACFBC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7DB49D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مِن قَـرِيبٍ لَمَّـا أَتَانَا الحِبَـاءُ</w:t>
            </w:r>
          </w:p>
        </w:tc>
      </w:tr>
      <w:tr w:rsidR="00CC3812" w:rsidRPr="00CC3812" w14:paraId="618E7BB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144A58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مِثلُهَـا تُخرِجُ النَصِيحةَ للقَـومِ</w:t>
            </w:r>
          </w:p>
        </w:tc>
      </w:tr>
      <w:tr w:rsidR="00CC3812" w:rsidRPr="00CC3812" w14:paraId="00E346F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22CEF4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فَـلاةٌ مِـن دُونِهَـا أَفــلاءُ</w:t>
            </w:r>
          </w:p>
        </w:tc>
      </w:tr>
      <w:tr w:rsidR="00CC3812" w:rsidRPr="00CC3812" w14:paraId="7026B5C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A25331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فَاتْرُكُوا الطَيخَ والتَعَاشِي وَإِمّـا</w:t>
            </w:r>
          </w:p>
        </w:tc>
      </w:tr>
      <w:tr w:rsidR="00CC3812" w:rsidRPr="00CC3812" w14:paraId="7E3D5AA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8187B4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تَتَعَاشَـوا فَفِـي التَعَاشِي الـدَّاءُ</w:t>
            </w:r>
          </w:p>
        </w:tc>
      </w:tr>
      <w:tr w:rsidR="00CC3812" w:rsidRPr="00CC3812" w14:paraId="53C4306E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2CCBEE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وَاذكُرُوا حِلفَ ذِي المَجَازِ وَمَـا</w:t>
            </w:r>
          </w:p>
        </w:tc>
      </w:tr>
      <w:tr w:rsidR="00CC3812" w:rsidRPr="00CC3812" w14:paraId="3DD6A50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882D29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قُـدِّمَ فِيهِ العُهُـودُ وَالكُفَـلاءُ</w:t>
            </w:r>
          </w:p>
        </w:tc>
      </w:tr>
      <w:tr w:rsidR="00CC3812" w:rsidRPr="00CC3812" w14:paraId="2333D34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E85EF2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حَذَرَ الجَورِ وَالتَعدِّي وَهَل يَنقُضُ</w:t>
            </w:r>
          </w:p>
        </w:tc>
      </w:tr>
      <w:tr w:rsidR="00CC3812" w:rsidRPr="00CC3812" w14:paraId="425730A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63D223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مَـا فِـي المَهَـارِقِ الأَهـوَاءُ</w:t>
            </w:r>
          </w:p>
        </w:tc>
      </w:tr>
      <w:tr w:rsidR="00CC3812" w:rsidRPr="00CC3812" w14:paraId="69F97C4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F2AD9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وَاعلَمُـوا أَنَّنَـا وَإِيَّاكُم فِي مَـا</w:t>
            </w:r>
          </w:p>
        </w:tc>
      </w:tr>
      <w:tr w:rsidR="00CC3812" w:rsidRPr="00CC3812" w14:paraId="563179F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321792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إِشتَرَطنَـا يَومَ إِختَلَفنَـا سَـوَاءُ</w:t>
            </w:r>
          </w:p>
        </w:tc>
      </w:tr>
      <w:tr w:rsidR="00CC3812" w:rsidRPr="00CC3812" w14:paraId="6C4C8F2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3213720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عَنَنـاً بَاطِلاً وَظُلماً كَمَا تُعتَـرُ</w:t>
            </w:r>
          </w:p>
        </w:tc>
      </w:tr>
      <w:tr w:rsidR="00CC3812" w:rsidRPr="00CC3812" w14:paraId="7AB5D8A3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1CC4C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عَن حَجـرَةِ الرَبِيـضِ الظَّبَـاءُ</w:t>
            </w:r>
          </w:p>
        </w:tc>
      </w:tr>
      <w:tr w:rsidR="00CC3812" w:rsidRPr="00CC3812" w14:paraId="44F744A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D44D6F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أَعَلَينَـا جُنَـاحُ كِندَةَ أَن يَغنَـمَ</w:t>
            </w:r>
          </w:p>
        </w:tc>
      </w:tr>
      <w:tr w:rsidR="00CC3812" w:rsidRPr="00CC3812" w14:paraId="06F6AB5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D1197BA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غَـازِيهُـمُ وَمِنَّـا الجَـــزَاءُ</w:t>
            </w:r>
          </w:p>
        </w:tc>
      </w:tr>
      <w:tr w:rsidR="00CC3812" w:rsidRPr="00CC3812" w14:paraId="70822AD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017EA3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أَم عَلَينَـا جَرَّى إيَادٍ كَمَا نِيـطَ</w:t>
            </w:r>
          </w:p>
        </w:tc>
      </w:tr>
      <w:tr w:rsidR="00CC3812" w:rsidRPr="00CC3812" w14:paraId="0B3B267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CB307B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بِـجَـوزِ المُحمَّـلِ الأَعبَــاءُ</w:t>
            </w:r>
          </w:p>
        </w:tc>
      </w:tr>
      <w:tr w:rsidR="00CC3812" w:rsidRPr="00CC3812" w14:paraId="7464598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7402F5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لَيـسَ منَّا المُضَـرَّبُونَ وَلا قَيــسٌ</w:t>
            </w:r>
          </w:p>
        </w:tc>
      </w:tr>
      <w:tr w:rsidR="00CC3812" w:rsidRPr="00CC3812" w14:paraId="5826EF47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48CC13F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وَلا جَـندَلٌ وَلا الحَــــذَّاءُ</w:t>
            </w:r>
          </w:p>
        </w:tc>
      </w:tr>
      <w:tr w:rsidR="00CC3812" w:rsidRPr="00CC3812" w14:paraId="371A732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8B65CFE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أَم جَـنَايَا بَنِي عَتِيـقٍ فَـإِنَّـا</w:t>
            </w:r>
          </w:p>
        </w:tc>
      </w:tr>
      <w:tr w:rsidR="00CC3812" w:rsidRPr="00CC3812" w14:paraId="7E71103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CC1B60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مِنكُـم إِن غَـدَرتُـم بُــرَآءُ</w:t>
            </w:r>
          </w:p>
        </w:tc>
      </w:tr>
      <w:tr w:rsidR="00CC3812" w:rsidRPr="00CC3812" w14:paraId="4B60B28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28820D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وَثَمَانُـونَ مِن تَمِيـمٍ بِأَيدِيهِـم</w:t>
            </w:r>
          </w:p>
        </w:tc>
      </w:tr>
      <w:tr w:rsidR="00CC3812" w:rsidRPr="00CC3812" w14:paraId="57E13D0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7AE618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رِمَـاحٌ صُـدُورُهُـنَّ القَضَـاءُ</w:t>
            </w:r>
          </w:p>
        </w:tc>
      </w:tr>
      <w:tr w:rsidR="00CC3812" w:rsidRPr="00CC3812" w14:paraId="2E24AE3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6EE46F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تَرَكُـوهُـم مُلَحَّبِيـنَ فَآبُـوا</w:t>
            </w:r>
          </w:p>
        </w:tc>
      </w:tr>
      <w:tr w:rsidR="00CC3812" w:rsidRPr="00CC3812" w14:paraId="3C3BE9F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503C815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بِنَهـابٍ يَصَـمُّ مِنهَا الحُــدَاءُ</w:t>
            </w:r>
          </w:p>
        </w:tc>
      </w:tr>
      <w:tr w:rsidR="00CC3812" w:rsidRPr="00CC3812" w14:paraId="5D545C3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618C4588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أَم عَلَينَـا جَـرَّى حَنِيفَةَ أَمَّــا</w:t>
            </w:r>
          </w:p>
        </w:tc>
      </w:tr>
      <w:tr w:rsidR="00CC3812" w:rsidRPr="00CC3812" w14:paraId="37E6080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8622304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جَمَّعَـت مِن مُحَـارِبٍ غَبـرَاءُ</w:t>
            </w:r>
          </w:p>
        </w:tc>
      </w:tr>
      <w:tr w:rsidR="00CC3812" w:rsidRPr="00CC3812" w14:paraId="500718BA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ECFAC06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أَم عَلَينَا جَـرَّى قُضَاعَةَ أَم لَيـسَ</w:t>
            </w:r>
          </w:p>
        </w:tc>
      </w:tr>
      <w:tr w:rsidR="00CC3812" w:rsidRPr="00CC3812" w14:paraId="00008B4D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3B4C7A67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عَلَينَـا فِـي مَا جَـنَوا أَنــدَاءُ</w:t>
            </w:r>
          </w:p>
        </w:tc>
      </w:tr>
      <w:tr w:rsidR="00CC3812" w:rsidRPr="00CC3812" w14:paraId="289612FC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FECC032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lastRenderedPageBreak/>
              <w:t>ثُمَّ جَاؤوا يَستَرجِعُونَ فَلَم تَرجِـع</w:t>
            </w:r>
          </w:p>
        </w:tc>
      </w:tr>
      <w:tr w:rsidR="00CC3812" w:rsidRPr="00CC3812" w14:paraId="16C85431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063267D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لَهُـم شَـامَـةٌ وَلا زَهـــرَاءُ</w:t>
            </w:r>
          </w:p>
        </w:tc>
      </w:tr>
      <w:tr w:rsidR="00CC3812" w:rsidRPr="00CC3812" w14:paraId="61E7961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E5299EB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لَم يُخَـلَّوا بَنِـي رِزَاحٍ بِبَرقَـاءِ</w:t>
            </w:r>
          </w:p>
        </w:tc>
      </w:tr>
      <w:tr w:rsidR="00CC3812" w:rsidRPr="00CC3812" w14:paraId="2D92FCC8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C763319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نِطَـاعٍ لَهُـم عَلَيهُـم دُعَــاءُ</w:t>
            </w:r>
          </w:p>
        </w:tc>
      </w:tr>
      <w:tr w:rsidR="00CC3812" w:rsidRPr="00CC3812" w14:paraId="22FDDA74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AF84F0F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ثُمَّ فَـاؤوا مِنهُم بِقَاصِمَةِ الظَّهـرِ</w:t>
            </w:r>
          </w:p>
        </w:tc>
      </w:tr>
      <w:tr w:rsidR="00CC3812" w:rsidRPr="00CC3812" w14:paraId="761EC24F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7FB24C1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وَلا يَبـرُدُ الغَلِيـلَ المَــــاءُ</w:t>
            </w:r>
          </w:p>
        </w:tc>
      </w:tr>
      <w:tr w:rsidR="00CC3812" w:rsidRPr="00CC3812" w14:paraId="51BE9DAB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5113F85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ثُمَّ خَيلٌ مِن بَعدِ ذَاكَ مَعَ الغَـلاَّقِ</w:t>
            </w:r>
          </w:p>
        </w:tc>
      </w:tr>
      <w:tr w:rsidR="00CC3812" w:rsidRPr="00CC3812" w14:paraId="3A3B02F6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18B3867C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لا رَأَفَــةٌ وَلا إِبقَـــــاءُ</w:t>
            </w:r>
          </w:p>
        </w:tc>
      </w:tr>
      <w:tr w:rsidR="00CC3812" w:rsidRPr="00CC3812" w14:paraId="23C3B3F0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04ED6EE3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وَهُوَ الرَّبُّ وَالشَّهِيـدُ عَلَى يَـومِ</w:t>
            </w:r>
          </w:p>
        </w:tc>
      </w:tr>
      <w:tr w:rsidR="00CC3812" w:rsidRPr="00CC3812" w14:paraId="53B32359" w14:textId="77777777" w:rsidTr="00CC3812">
        <w:trPr>
          <w:tblCellSpacing w:w="0" w:type="dxa"/>
          <w:jc w:val="center"/>
        </w:trPr>
        <w:tc>
          <w:tcPr>
            <w:tcW w:w="5000" w:type="pct"/>
            <w:shd w:val="clear" w:color="auto" w:fill="660000"/>
            <w:vAlign w:val="center"/>
            <w:hideMark/>
          </w:tcPr>
          <w:p w14:paraId="25DABDE1" w14:textId="77777777" w:rsidR="00CC3812" w:rsidRPr="00CC3812" w:rsidRDefault="00CC3812" w:rsidP="00CC3812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tr-TR"/>
              </w:rPr>
            </w:pPr>
            <w:r w:rsidRPr="00CC3812">
              <w:rPr>
                <w:rFonts w:ascii="Traditional Arabic" w:eastAsia="Times New Roman" w:hAnsi="Traditional Arabic" w:cs="Traditional Arabic"/>
                <w:color w:val="00FFFF"/>
                <w:sz w:val="48"/>
                <w:szCs w:val="48"/>
                <w:rtl/>
                <w:lang w:eastAsia="tr-TR"/>
              </w:rPr>
              <w:t>الحَيـارَينِ وَالبَـلاءُ بَــــلاءُ</w:t>
            </w:r>
          </w:p>
        </w:tc>
      </w:tr>
    </w:tbl>
    <w:p w14:paraId="686D4C98" w14:textId="77777777" w:rsidR="00CC3812" w:rsidRDefault="00CC3812"/>
    <w:sectPr w:rsidR="00CC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6"/>
    <w:rsid w:val="00011A5B"/>
    <w:rsid w:val="000156C2"/>
    <w:rsid w:val="0002341A"/>
    <w:rsid w:val="00056411"/>
    <w:rsid w:val="00064BA9"/>
    <w:rsid w:val="0006656A"/>
    <w:rsid w:val="000953B9"/>
    <w:rsid w:val="001531A8"/>
    <w:rsid w:val="00183D02"/>
    <w:rsid w:val="001E4C7B"/>
    <w:rsid w:val="0026021E"/>
    <w:rsid w:val="00291BBA"/>
    <w:rsid w:val="002A7F48"/>
    <w:rsid w:val="00343741"/>
    <w:rsid w:val="00351C96"/>
    <w:rsid w:val="00365E99"/>
    <w:rsid w:val="00377126"/>
    <w:rsid w:val="00391681"/>
    <w:rsid w:val="00392424"/>
    <w:rsid w:val="003A1A6E"/>
    <w:rsid w:val="003B6F20"/>
    <w:rsid w:val="003B7416"/>
    <w:rsid w:val="003F17B5"/>
    <w:rsid w:val="00405B7A"/>
    <w:rsid w:val="004274E7"/>
    <w:rsid w:val="00461131"/>
    <w:rsid w:val="00482AA2"/>
    <w:rsid w:val="00483280"/>
    <w:rsid w:val="00486ACB"/>
    <w:rsid w:val="00491EE3"/>
    <w:rsid w:val="004A4B20"/>
    <w:rsid w:val="004A627C"/>
    <w:rsid w:val="004C7F49"/>
    <w:rsid w:val="004F4124"/>
    <w:rsid w:val="005632A4"/>
    <w:rsid w:val="00565EDA"/>
    <w:rsid w:val="005C67ED"/>
    <w:rsid w:val="0062540E"/>
    <w:rsid w:val="006315F2"/>
    <w:rsid w:val="00652931"/>
    <w:rsid w:val="006773B1"/>
    <w:rsid w:val="0069039F"/>
    <w:rsid w:val="00690CB6"/>
    <w:rsid w:val="006B424C"/>
    <w:rsid w:val="006E22B4"/>
    <w:rsid w:val="006E29EE"/>
    <w:rsid w:val="00722175"/>
    <w:rsid w:val="00733663"/>
    <w:rsid w:val="007816BF"/>
    <w:rsid w:val="00783BEE"/>
    <w:rsid w:val="007C3502"/>
    <w:rsid w:val="007D0A03"/>
    <w:rsid w:val="007D37FD"/>
    <w:rsid w:val="007F0E7C"/>
    <w:rsid w:val="00835BF0"/>
    <w:rsid w:val="008906E2"/>
    <w:rsid w:val="008B120E"/>
    <w:rsid w:val="008B6643"/>
    <w:rsid w:val="008E44FB"/>
    <w:rsid w:val="00912714"/>
    <w:rsid w:val="00950294"/>
    <w:rsid w:val="009561A5"/>
    <w:rsid w:val="00972E3D"/>
    <w:rsid w:val="009B037D"/>
    <w:rsid w:val="00A0114C"/>
    <w:rsid w:val="00AA685F"/>
    <w:rsid w:val="00AC0148"/>
    <w:rsid w:val="00AE1D20"/>
    <w:rsid w:val="00AE7796"/>
    <w:rsid w:val="00B04FE0"/>
    <w:rsid w:val="00B1391F"/>
    <w:rsid w:val="00B31B9D"/>
    <w:rsid w:val="00B51967"/>
    <w:rsid w:val="00B624BE"/>
    <w:rsid w:val="00B94264"/>
    <w:rsid w:val="00B977B3"/>
    <w:rsid w:val="00C17C39"/>
    <w:rsid w:val="00C26A11"/>
    <w:rsid w:val="00C413EC"/>
    <w:rsid w:val="00C93837"/>
    <w:rsid w:val="00CA0F28"/>
    <w:rsid w:val="00CB3F2E"/>
    <w:rsid w:val="00CB7CC8"/>
    <w:rsid w:val="00CC3812"/>
    <w:rsid w:val="00CF7444"/>
    <w:rsid w:val="00D05196"/>
    <w:rsid w:val="00D3223F"/>
    <w:rsid w:val="00D37176"/>
    <w:rsid w:val="00D51C99"/>
    <w:rsid w:val="00D63589"/>
    <w:rsid w:val="00DA0814"/>
    <w:rsid w:val="00DA392B"/>
    <w:rsid w:val="00DA5A8F"/>
    <w:rsid w:val="00DC0301"/>
    <w:rsid w:val="00E538B8"/>
    <w:rsid w:val="00E576F9"/>
    <w:rsid w:val="00E62C52"/>
    <w:rsid w:val="00E65599"/>
    <w:rsid w:val="00E70565"/>
    <w:rsid w:val="00EA5FDB"/>
    <w:rsid w:val="00EC695E"/>
    <w:rsid w:val="00EE0889"/>
    <w:rsid w:val="00EF3E18"/>
    <w:rsid w:val="00F25957"/>
    <w:rsid w:val="00F32ED5"/>
    <w:rsid w:val="00F66BB7"/>
    <w:rsid w:val="00F87330"/>
    <w:rsid w:val="00FC1B9A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75AA"/>
  <w15:chartTrackingRefBased/>
  <w15:docId w15:val="{04A2DB19-253E-41EC-8A43-234547C1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4</cp:revision>
  <dcterms:created xsi:type="dcterms:W3CDTF">2018-01-12T13:31:00Z</dcterms:created>
  <dcterms:modified xsi:type="dcterms:W3CDTF">2018-01-12T13:45:00Z</dcterms:modified>
</cp:coreProperties>
</file>