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916C9" w14:textId="77777777" w:rsidR="00841A96" w:rsidRPr="005F30A1" w:rsidRDefault="00921412" w:rsidP="005F30A1">
      <w:pPr>
        <w:spacing w:line="360" w:lineRule="auto"/>
        <w:jc w:val="center"/>
        <w:rPr>
          <w:rFonts w:ascii="Arial" w:hAnsi="Arial" w:cs="Arial"/>
        </w:rPr>
      </w:pPr>
      <w:r w:rsidRPr="005F30A1">
        <w:rPr>
          <w:rFonts w:ascii="Arial" w:hAnsi="Arial" w:cs="Arial"/>
        </w:rPr>
        <w:t>BİREYSEL EMEKLİLİK SİSTEMİ</w:t>
      </w:r>
    </w:p>
    <w:p w14:paraId="4DBBF296" w14:textId="77777777" w:rsidR="00921412" w:rsidRPr="005F30A1" w:rsidRDefault="00921412" w:rsidP="005F30A1">
      <w:pPr>
        <w:spacing w:line="360" w:lineRule="auto"/>
        <w:jc w:val="center"/>
        <w:rPr>
          <w:rFonts w:ascii="Arial" w:hAnsi="Arial" w:cs="Arial"/>
        </w:rPr>
      </w:pPr>
    </w:p>
    <w:p w14:paraId="3E564EF7" w14:textId="77777777" w:rsidR="00921412" w:rsidRPr="005F30A1" w:rsidRDefault="00921412" w:rsidP="005F30A1">
      <w:pPr>
        <w:spacing w:line="360" w:lineRule="auto"/>
        <w:jc w:val="center"/>
        <w:rPr>
          <w:rFonts w:ascii="Arial" w:hAnsi="Arial" w:cs="Arial"/>
        </w:rPr>
      </w:pPr>
    </w:p>
    <w:p w14:paraId="102037D8" w14:textId="77777777" w:rsidR="00921412" w:rsidRPr="005F30A1" w:rsidRDefault="001C1762" w:rsidP="005F30A1">
      <w:pPr>
        <w:spacing w:line="360" w:lineRule="auto"/>
        <w:rPr>
          <w:rFonts w:ascii="Arial" w:hAnsi="Arial" w:cs="Arial"/>
          <w:b/>
        </w:rPr>
      </w:pPr>
      <w:r w:rsidRPr="005F30A1">
        <w:rPr>
          <w:rFonts w:ascii="Arial" w:hAnsi="Arial" w:cs="Arial"/>
          <w:b/>
        </w:rPr>
        <w:t>Bireysel Emeklilik Sistemi (BES) nedir?</w:t>
      </w:r>
    </w:p>
    <w:p w14:paraId="3D6DF378" w14:textId="77777777" w:rsidR="005F30A1" w:rsidRPr="005F30A1" w:rsidRDefault="005F30A1" w:rsidP="005F30A1">
      <w:pPr>
        <w:pStyle w:val="ListeParagraf"/>
        <w:spacing w:line="360" w:lineRule="auto"/>
        <w:rPr>
          <w:rFonts w:ascii="Arial" w:hAnsi="Arial" w:cs="Arial"/>
        </w:rPr>
      </w:pPr>
    </w:p>
    <w:p w14:paraId="3F00511B" w14:textId="1F1C6704" w:rsidR="005F30A1" w:rsidRPr="005F30A1" w:rsidRDefault="005F30A1" w:rsidP="005F30A1">
      <w:pPr>
        <w:spacing w:line="360" w:lineRule="auto"/>
        <w:ind w:firstLine="360"/>
        <w:jc w:val="both"/>
        <w:rPr>
          <w:rFonts w:ascii="Arial" w:hAnsi="Arial" w:cs="Arial"/>
        </w:rPr>
      </w:pPr>
      <w:r w:rsidRPr="005F30A1">
        <w:rPr>
          <w:rFonts w:ascii="Arial" w:hAnsi="Arial" w:cs="Arial"/>
        </w:rPr>
        <w:t xml:space="preserve">4632 sayılı Bireysel </w:t>
      </w:r>
      <w:r>
        <w:rPr>
          <w:rFonts w:ascii="Arial" w:hAnsi="Arial" w:cs="Arial"/>
        </w:rPr>
        <w:t>Emeklilik Tasarruf v</w:t>
      </w:r>
      <w:r w:rsidRPr="005F30A1">
        <w:rPr>
          <w:rFonts w:ascii="Arial" w:hAnsi="Arial" w:cs="Arial"/>
        </w:rPr>
        <w:t xml:space="preserve">e Yatırım Sistemi Kanunu ile düzenlenmiştir. </w:t>
      </w:r>
      <w:r>
        <w:rPr>
          <w:rFonts w:ascii="Arial" w:hAnsi="Arial" w:cs="Arial"/>
          <w:color w:val="000000"/>
        </w:rPr>
        <w:t>Amaç k</w:t>
      </w:r>
      <w:r w:rsidRPr="005F30A1">
        <w:rPr>
          <w:rFonts w:ascii="Arial" w:hAnsi="Arial" w:cs="Arial"/>
          <w:color w:val="000000"/>
        </w:rPr>
        <w:t>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14:paraId="26153D9A" w14:textId="77777777" w:rsidR="005F30A1" w:rsidRDefault="005F30A1" w:rsidP="005F30A1">
      <w:pPr>
        <w:widowControl w:val="0"/>
        <w:spacing w:line="360" w:lineRule="auto"/>
        <w:ind w:right="170"/>
        <w:jc w:val="both"/>
        <w:rPr>
          <w:rFonts w:ascii="Arial" w:hAnsi="Arial" w:cs="Arial"/>
          <w:color w:val="000000"/>
        </w:rPr>
      </w:pPr>
    </w:p>
    <w:p w14:paraId="1950A5F8" w14:textId="0F813AC8" w:rsidR="005F30A1" w:rsidRPr="005F30A1" w:rsidRDefault="005F30A1" w:rsidP="005F30A1">
      <w:pPr>
        <w:widowControl w:val="0"/>
        <w:spacing w:line="360" w:lineRule="auto"/>
        <w:ind w:right="170" w:firstLine="360"/>
        <w:jc w:val="both"/>
        <w:rPr>
          <w:rFonts w:ascii="Arial" w:hAnsi="Arial" w:cs="Arial"/>
          <w:color w:val="000000"/>
        </w:rPr>
      </w:pPr>
      <w:r>
        <w:rPr>
          <w:rFonts w:ascii="Arial" w:hAnsi="Arial" w:cs="Arial"/>
          <w:color w:val="000000"/>
        </w:rPr>
        <w:t xml:space="preserve">4632 sayılı Kanun, </w:t>
      </w:r>
      <w:r w:rsidRPr="005F30A1">
        <w:rPr>
          <w:rFonts w:ascii="Arial" w:hAnsi="Arial" w:cs="Arial"/>
          <w:color w:val="000000"/>
        </w:rPr>
        <w:t>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w:t>
      </w:r>
      <w:r>
        <w:rPr>
          <w:rFonts w:ascii="Arial" w:hAnsi="Arial" w:cs="Arial"/>
          <w:color w:val="000000"/>
        </w:rPr>
        <w:t>r. K</w:t>
      </w:r>
      <w:r w:rsidRPr="005F30A1">
        <w:rPr>
          <w:rFonts w:ascii="Arial" w:hAnsi="Arial" w:cs="Arial"/>
          <w:color w:val="000000"/>
        </w:rPr>
        <w:t>anunda hüküm bulunmayan hallerde sermaye piyasası ve sigortacılık mevzuatının ilgili hükümleri ve genel hükümler uygulanır.</w:t>
      </w:r>
    </w:p>
    <w:p w14:paraId="3AF7BF09" w14:textId="77777777" w:rsidR="005F30A1" w:rsidRPr="005F30A1" w:rsidRDefault="005F30A1" w:rsidP="005F30A1">
      <w:pPr>
        <w:pStyle w:val="ListeParagraf"/>
        <w:spacing w:line="360" w:lineRule="auto"/>
        <w:rPr>
          <w:rFonts w:ascii="Arial" w:hAnsi="Arial" w:cs="Arial"/>
        </w:rPr>
      </w:pPr>
    </w:p>
    <w:p w14:paraId="27134848" w14:textId="77777777" w:rsidR="005F30A1" w:rsidRDefault="005F30A1" w:rsidP="005F30A1">
      <w:pPr>
        <w:spacing w:line="360" w:lineRule="auto"/>
        <w:rPr>
          <w:rFonts w:ascii="Arial" w:hAnsi="Arial" w:cs="Arial"/>
          <w:b/>
        </w:rPr>
      </w:pPr>
      <w:r w:rsidRPr="005F30A1">
        <w:rPr>
          <w:rFonts w:ascii="Arial" w:hAnsi="Arial" w:cs="Arial"/>
          <w:b/>
        </w:rPr>
        <w:t>Denetim Usulleri (İ</w:t>
      </w:r>
      <w:r w:rsidR="001C1762" w:rsidRPr="005F30A1">
        <w:rPr>
          <w:rFonts w:ascii="Arial" w:hAnsi="Arial" w:cs="Arial"/>
          <w:b/>
        </w:rPr>
        <w:t xml:space="preserve">ç ve Dış Denetim) </w:t>
      </w:r>
    </w:p>
    <w:p w14:paraId="12CEBAC9" w14:textId="77777777" w:rsidR="005F30A1" w:rsidRDefault="005F30A1" w:rsidP="005F30A1">
      <w:pPr>
        <w:spacing w:line="360" w:lineRule="auto"/>
        <w:rPr>
          <w:rFonts w:ascii="Arial" w:hAnsi="Arial" w:cs="Arial"/>
          <w:b/>
        </w:rPr>
      </w:pPr>
    </w:p>
    <w:p w14:paraId="63DC1114" w14:textId="50C42CD2" w:rsidR="005F30A1" w:rsidRPr="005F30A1" w:rsidRDefault="005F30A1" w:rsidP="005F30A1">
      <w:pPr>
        <w:spacing w:line="360" w:lineRule="auto"/>
        <w:ind w:firstLine="708"/>
        <w:jc w:val="both"/>
        <w:rPr>
          <w:rFonts w:ascii="Arial" w:hAnsi="Arial" w:cs="Arial"/>
          <w:b/>
        </w:rPr>
      </w:pPr>
      <w:r w:rsidRPr="005F30A1">
        <w:rPr>
          <w:rFonts w:ascii="Arial" w:hAnsi="Arial" w:cs="Arial"/>
          <w:color w:val="000000"/>
        </w:rPr>
        <w:t>Emeklilik ş</w:t>
      </w:r>
      <w:r w:rsidRPr="005F30A1">
        <w:rPr>
          <w:rFonts w:ascii="Arial" w:hAnsi="Arial" w:cs="Arial"/>
          <w:color w:val="000000"/>
        </w:rPr>
        <w:t>irketin</w:t>
      </w:r>
      <w:r w:rsidRPr="005F30A1">
        <w:rPr>
          <w:rFonts w:ascii="Arial" w:hAnsi="Arial" w:cs="Arial"/>
          <w:color w:val="000000"/>
        </w:rPr>
        <w:t xml:space="preserve">in 4632 sayılı </w:t>
      </w:r>
      <w:bookmarkStart w:id="0" w:name="_GoBack"/>
      <w:bookmarkEnd w:id="0"/>
      <w:r w:rsidRPr="005F30A1">
        <w:rPr>
          <w:rFonts w:ascii="Arial" w:hAnsi="Arial" w:cs="Arial"/>
          <w:color w:val="000000"/>
        </w:rPr>
        <w:t xml:space="preserve">kanun çerçevesinde yürütülen emeklilik faaliyetleri ile sigortacılık faaliyetleri </w:t>
      </w:r>
      <w:r w:rsidRPr="005F30A1">
        <w:rPr>
          <w:rFonts w:ascii="Arial" w:hAnsi="Arial" w:cs="Arial"/>
          <w:color w:val="000000"/>
        </w:rPr>
        <w:t xml:space="preserve">Hazine </w:t>
      </w:r>
      <w:r w:rsidRPr="005F30A1">
        <w:rPr>
          <w:rFonts w:ascii="Arial" w:hAnsi="Arial" w:cs="Arial"/>
          <w:color w:val="000000"/>
        </w:rPr>
        <w:t>Müsteşarlığın</w:t>
      </w:r>
      <w:r w:rsidRPr="005F30A1">
        <w:rPr>
          <w:rFonts w:ascii="Arial" w:hAnsi="Arial" w:cs="Arial"/>
          <w:color w:val="000000"/>
        </w:rPr>
        <w:t>ın</w:t>
      </w:r>
      <w:r w:rsidRPr="005F30A1">
        <w:rPr>
          <w:rFonts w:ascii="Arial" w:hAnsi="Arial" w:cs="Arial"/>
          <w:color w:val="000000"/>
        </w:rPr>
        <w:t xml:space="preserve"> denetimine tabidir. Şirketin fonlarına, portföy yöneticilerine ve saklayıcılara ilişkin hesap ve işlemleri ise </w:t>
      </w:r>
      <w:r w:rsidRPr="005F30A1">
        <w:rPr>
          <w:rFonts w:ascii="Arial" w:hAnsi="Arial" w:cs="Arial"/>
          <w:color w:val="000000"/>
        </w:rPr>
        <w:t xml:space="preserve">Sermaye Piyasası </w:t>
      </w:r>
      <w:r w:rsidRPr="005F30A1">
        <w:rPr>
          <w:rFonts w:ascii="Arial" w:hAnsi="Arial" w:cs="Arial"/>
          <w:color w:val="000000"/>
        </w:rPr>
        <w:t>Kurulun</w:t>
      </w:r>
      <w:r w:rsidRPr="005F30A1">
        <w:rPr>
          <w:rFonts w:ascii="Arial" w:hAnsi="Arial" w:cs="Arial"/>
          <w:color w:val="000000"/>
        </w:rPr>
        <w:t>un</w:t>
      </w:r>
      <w:r w:rsidRPr="005F30A1">
        <w:rPr>
          <w:rFonts w:ascii="Arial" w:hAnsi="Arial" w:cs="Arial"/>
          <w:color w:val="000000"/>
        </w:rPr>
        <w:t xml:space="preserve"> denetimine tabidir. Denetimlere ilişkin raporlar, konularına göre Müsteşarlık veya Kurul tarafından değerlendirilir ve sonuçlandırılır.</w:t>
      </w:r>
    </w:p>
    <w:p w14:paraId="0E44B4AD" w14:textId="77777777" w:rsidR="005F30A1" w:rsidRDefault="005F30A1" w:rsidP="005F30A1">
      <w:pPr>
        <w:widowControl w:val="0"/>
        <w:spacing w:line="360" w:lineRule="auto"/>
        <w:ind w:left="170" w:right="170"/>
        <w:jc w:val="both"/>
        <w:rPr>
          <w:rFonts w:ascii="Arial" w:hAnsi="Arial" w:cs="Arial"/>
          <w:color w:val="000000"/>
        </w:rPr>
      </w:pPr>
    </w:p>
    <w:p w14:paraId="2EFB83B9" w14:textId="77777777" w:rsidR="005F30A1" w:rsidRPr="005F30A1" w:rsidRDefault="005F30A1" w:rsidP="005F30A1">
      <w:pPr>
        <w:widowControl w:val="0"/>
        <w:spacing w:line="360" w:lineRule="auto"/>
        <w:ind w:left="170" w:right="170"/>
        <w:jc w:val="both"/>
        <w:rPr>
          <w:rFonts w:ascii="Arial" w:hAnsi="Arial" w:cs="Arial"/>
          <w:color w:val="000000"/>
        </w:rPr>
      </w:pPr>
      <w:r w:rsidRPr="005F30A1">
        <w:rPr>
          <w:rFonts w:ascii="Arial" w:hAnsi="Arial" w:cs="Arial"/>
          <w:color w:val="000000"/>
        </w:rPr>
        <w:t>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w:t>
      </w:r>
      <w:r w:rsidRPr="005F30A1">
        <w:rPr>
          <w:rFonts w:ascii="Arial" w:hAnsi="Arial" w:cs="Arial"/>
          <w:color w:val="000000"/>
        </w:rPr>
        <w:softHyphen/>
        <w:t>ke</w:t>
      </w:r>
      <w:r w:rsidRPr="005F30A1">
        <w:rPr>
          <w:rFonts w:ascii="Arial" w:hAnsi="Arial" w:cs="Arial"/>
          <w:color w:val="000000"/>
        </w:rPr>
        <w:softHyphen/>
        <w:t>zi</w:t>
      </w:r>
    </w:p>
    <w:p w14:paraId="01F92C00" w14:textId="03772EA2" w:rsidR="005F30A1" w:rsidRPr="005F30A1" w:rsidRDefault="005F30A1" w:rsidP="005F30A1">
      <w:pPr>
        <w:widowControl w:val="0"/>
        <w:spacing w:line="360" w:lineRule="auto"/>
        <w:ind w:left="170" w:right="170"/>
        <w:jc w:val="both"/>
        <w:rPr>
          <w:rFonts w:ascii="Arial" w:hAnsi="Arial" w:cs="Arial"/>
          <w:color w:val="000000"/>
        </w:rPr>
      </w:pPr>
      <w:r w:rsidRPr="005F30A1">
        <w:rPr>
          <w:rFonts w:ascii="Arial" w:hAnsi="Arial" w:cs="Arial"/>
          <w:color w:val="000000"/>
        </w:rPr>
        <w:t>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lık, bi</w:t>
      </w:r>
      <w:r w:rsidRPr="005F30A1">
        <w:rPr>
          <w:rFonts w:ascii="Arial" w:hAnsi="Arial" w:cs="Arial"/>
          <w:color w:val="000000"/>
        </w:rPr>
        <w:softHyphen/>
        <w:t>rey</w:t>
      </w:r>
      <w:r w:rsidRPr="005F30A1">
        <w:rPr>
          <w:rFonts w:ascii="Arial" w:hAnsi="Arial" w:cs="Arial"/>
          <w:color w:val="000000"/>
        </w:rPr>
        <w:softHyphen/>
        <w:t>sel emek</w:t>
      </w:r>
      <w:r w:rsidRPr="005F30A1">
        <w:rPr>
          <w:rFonts w:ascii="Arial" w:hAnsi="Arial" w:cs="Arial"/>
          <w:color w:val="000000"/>
        </w:rPr>
        <w:softHyphen/>
        <w:t>li</w:t>
      </w:r>
      <w:r w:rsidRPr="005F30A1">
        <w:rPr>
          <w:rFonts w:ascii="Arial" w:hAnsi="Arial" w:cs="Arial"/>
          <w:color w:val="000000"/>
        </w:rPr>
        <w:softHyphen/>
        <w:t>lik sis</w:t>
      </w:r>
      <w:r w:rsidRPr="005F30A1">
        <w:rPr>
          <w:rFonts w:ascii="Arial" w:hAnsi="Arial" w:cs="Arial"/>
          <w:color w:val="000000"/>
        </w:rPr>
        <w:softHyphen/>
        <w:t>te</w:t>
      </w:r>
      <w:r w:rsidRPr="005F30A1">
        <w:rPr>
          <w:rFonts w:ascii="Arial" w:hAnsi="Arial" w:cs="Arial"/>
          <w:color w:val="000000"/>
        </w:rPr>
        <w:softHyphen/>
        <w:t>mi</w:t>
      </w:r>
      <w:r w:rsidRPr="005F30A1">
        <w:rPr>
          <w:rFonts w:ascii="Arial" w:hAnsi="Arial" w:cs="Arial"/>
          <w:color w:val="000000"/>
        </w:rPr>
        <w:softHyphen/>
        <w:t>nin gü</w:t>
      </w:r>
      <w:r w:rsidRPr="005F30A1">
        <w:rPr>
          <w:rFonts w:ascii="Arial" w:hAnsi="Arial" w:cs="Arial"/>
          <w:color w:val="000000"/>
        </w:rPr>
        <w:softHyphen/>
        <w:t>ven</w:t>
      </w:r>
      <w:r w:rsidRPr="005F30A1">
        <w:rPr>
          <w:rFonts w:ascii="Arial" w:hAnsi="Arial" w:cs="Arial"/>
          <w:color w:val="000000"/>
        </w:rPr>
        <w:softHyphen/>
        <w:t>li ve et</w:t>
      </w:r>
      <w:r w:rsidRPr="005F30A1">
        <w:rPr>
          <w:rFonts w:ascii="Arial" w:hAnsi="Arial" w:cs="Arial"/>
          <w:color w:val="000000"/>
        </w:rPr>
        <w:softHyphen/>
        <w:t>kin bi</w:t>
      </w:r>
      <w:r w:rsidRPr="005F30A1">
        <w:rPr>
          <w:rFonts w:ascii="Arial" w:hAnsi="Arial" w:cs="Arial"/>
          <w:color w:val="000000"/>
        </w:rPr>
        <w:softHyphen/>
        <w:t>çim</w:t>
      </w:r>
      <w:r w:rsidRPr="005F30A1">
        <w:rPr>
          <w:rFonts w:ascii="Arial" w:hAnsi="Arial" w:cs="Arial"/>
          <w:color w:val="000000"/>
        </w:rPr>
        <w:softHyphen/>
        <w:t>de iş</w:t>
      </w:r>
      <w:r w:rsidRPr="005F30A1">
        <w:rPr>
          <w:rFonts w:ascii="Arial" w:hAnsi="Arial" w:cs="Arial"/>
          <w:color w:val="000000"/>
        </w:rPr>
        <w:softHyphen/>
        <w:t>le</w:t>
      </w:r>
      <w:r w:rsidRPr="005F30A1">
        <w:rPr>
          <w:rFonts w:ascii="Arial" w:hAnsi="Arial" w:cs="Arial"/>
          <w:color w:val="000000"/>
        </w:rPr>
        <w:softHyphen/>
        <w:t>til</w:t>
      </w:r>
      <w:r w:rsidRPr="005F30A1">
        <w:rPr>
          <w:rFonts w:ascii="Arial" w:hAnsi="Arial" w:cs="Arial"/>
          <w:color w:val="000000"/>
        </w:rPr>
        <w:softHyphen/>
        <w:t>me</w:t>
      </w:r>
      <w:r w:rsidRPr="005F30A1">
        <w:rPr>
          <w:rFonts w:ascii="Arial" w:hAnsi="Arial" w:cs="Arial"/>
          <w:color w:val="000000"/>
        </w:rPr>
        <w:softHyphen/>
        <w:t>si</w:t>
      </w:r>
      <w:r w:rsidRPr="005F30A1">
        <w:rPr>
          <w:rFonts w:ascii="Arial" w:hAnsi="Arial" w:cs="Arial"/>
          <w:color w:val="000000"/>
        </w:rPr>
        <w:softHyphen/>
        <w:t>ni sağ</w:t>
      </w:r>
      <w:r w:rsidRPr="005F30A1">
        <w:rPr>
          <w:rFonts w:ascii="Arial" w:hAnsi="Arial" w:cs="Arial"/>
          <w:color w:val="000000"/>
        </w:rPr>
        <w:softHyphen/>
        <w:t>la</w:t>
      </w:r>
      <w:r w:rsidRPr="005F30A1">
        <w:rPr>
          <w:rFonts w:ascii="Arial" w:hAnsi="Arial" w:cs="Arial"/>
          <w:color w:val="000000"/>
        </w:rPr>
        <w:softHyphen/>
        <w:t>mak, katılım</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rın hak ve men</w:t>
      </w:r>
      <w:r w:rsidRPr="005F30A1">
        <w:rPr>
          <w:rFonts w:ascii="Arial" w:hAnsi="Arial" w:cs="Arial"/>
          <w:color w:val="000000"/>
        </w:rPr>
        <w:softHyphen/>
        <w:t>fa</w:t>
      </w:r>
      <w:r w:rsidRPr="005F30A1">
        <w:rPr>
          <w:rFonts w:ascii="Arial" w:hAnsi="Arial" w:cs="Arial"/>
          <w:color w:val="000000"/>
        </w:rPr>
        <w:softHyphen/>
        <w:t>at</w:t>
      </w:r>
      <w:r w:rsidRPr="005F30A1">
        <w:rPr>
          <w:rFonts w:ascii="Arial" w:hAnsi="Arial" w:cs="Arial"/>
          <w:color w:val="000000"/>
        </w:rPr>
        <w:softHyphen/>
        <w:t>le</w:t>
      </w:r>
      <w:r w:rsidRPr="005F30A1">
        <w:rPr>
          <w:rFonts w:ascii="Arial" w:hAnsi="Arial" w:cs="Arial"/>
          <w:color w:val="000000"/>
        </w:rPr>
        <w:softHyphen/>
        <w:t>ri</w:t>
      </w:r>
      <w:r w:rsidRPr="005F30A1">
        <w:rPr>
          <w:rFonts w:ascii="Arial" w:hAnsi="Arial" w:cs="Arial"/>
          <w:color w:val="000000"/>
        </w:rPr>
        <w:softHyphen/>
        <w:t>ni ko</w:t>
      </w:r>
      <w:r w:rsidRPr="005F30A1">
        <w:rPr>
          <w:rFonts w:ascii="Arial" w:hAnsi="Arial" w:cs="Arial"/>
          <w:color w:val="000000"/>
        </w:rPr>
        <w:softHyphen/>
        <w:t>ru</w:t>
      </w:r>
      <w:r w:rsidRPr="005F30A1">
        <w:rPr>
          <w:rFonts w:ascii="Arial" w:hAnsi="Arial" w:cs="Arial"/>
          <w:color w:val="000000"/>
        </w:rPr>
        <w:softHyphen/>
        <w:t>mak ama</w:t>
      </w:r>
      <w:r w:rsidRPr="005F30A1">
        <w:rPr>
          <w:rFonts w:ascii="Arial" w:hAnsi="Arial" w:cs="Arial"/>
          <w:color w:val="000000"/>
        </w:rPr>
        <w:softHyphen/>
        <w:t>cıy</w:t>
      </w:r>
      <w:r w:rsidRPr="005F30A1">
        <w:rPr>
          <w:rFonts w:ascii="Arial" w:hAnsi="Arial" w:cs="Arial"/>
          <w:color w:val="000000"/>
        </w:rPr>
        <w:softHyphen/>
        <w:t>la şir</w:t>
      </w:r>
      <w:r w:rsidRPr="005F30A1">
        <w:rPr>
          <w:rFonts w:ascii="Arial" w:hAnsi="Arial" w:cs="Arial"/>
          <w:color w:val="000000"/>
        </w:rPr>
        <w:softHyphen/>
        <w:t>ket</w:t>
      </w:r>
      <w:r w:rsidRPr="005F30A1">
        <w:rPr>
          <w:rFonts w:ascii="Arial" w:hAnsi="Arial" w:cs="Arial"/>
          <w:color w:val="000000"/>
        </w:rPr>
        <w:softHyphen/>
        <w:t>le</w:t>
      </w:r>
      <w:r w:rsidRPr="005F30A1">
        <w:rPr>
          <w:rFonts w:ascii="Arial" w:hAnsi="Arial" w:cs="Arial"/>
          <w:color w:val="000000"/>
        </w:rPr>
        <w:softHyphen/>
        <w:t>rin ve bi</w:t>
      </w:r>
      <w:r w:rsidRPr="005F30A1">
        <w:rPr>
          <w:rFonts w:ascii="Arial" w:hAnsi="Arial" w:cs="Arial"/>
          <w:color w:val="000000"/>
        </w:rPr>
        <w:softHyphen/>
        <w:t>rey</w:t>
      </w:r>
      <w:r w:rsidRPr="005F30A1">
        <w:rPr>
          <w:rFonts w:ascii="Arial" w:hAnsi="Arial" w:cs="Arial"/>
          <w:color w:val="000000"/>
        </w:rPr>
        <w:softHyphen/>
        <w:t>sel emek</w:t>
      </w:r>
      <w:r w:rsidRPr="005F30A1">
        <w:rPr>
          <w:rFonts w:ascii="Arial" w:hAnsi="Arial" w:cs="Arial"/>
          <w:color w:val="000000"/>
        </w:rPr>
        <w:softHyphen/>
        <w:t>li</w:t>
      </w:r>
      <w:r w:rsidRPr="005F30A1">
        <w:rPr>
          <w:rFonts w:ascii="Arial" w:hAnsi="Arial" w:cs="Arial"/>
          <w:color w:val="000000"/>
        </w:rPr>
        <w:softHyphen/>
        <w:t>lik ara</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rı</w:t>
      </w:r>
      <w:r w:rsidRPr="005F30A1">
        <w:rPr>
          <w:rFonts w:ascii="Arial" w:hAnsi="Arial" w:cs="Arial"/>
          <w:color w:val="000000"/>
        </w:rPr>
        <w:softHyphen/>
        <w:t>nın fa</w:t>
      </w:r>
      <w:r w:rsidRPr="005F30A1">
        <w:rPr>
          <w:rFonts w:ascii="Arial" w:hAnsi="Arial" w:cs="Arial"/>
          <w:color w:val="000000"/>
        </w:rPr>
        <w:softHyphen/>
        <w:t>ali</w:t>
      </w:r>
      <w:r w:rsidRPr="005F30A1">
        <w:rPr>
          <w:rFonts w:ascii="Arial" w:hAnsi="Arial" w:cs="Arial"/>
          <w:color w:val="000000"/>
        </w:rPr>
        <w:softHyphen/>
        <w:t>yet</w:t>
      </w:r>
      <w:r w:rsidRPr="005F30A1">
        <w:rPr>
          <w:rFonts w:ascii="Arial" w:hAnsi="Arial" w:cs="Arial"/>
          <w:color w:val="000000"/>
        </w:rPr>
        <w:softHyphen/>
        <w:t>le</w:t>
      </w:r>
      <w:r w:rsidRPr="005F30A1">
        <w:rPr>
          <w:rFonts w:ascii="Arial" w:hAnsi="Arial" w:cs="Arial"/>
          <w:color w:val="000000"/>
        </w:rPr>
        <w:softHyphen/>
        <w:t>ri</w:t>
      </w:r>
      <w:r w:rsidRPr="005F30A1">
        <w:rPr>
          <w:rFonts w:ascii="Arial" w:hAnsi="Arial" w:cs="Arial"/>
          <w:color w:val="000000"/>
        </w:rPr>
        <w:softHyphen/>
        <w:t>nin gö</w:t>
      </w:r>
      <w:r w:rsidRPr="005F30A1">
        <w:rPr>
          <w:rFonts w:ascii="Arial" w:hAnsi="Arial" w:cs="Arial"/>
          <w:color w:val="000000"/>
        </w:rPr>
        <w:softHyphen/>
        <w:t>ze</w:t>
      </w:r>
      <w:r w:rsidRPr="005F30A1">
        <w:rPr>
          <w:rFonts w:ascii="Arial" w:hAnsi="Arial" w:cs="Arial"/>
          <w:color w:val="000000"/>
        </w:rPr>
        <w:softHyphen/>
        <w:t>tim ve de</w:t>
      </w:r>
      <w:r w:rsidRPr="005F30A1">
        <w:rPr>
          <w:rFonts w:ascii="Arial" w:hAnsi="Arial" w:cs="Arial"/>
          <w:color w:val="000000"/>
        </w:rPr>
        <w:softHyphen/>
        <w:t>ne</w:t>
      </w:r>
      <w:r w:rsidRPr="005F30A1">
        <w:rPr>
          <w:rFonts w:ascii="Arial" w:hAnsi="Arial" w:cs="Arial"/>
          <w:color w:val="000000"/>
        </w:rPr>
        <w:softHyphen/>
        <w:t>ti</w:t>
      </w:r>
      <w:r w:rsidRPr="005F30A1">
        <w:rPr>
          <w:rFonts w:ascii="Arial" w:hAnsi="Arial" w:cs="Arial"/>
          <w:color w:val="000000"/>
        </w:rPr>
        <w:softHyphen/>
        <w:t>mi</w:t>
      </w:r>
      <w:r w:rsidRPr="005F30A1">
        <w:rPr>
          <w:rFonts w:ascii="Arial" w:hAnsi="Arial" w:cs="Arial"/>
          <w:color w:val="000000"/>
        </w:rPr>
        <w:softHyphen/>
        <w:t>ne yö</w:t>
      </w:r>
      <w:r w:rsidRPr="005F30A1">
        <w:rPr>
          <w:rFonts w:ascii="Arial" w:hAnsi="Arial" w:cs="Arial"/>
          <w:color w:val="000000"/>
        </w:rPr>
        <w:softHyphen/>
        <w:t>ne</w:t>
      </w:r>
      <w:r w:rsidRPr="005F30A1">
        <w:rPr>
          <w:rFonts w:ascii="Arial" w:hAnsi="Arial" w:cs="Arial"/>
          <w:color w:val="000000"/>
        </w:rPr>
        <w:softHyphen/>
        <w:t>lik alt ya</w:t>
      </w:r>
      <w:r w:rsidRPr="005F30A1">
        <w:rPr>
          <w:rFonts w:ascii="Arial" w:hAnsi="Arial" w:cs="Arial"/>
          <w:color w:val="000000"/>
        </w:rPr>
        <w:softHyphen/>
        <w:t>pı oluş</w:t>
      </w:r>
      <w:r w:rsidRPr="005F30A1">
        <w:rPr>
          <w:rFonts w:ascii="Arial" w:hAnsi="Arial" w:cs="Arial"/>
          <w:color w:val="000000"/>
        </w:rPr>
        <w:softHyphen/>
        <w:t>tu</w:t>
      </w:r>
      <w:r w:rsidRPr="005F30A1">
        <w:rPr>
          <w:rFonts w:ascii="Arial" w:hAnsi="Arial" w:cs="Arial"/>
          <w:color w:val="000000"/>
        </w:rPr>
        <w:softHyphen/>
      </w:r>
      <w:r w:rsidRPr="005F30A1">
        <w:rPr>
          <w:rFonts w:ascii="Arial" w:hAnsi="Arial" w:cs="Arial"/>
          <w:color w:val="000000"/>
        </w:rPr>
        <w:lastRenderedPageBreak/>
        <w:t>rul</w:t>
      </w:r>
      <w:r w:rsidRPr="005F30A1">
        <w:rPr>
          <w:rFonts w:ascii="Arial" w:hAnsi="Arial" w:cs="Arial"/>
          <w:color w:val="000000"/>
        </w:rPr>
        <w:softHyphen/>
        <w:t>ma</w:t>
      </w:r>
      <w:r w:rsidRPr="005F30A1">
        <w:rPr>
          <w:rFonts w:ascii="Arial" w:hAnsi="Arial" w:cs="Arial"/>
          <w:color w:val="000000"/>
        </w:rPr>
        <w:softHyphen/>
        <w:t>sı</w:t>
      </w:r>
      <w:r w:rsidRPr="005F30A1">
        <w:rPr>
          <w:rFonts w:ascii="Arial" w:hAnsi="Arial" w:cs="Arial"/>
          <w:color w:val="000000"/>
        </w:rPr>
        <w:softHyphen/>
        <w:t>na, bi</w:t>
      </w:r>
      <w:r w:rsidRPr="005F30A1">
        <w:rPr>
          <w:rFonts w:ascii="Arial" w:hAnsi="Arial" w:cs="Arial"/>
          <w:color w:val="000000"/>
        </w:rPr>
        <w:softHyphen/>
        <w:t>rey</w:t>
      </w:r>
      <w:r w:rsidRPr="005F30A1">
        <w:rPr>
          <w:rFonts w:ascii="Arial" w:hAnsi="Arial" w:cs="Arial"/>
          <w:color w:val="000000"/>
        </w:rPr>
        <w:softHyphen/>
        <w:t>sel emek</w:t>
      </w:r>
      <w:r w:rsidRPr="005F30A1">
        <w:rPr>
          <w:rFonts w:ascii="Arial" w:hAnsi="Arial" w:cs="Arial"/>
          <w:color w:val="000000"/>
        </w:rPr>
        <w:softHyphen/>
        <w:t>li</w:t>
      </w:r>
      <w:r w:rsidRPr="005F30A1">
        <w:rPr>
          <w:rFonts w:ascii="Arial" w:hAnsi="Arial" w:cs="Arial"/>
          <w:color w:val="000000"/>
        </w:rPr>
        <w:softHyphen/>
        <w:t>lik he</w:t>
      </w:r>
      <w:r w:rsidRPr="005F30A1">
        <w:rPr>
          <w:rFonts w:ascii="Arial" w:hAnsi="Arial" w:cs="Arial"/>
          <w:color w:val="000000"/>
        </w:rPr>
        <w:softHyphen/>
        <w:t>sap</w:t>
      </w:r>
      <w:r w:rsidRPr="005F30A1">
        <w:rPr>
          <w:rFonts w:ascii="Arial" w:hAnsi="Arial" w:cs="Arial"/>
          <w:color w:val="000000"/>
        </w:rPr>
        <w:softHyphen/>
        <w:t>la</w:t>
      </w:r>
      <w:r w:rsidRPr="005F30A1">
        <w:rPr>
          <w:rFonts w:ascii="Arial" w:hAnsi="Arial" w:cs="Arial"/>
          <w:color w:val="000000"/>
        </w:rPr>
        <w:softHyphen/>
        <w:t>rı</w:t>
      </w:r>
      <w:r w:rsidRPr="005F30A1">
        <w:rPr>
          <w:rFonts w:ascii="Arial" w:hAnsi="Arial" w:cs="Arial"/>
          <w:color w:val="000000"/>
        </w:rPr>
        <w:softHyphen/>
        <w:t>na, emek</w:t>
      </w:r>
      <w:r w:rsidRPr="005F30A1">
        <w:rPr>
          <w:rFonts w:ascii="Arial" w:hAnsi="Arial" w:cs="Arial"/>
          <w:color w:val="000000"/>
        </w:rPr>
        <w:softHyphen/>
        <w:t>li</w:t>
      </w:r>
      <w:r w:rsidRPr="005F30A1">
        <w:rPr>
          <w:rFonts w:ascii="Arial" w:hAnsi="Arial" w:cs="Arial"/>
          <w:color w:val="000000"/>
        </w:rPr>
        <w:softHyphen/>
        <w:t>lik plan</w:t>
      </w:r>
      <w:r w:rsidRPr="005F30A1">
        <w:rPr>
          <w:rFonts w:ascii="Arial" w:hAnsi="Arial" w:cs="Arial"/>
          <w:color w:val="000000"/>
        </w:rPr>
        <w:softHyphen/>
        <w:t>la</w:t>
      </w:r>
      <w:r w:rsidRPr="005F30A1">
        <w:rPr>
          <w:rFonts w:ascii="Arial" w:hAnsi="Arial" w:cs="Arial"/>
          <w:color w:val="000000"/>
        </w:rPr>
        <w:softHyphen/>
        <w:t>rı</w:t>
      </w:r>
      <w:r w:rsidRPr="005F30A1">
        <w:rPr>
          <w:rFonts w:ascii="Arial" w:hAnsi="Arial" w:cs="Arial"/>
          <w:color w:val="000000"/>
        </w:rPr>
        <w:softHyphen/>
        <w:t>na, işlem</w:t>
      </w:r>
      <w:r w:rsidRPr="005F30A1">
        <w:rPr>
          <w:rFonts w:ascii="Arial" w:hAnsi="Arial" w:cs="Arial"/>
          <w:color w:val="000000"/>
        </w:rPr>
        <w:softHyphen/>
        <w:t>le</w:t>
      </w:r>
      <w:r w:rsidRPr="005F30A1">
        <w:rPr>
          <w:rFonts w:ascii="Arial" w:hAnsi="Arial" w:cs="Arial"/>
          <w:color w:val="000000"/>
        </w:rPr>
        <w:softHyphen/>
        <w:t>rin kon</w:t>
      </w:r>
      <w:r w:rsidRPr="005F30A1">
        <w:rPr>
          <w:rFonts w:ascii="Arial" w:hAnsi="Arial" w:cs="Arial"/>
          <w:color w:val="000000"/>
        </w:rPr>
        <w:softHyphen/>
        <w:t>so</w:t>
      </w:r>
      <w:r w:rsidRPr="005F30A1">
        <w:rPr>
          <w:rFonts w:ascii="Arial" w:hAnsi="Arial" w:cs="Arial"/>
          <w:color w:val="000000"/>
        </w:rPr>
        <w:softHyphen/>
        <w:t>li</w:t>
      </w:r>
      <w:r w:rsidRPr="005F30A1">
        <w:rPr>
          <w:rFonts w:ascii="Arial" w:hAnsi="Arial" w:cs="Arial"/>
          <w:color w:val="000000"/>
        </w:rPr>
        <w:softHyphen/>
        <w:t>das</w:t>
      </w:r>
      <w:r w:rsidRPr="005F30A1">
        <w:rPr>
          <w:rFonts w:ascii="Arial" w:hAnsi="Arial" w:cs="Arial"/>
          <w:color w:val="000000"/>
        </w:rPr>
        <w:softHyphen/>
        <w:t>yo</w:t>
      </w:r>
      <w:r w:rsidRPr="005F30A1">
        <w:rPr>
          <w:rFonts w:ascii="Arial" w:hAnsi="Arial" w:cs="Arial"/>
          <w:color w:val="000000"/>
        </w:rPr>
        <w:softHyphen/>
        <w:t>nu</w:t>
      </w:r>
      <w:r w:rsidRPr="005F30A1">
        <w:rPr>
          <w:rFonts w:ascii="Arial" w:hAnsi="Arial" w:cs="Arial"/>
          <w:color w:val="000000"/>
        </w:rPr>
        <w:softHyphen/>
        <w:t>na, ka</w:t>
      </w:r>
      <w:r w:rsidRPr="005F30A1">
        <w:rPr>
          <w:rFonts w:ascii="Arial" w:hAnsi="Arial" w:cs="Arial"/>
          <w:color w:val="000000"/>
        </w:rPr>
        <w:softHyphen/>
        <w:t>tı</w:t>
      </w:r>
      <w:r w:rsidRPr="005F30A1">
        <w:rPr>
          <w:rFonts w:ascii="Arial" w:hAnsi="Arial" w:cs="Arial"/>
          <w:color w:val="000000"/>
        </w:rPr>
        <w:softHyphen/>
        <w:t>lım</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ra ait bil</w:t>
      </w:r>
      <w:r w:rsidRPr="005F30A1">
        <w:rPr>
          <w:rFonts w:ascii="Arial" w:hAnsi="Arial" w:cs="Arial"/>
          <w:color w:val="000000"/>
        </w:rPr>
        <w:softHyphen/>
        <w:t>gi</w:t>
      </w:r>
      <w:r w:rsidRPr="005F30A1">
        <w:rPr>
          <w:rFonts w:ascii="Arial" w:hAnsi="Arial" w:cs="Arial"/>
          <w:color w:val="000000"/>
        </w:rPr>
        <w:softHyphen/>
        <w:t>le</w:t>
      </w:r>
      <w:r w:rsidRPr="005F30A1">
        <w:rPr>
          <w:rFonts w:ascii="Arial" w:hAnsi="Arial" w:cs="Arial"/>
          <w:color w:val="000000"/>
        </w:rPr>
        <w:softHyphen/>
        <w:t>rin sak</w:t>
      </w:r>
      <w:r w:rsidRPr="005F30A1">
        <w:rPr>
          <w:rFonts w:ascii="Arial" w:hAnsi="Arial" w:cs="Arial"/>
          <w:color w:val="000000"/>
        </w:rPr>
        <w:softHyphen/>
        <w:t>lan</w:t>
      </w:r>
      <w:r w:rsidRPr="005F30A1">
        <w:rPr>
          <w:rFonts w:ascii="Arial" w:hAnsi="Arial" w:cs="Arial"/>
          <w:color w:val="000000"/>
        </w:rPr>
        <w:softHyphen/>
        <w:t>ma</w:t>
      </w:r>
      <w:r w:rsidRPr="005F30A1">
        <w:rPr>
          <w:rFonts w:ascii="Arial" w:hAnsi="Arial" w:cs="Arial"/>
          <w:color w:val="000000"/>
        </w:rPr>
        <w:softHyphen/>
        <w:t>sı</w:t>
      </w:r>
      <w:r w:rsidRPr="005F30A1">
        <w:rPr>
          <w:rFonts w:ascii="Arial" w:hAnsi="Arial" w:cs="Arial"/>
          <w:color w:val="000000"/>
        </w:rPr>
        <w:softHyphen/>
        <w:t>na, ka</w:t>
      </w:r>
      <w:r w:rsidRPr="005F30A1">
        <w:rPr>
          <w:rFonts w:ascii="Arial" w:hAnsi="Arial" w:cs="Arial"/>
          <w:color w:val="000000"/>
        </w:rPr>
        <w:softHyphen/>
        <w:t>mu</w:t>
      </w:r>
      <w:r w:rsidRPr="005F30A1">
        <w:rPr>
          <w:rFonts w:ascii="Arial" w:hAnsi="Arial" w:cs="Arial"/>
          <w:color w:val="000000"/>
        </w:rPr>
        <w:softHyphen/>
        <w:t>nun ve ka</w:t>
      </w:r>
      <w:r w:rsidRPr="005F30A1">
        <w:rPr>
          <w:rFonts w:ascii="Arial" w:hAnsi="Arial" w:cs="Arial"/>
          <w:color w:val="000000"/>
        </w:rPr>
        <w:softHyphen/>
        <w:t>tı</w:t>
      </w:r>
      <w:r w:rsidRPr="005F30A1">
        <w:rPr>
          <w:rFonts w:ascii="Arial" w:hAnsi="Arial" w:cs="Arial"/>
          <w:color w:val="000000"/>
        </w:rPr>
        <w:softHyphen/>
        <w:t>lım</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rın bilgilendirilme</w:t>
      </w:r>
      <w:r w:rsidRPr="005F30A1">
        <w:rPr>
          <w:rFonts w:ascii="Arial" w:hAnsi="Arial" w:cs="Arial"/>
          <w:color w:val="000000"/>
        </w:rPr>
        <w:softHyphen/>
        <w:t>si</w:t>
      </w:r>
      <w:r w:rsidRPr="005F30A1">
        <w:rPr>
          <w:rFonts w:ascii="Arial" w:hAnsi="Arial" w:cs="Arial"/>
          <w:color w:val="000000"/>
        </w:rPr>
        <w:softHyphen/>
        <w:t>ne, is</w:t>
      </w:r>
      <w:r w:rsidRPr="005F30A1">
        <w:rPr>
          <w:rFonts w:ascii="Arial" w:hAnsi="Arial" w:cs="Arial"/>
          <w:color w:val="000000"/>
        </w:rPr>
        <w:softHyphen/>
        <w:t>ta</w:t>
      </w:r>
      <w:r w:rsidRPr="005F30A1">
        <w:rPr>
          <w:rFonts w:ascii="Arial" w:hAnsi="Arial" w:cs="Arial"/>
          <w:color w:val="000000"/>
        </w:rPr>
        <w:softHyphen/>
        <w:t>tis</w:t>
      </w:r>
      <w:r w:rsidRPr="005F30A1">
        <w:rPr>
          <w:rFonts w:ascii="Arial" w:hAnsi="Arial" w:cs="Arial"/>
          <w:color w:val="000000"/>
        </w:rPr>
        <w:softHyphen/>
        <w:t>tik üre</w:t>
      </w:r>
      <w:r w:rsidRPr="005F30A1">
        <w:rPr>
          <w:rFonts w:ascii="Arial" w:hAnsi="Arial" w:cs="Arial"/>
          <w:color w:val="000000"/>
        </w:rPr>
        <w:softHyphen/>
        <w:t>ti</w:t>
      </w:r>
      <w:r w:rsidRPr="005F30A1">
        <w:rPr>
          <w:rFonts w:ascii="Arial" w:hAnsi="Arial" w:cs="Arial"/>
          <w:color w:val="000000"/>
        </w:rPr>
        <w:softHyphen/>
        <w:t>mi</w:t>
      </w:r>
      <w:r w:rsidRPr="005F30A1">
        <w:rPr>
          <w:rFonts w:ascii="Arial" w:hAnsi="Arial" w:cs="Arial"/>
          <w:color w:val="000000"/>
        </w:rPr>
        <w:softHyphen/>
        <w:t>ne, bi</w:t>
      </w:r>
      <w:r w:rsidRPr="005F30A1">
        <w:rPr>
          <w:rFonts w:ascii="Arial" w:hAnsi="Arial" w:cs="Arial"/>
          <w:color w:val="000000"/>
        </w:rPr>
        <w:softHyphen/>
        <w:t>rey</w:t>
      </w:r>
      <w:r w:rsidRPr="005F30A1">
        <w:rPr>
          <w:rFonts w:ascii="Arial" w:hAnsi="Arial" w:cs="Arial"/>
          <w:color w:val="000000"/>
        </w:rPr>
        <w:softHyphen/>
        <w:t>sel emek</w:t>
      </w:r>
      <w:r w:rsidRPr="005F30A1">
        <w:rPr>
          <w:rFonts w:ascii="Arial" w:hAnsi="Arial" w:cs="Arial"/>
          <w:color w:val="000000"/>
        </w:rPr>
        <w:softHyphen/>
        <w:t>li</w:t>
      </w:r>
      <w:r w:rsidRPr="005F30A1">
        <w:rPr>
          <w:rFonts w:ascii="Arial" w:hAnsi="Arial" w:cs="Arial"/>
          <w:color w:val="000000"/>
        </w:rPr>
        <w:softHyphen/>
        <w:t>lik ara</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rı si</w:t>
      </w:r>
      <w:r w:rsidRPr="005F30A1">
        <w:rPr>
          <w:rFonts w:ascii="Arial" w:hAnsi="Arial" w:cs="Arial"/>
          <w:color w:val="000000"/>
        </w:rPr>
        <w:softHyphen/>
        <w:t>ci</w:t>
      </w:r>
      <w:r w:rsidRPr="005F30A1">
        <w:rPr>
          <w:rFonts w:ascii="Arial" w:hAnsi="Arial" w:cs="Arial"/>
          <w:color w:val="000000"/>
        </w:rPr>
        <w:softHyphen/>
        <w:t>li</w:t>
      </w:r>
      <w:r w:rsidRPr="005F30A1">
        <w:rPr>
          <w:rFonts w:ascii="Arial" w:hAnsi="Arial" w:cs="Arial"/>
          <w:color w:val="000000"/>
        </w:rPr>
        <w:softHyphen/>
        <w:t>ne ve bi</w:t>
      </w:r>
      <w:r w:rsidRPr="005F30A1">
        <w:rPr>
          <w:rFonts w:ascii="Arial" w:hAnsi="Arial" w:cs="Arial"/>
          <w:color w:val="000000"/>
        </w:rPr>
        <w:softHyphen/>
        <w:t>rey</w:t>
      </w:r>
      <w:r w:rsidRPr="005F30A1">
        <w:rPr>
          <w:rFonts w:ascii="Arial" w:hAnsi="Arial" w:cs="Arial"/>
          <w:color w:val="000000"/>
        </w:rPr>
        <w:softHyphen/>
        <w:t>sel emek</w:t>
      </w:r>
      <w:r w:rsidRPr="005F30A1">
        <w:rPr>
          <w:rFonts w:ascii="Arial" w:hAnsi="Arial" w:cs="Arial"/>
          <w:color w:val="000000"/>
        </w:rPr>
        <w:softHyphen/>
        <w:t>li</w:t>
      </w:r>
      <w:r w:rsidRPr="005F30A1">
        <w:rPr>
          <w:rFonts w:ascii="Arial" w:hAnsi="Arial" w:cs="Arial"/>
          <w:color w:val="000000"/>
        </w:rPr>
        <w:softHyphen/>
        <w:t>lik ara</w:t>
      </w:r>
      <w:r w:rsidRPr="005F30A1">
        <w:rPr>
          <w:rFonts w:ascii="Arial" w:hAnsi="Arial" w:cs="Arial"/>
          <w:color w:val="000000"/>
        </w:rPr>
        <w:softHyphen/>
        <w:t>cı</w:t>
      </w:r>
      <w:r w:rsidRPr="005F30A1">
        <w:rPr>
          <w:rFonts w:ascii="Arial" w:hAnsi="Arial" w:cs="Arial"/>
          <w:color w:val="000000"/>
        </w:rPr>
        <w:softHyphen/>
        <w:t>la</w:t>
      </w:r>
      <w:r w:rsidRPr="005F30A1">
        <w:rPr>
          <w:rFonts w:ascii="Arial" w:hAnsi="Arial" w:cs="Arial"/>
          <w:color w:val="000000"/>
        </w:rPr>
        <w:softHyphen/>
        <w:t>rı sınavına iliş</w:t>
      </w:r>
      <w:r w:rsidRPr="005F30A1">
        <w:rPr>
          <w:rFonts w:ascii="Arial" w:hAnsi="Arial" w:cs="Arial"/>
          <w:color w:val="000000"/>
        </w:rPr>
        <w:softHyphen/>
        <w:t>kin iş</w:t>
      </w:r>
      <w:r w:rsidRPr="005F30A1">
        <w:rPr>
          <w:rFonts w:ascii="Arial" w:hAnsi="Arial" w:cs="Arial"/>
          <w:color w:val="000000"/>
        </w:rPr>
        <w:softHyphen/>
        <w:t>lem</w:t>
      </w:r>
      <w:r w:rsidRPr="005F30A1">
        <w:rPr>
          <w:rFonts w:ascii="Arial" w:hAnsi="Arial" w:cs="Arial"/>
          <w:color w:val="000000"/>
        </w:rPr>
        <w:softHyphen/>
        <w:t>le</w:t>
      </w:r>
      <w:r w:rsidRPr="005F30A1">
        <w:rPr>
          <w:rFonts w:ascii="Arial" w:hAnsi="Arial" w:cs="Arial"/>
          <w:color w:val="000000"/>
        </w:rPr>
        <w:softHyphen/>
        <w:t>rin ya</w:t>
      </w:r>
      <w:r w:rsidRPr="005F30A1">
        <w:rPr>
          <w:rFonts w:ascii="Arial" w:hAnsi="Arial" w:cs="Arial"/>
          <w:color w:val="000000"/>
        </w:rPr>
        <w:softHyphen/>
        <w:t>pıl</w:t>
      </w:r>
      <w:r w:rsidRPr="005F30A1">
        <w:rPr>
          <w:rFonts w:ascii="Arial" w:hAnsi="Arial" w:cs="Arial"/>
          <w:color w:val="000000"/>
        </w:rPr>
        <w:softHyphen/>
        <w:t>ma</w:t>
      </w:r>
      <w:r w:rsidRPr="005F30A1">
        <w:rPr>
          <w:rFonts w:ascii="Arial" w:hAnsi="Arial" w:cs="Arial"/>
          <w:color w:val="000000"/>
        </w:rPr>
        <w:softHyphen/>
        <w:t>sı ile ha</w:t>
      </w:r>
      <w:r w:rsidRPr="005F30A1">
        <w:rPr>
          <w:rFonts w:ascii="Arial" w:hAnsi="Arial" w:cs="Arial"/>
          <w:color w:val="000000"/>
        </w:rPr>
        <w:softHyphen/>
        <w:t>yat si</w:t>
      </w:r>
      <w:r w:rsidRPr="005F30A1">
        <w:rPr>
          <w:rFonts w:ascii="Arial" w:hAnsi="Arial" w:cs="Arial"/>
          <w:color w:val="000000"/>
        </w:rPr>
        <w:softHyphen/>
        <w:t>gor</w:t>
      </w:r>
      <w:r w:rsidRPr="005F30A1">
        <w:rPr>
          <w:rFonts w:ascii="Arial" w:hAnsi="Arial" w:cs="Arial"/>
          <w:color w:val="000000"/>
        </w:rPr>
        <w:softHyphen/>
        <w:t>ta</w:t>
      </w:r>
      <w:r w:rsidRPr="005F30A1">
        <w:rPr>
          <w:rFonts w:ascii="Arial" w:hAnsi="Arial" w:cs="Arial"/>
          <w:color w:val="000000"/>
        </w:rPr>
        <w:softHyphen/>
        <w:t>la</w:t>
      </w:r>
      <w:r w:rsidRPr="005F30A1">
        <w:rPr>
          <w:rFonts w:ascii="Arial" w:hAnsi="Arial" w:cs="Arial"/>
          <w:color w:val="000000"/>
        </w:rPr>
        <w:softHyphen/>
        <w:t>rı ve di</w:t>
      </w:r>
      <w:r w:rsidRPr="005F30A1">
        <w:rPr>
          <w:rFonts w:ascii="Arial" w:hAnsi="Arial" w:cs="Arial"/>
          <w:color w:val="000000"/>
        </w:rPr>
        <w:softHyphen/>
        <w:t>ğer si</w:t>
      </w:r>
      <w:r w:rsidRPr="005F30A1">
        <w:rPr>
          <w:rFonts w:ascii="Arial" w:hAnsi="Arial" w:cs="Arial"/>
          <w:color w:val="000000"/>
        </w:rPr>
        <w:softHyphen/>
        <w:t>gor</w:t>
      </w:r>
      <w:r w:rsidRPr="005F30A1">
        <w:rPr>
          <w:rFonts w:ascii="Arial" w:hAnsi="Arial" w:cs="Arial"/>
          <w:color w:val="000000"/>
        </w:rPr>
        <w:softHyphen/>
        <w:t>ta branş</w:t>
      </w:r>
      <w:r w:rsidRPr="005F30A1">
        <w:rPr>
          <w:rFonts w:ascii="Arial" w:hAnsi="Arial" w:cs="Arial"/>
          <w:color w:val="000000"/>
        </w:rPr>
        <w:softHyphen/>
        <w:t>la</w:t>
      </w:r>
      <w:r w:rsidRPr="005F30A1">
        <w:rPr>
          <w:rFonts w:ascii="Arial" w:hAnsi="Arial" w:cs="Arial"/>
          <w:color w:val="000000"/>
        </w:rPr>
        <w:softHyphen/>
        <w:t>rı</w:t>
      </w:r>
      <w:r w:rsidRPr="005F30A1">
        <w:rPr>
          <w:rFonts w:ascii="Arial" w:hAnsi="Arial" w:cs="Arial"/>
          <w:color w:val="000000"/>
        </w:rPr>
        <w:softHyphen/>
        <w:t>na iliş</w:t>
      </w:r>
      <w:r w:rsidRPr="005F30A1">
        <w:rPr>
          <w:rFonts w:ascii="Arial" w:hAnsi="Arial" w:cs="Arial"/>
          <w:color w:val="000000"/>
        </w:rPr>
        <w:softHyphen/>
        <w:t>kin ve</w:t>
      </w:r>
      <w:r w:rsidRPr="005F30A1">
        <w:rPr>
          <w:rFonts w:ascii="Arial" w:hAnsi="Arial" w:cs="Arial"/>
          <w:color w:val="000000"/>
        </w:rPr>
        <w:softHyphen/>
        <w:t>ri</w:t>
      </w:r>
      <w:r w:rsidRPr="005F30A1">
        <w:rPr>
          <w:rFonts w:ascii="Arial" w:hAnsi="Arial" w:cs="Arial"/>
          <w:color w:val="000000"/>
        </w:rPr>
        <w:softHyphen/>
        <w:t>le</w:t>
      </w:r>
      <w:r w:rsidRPr="005F30A1">
        <w:rPr>
          <w:rFonts w:ascii="Arial" w:hAnsi="Arial" w:cs="Arial"/>
          <w:color w:val="000000"/>
        </w:rPr>
        <w:softHyphen/>
        <w:t>bi</w:t>
      </w:r>
      <w:r w:rsidRPr="005F30A1">
        <w:rPr>
          <w:rFonts w:ascii="Arial" w:hAnsi="Arial" w:cs="Arial"/>
          <w:color w:val="000000"/>
        </w:rPr>
        <w:softHyphen/>
        <w:t>le</w:t>
      </w:r>
      <w:r w:rsidRPr="005F30A1">
        <w:rPr>
          <w:rFonts w:ascii="Arial" w:hAnsi="Arial" w:cs="Arial"/>
          <w:color w:val="000000"/>
        </w:rPr>
        <w:softHyphen/>
        <w:t>cek di</w:t>
      </w:r>
      <w:r w:rsidRPr="005F30A1">
        <w:rPr>
          <w:rFonts w:ascii="Arial" w:hAnsi="Arial" w:cs="Arial"/>
          <w:color w:val="000000"/>
        </w:rPr>
        <w:softHyphen/>
        <w:t>ğer gö</w:t>
      </w:r>
      <w:r w:rsidRPr="005F30A1">
        <w:rPr>
          <w:rFonts w:ascii="Arial" w:hAnsi="Arial" w:cs="Arial"/>
          <w:color w:val="000000"/>
        </w:rPr>
        <w:softHyphen/>
        <w:t>rev</w:t>
      </w:r>
      <w:r w:rsidRPr="005F30A1">
        <w:rPr>
          <w:rFonts w:ascii="Arial" w:hAnsi="Arial" w:cs="Arial"/>
          <w:color w:val="000000"/>
        </w:rPr>
        <w:softHyphen/>
        <w:t>le</w:t>
      </w:r>
      <w:r w:rsidRPr="005F30A1">
        <w:rPr>
          <w:rFonts w:ascii="Arial" w:hAnsi="Arial" w:cs="Arial"/>
          <w:color w:val="000000"/>
        </w:rPr>
        <w:softHyphen/>
        <w:t>ri ye</w:t>
      </w:r>
      <w:r w:rsidRPr="005F30A1">
        <w:rPr>
          <w:rFonts w:ascii="Arial" w:hAnsi="Arial" w:cs="Arial"/>
          <w:color w:val="000000"/>
        </w:rPr>
        <w:softHyphen/>
        <w:t>ri</w:t>
      </w:r>
      <w:r w:rsidRPr="005F30A1">
        <w:rPr>
          <w:rFonts w:ascii="Arial" w:hAnsi="Arial" w:cs="Arial"/>
          <w:color w:val="000000"/>
        </w:rPr>
        <w:softHyphen/>
        <w:t>ne ge</w:t>
      </w:r>
      <w:r w:rsidRPr="005F30A1">
        <w:rPr>
          <w:rFonts w:ascii="Arial" w:hAnsi="Arial" w:cs="Arial"/>
          <w:color w:val="000000"/>
        </w:rPr>
        <w:softHyphen/>
        <w:t>tir</w:t>
      </w:r>
      <w:r w:rsidRPr="005F30A1">
        <w:rPr>
          <w:rFonts w:ascii="Arial" w:hAnsi="Arial" w:cs="Arial"/>
          <w:color w:val="000000"/>
        </w:rPr>
        <w:softHyphen/>
        <w:t>mek üze</w:t>
      </w:r>
      <w:r w:rsidRPr="005F30A1">
        <w:rPr>
          <w:rFonts w:ascii="Arial" w:hAnsi="Arial" w:cs="Arial"/>
          <w:color w:val="000000"/>
        </w:rPr>
        <w:softHyphen/>
        <w:t>re özel hu</w:t>
      </w:r>
      <w:r w:rsidRPr="005F30A1">
        <w:rPr>
          <w:rFonts w:ascii="Arial" w:hAnsi="Arial" w:cs="Arial"/>
          <w:color w:val="000000"/>
        </w:rPr>
        <w:softHyphen/>
        <w:t>kuk hü</w:t>
      </w:r>
      <w:r w:rsidRPr="005F30A1">
        <w:rPr>
          <w:rFonts w:ascii="Arial" w:hAnsi="Arial" w:cs="Arial"/>
          <w:color w:val="000000"/>
        </w:rPr>
        <w:softHyphen/>
        <w:t>küm</w:t>
      </w:r>
      <w:r w:rsidRPr="005F30A1">
        <w:rPr>
          <w:rFonts w:ascii="Arial" w:hAnsi="Arial" w:cs="Arial"/>
          <w:color w:val="000000"/>
        </w:rPr>
        <w:softHyphen/>
        <w:t>le</w:t>
      </w:r>
      <w:r w:rsidRPr="005F30A1">
        <w:rPr>
          <w:rFonts w:ascii="Arial" w:hAnsi="Arial" w:cs="Arial"/>
          <w:color w:val="000000"/>
        </w:rPr>
        <w:softHyphen/>
        <w:t>ri</w:t>
      </w:r>
      <w:r w:rsidRPr="005F30A1">
        <w:rPr>
          <w:rFonts w:ascii="Arial" w:hAnsi="Arial" w:cs="Arial"/>
          <w:color w:val="000000"/>
        </w:rPr>
        <w:softHyphen/>
        <w:t>ne gö</w:t>
      </w:r>
      <w:r w:rsidRPr="005F30A1">
        <w:rPr>
          <w:rFonts w:ascii="Arial" w:hAnsi="Arial" w:cs="Arial"/>
          <w:color w:val="000000"/>
        </w:rPr>
        <w:softHyphen/>
        <w:t>re ku</w:t>
      </w:r>
      <w:r w:rsidRPr="005F30A1">
        <w:rPr>
          <w:rFonts w:ascii="Arial" w:hAnsi="Arial" w:cs="Arial"/>
          <w:color w:val="000000"/>
        </w:rPr>
        <w:softHyphen/>
        <w:t>rul</w:t>
      </w:r>
      <w:r w:rsidRPr="005F30A1">
        <w:rPr>
          <w:rFonts w:ascii="Arial" w:hAnsi="Arial" w:cs="Arial"/>
          <w:color w:val="000000"/>
        </w:rPr>
        <w:softHyphen/>
        <w:t>muş bir tü</w:t>
      </w:r>
      <w:r w:rsidRPr="005F30A1">
        <w:rPr>
          <w:rFonts w:ascii="Arial" w:hAnsi="Arial" w:cs="Arial"/>
          <w:color w:val="000000"/>
        </w:rPr>
        <w:softHyphen/>
        <w:t>zel ki</w:t>
      </w:r>
      <w:r w:rsidRPr="005F30A1">
        <w:rPr>
          <w:rFonts w:ascii="Arial" w:hAnsi="Arial" w:cs="Arial"/>
          <w:color w:val="000000"/>
        </w:rPr>
        <w:softHyphen/>
        <w:t>şi</w:t>
      </w:r>
      <w:r w:rsidRPr="005F30A1">
        <w:rPr>
          <w:rFonts w:ascii="Arial" w:hAnsi="Arial" w:cs="Arial"/>
          <w:color w:val="000000"/>
        </w:rPr>
        <w:softHyphen/>
        <w:t>yi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merkezi ola</w:t>
      </w:r>
      <w:r w:rsidRPr="005F30A1">
        <w:rPr>
          <w:rFonts w:ascii="Arial" w:hAnsi="Arial" w:cs="Arial"/>
          <w:color w:val="000000"/>
        </w:rPr>
        <w:softHyphen/>
        <w:t>rak gö</w:t>
      </w:r>
      <w:r w:rsidRPr="005F30A1">
        <w:rPr>
          <w:rFonts w:ascii="Arial" w:hAnsi="Arial" w:cs="Arial"/>
          <w:color w:val="000000"/>
        </w:rPr>
        <w:softHyphen/>
        <w:t>rev</w:t>
      </w:r>
      <w:r w:rsidRPr="005F30A1">
        <w:rPr>
          <w:rFonts w:ascii="Arial" w:hAnsi="Arial" w:cs="Arial"/>
          <w:color w:val="000000"/>
        </w:rPr>
        <w:softHyphen/>
        <w:t>len</w:t>
      </w:r>
      <w:r w:rsidRPr="005F30A1">
        <w:rPr>
          <w:rFonts w:ascii="Arial" w:hAnsi="Arial" w:cs="Arial"/>
          <w:color w:val="000000"/>
        </w:rPr>
        <w:softHyphen/>
        <w:t>di</w:t>
      </w:r>
      <w:r w:rsidRPr="005F30A1">
        <w:rPr>
          <w:rFonts w:ascii="Arial" w:hAnsi="Arial" w:cs="Arial"/>
          <w:color w:val="000000"/>
        </w:rPr>
        <w:softHyphen/>
        <w:t>re</w:t>
      </w:r>
      <w:r w:rsidRPr="005F30A1">
        <w:rPr>
          <w:rFonts w:ascii="Arial" w:hAnsi="Arial" w:cs="Arial"/>
          <w:color w:val="000000"/>
        </w:rPr>
        <w:softHyphen/>
        <w:t>bi</w:t>
      </w:r>
      <w:r w:rsidRPr="005F30A1">
        <w:rPr>
          <w:rFonts w:ascii="Arial" w:hAnsi="Arial" w:cs="Arial"/>
          <w:color w:val="000000"/>
        </w:rPr>
        <w:softHyphen/>
        <w:t>lir.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w:t>
      </w:r>
      <w:r w:rsidRPr="005F30A1">
        <w:rPr>
          <w:rFonts w:ascii="Arial" w:hAnsi="Arial" w:cs="Arial"/>
          <w:color w:val="000000"/>
        </w:rPr>
        <w:softHyphen/>
        <w:t>ke</w:t>
      </w:r>
      <w:r w:rsidRPr="005F30A1">
        <w:rPr>
          <w:rFonts w:ascii="Arial" w:hAnsi="Arial" w:cs="Arial"/>
          <w:color w:val="000000"/>
        </w:rPr>
        <w:softHyphen/>
        <w:t>zi</w:t>
      </w:r>
      <w:r w:rsidRPr="005F30A1">
        <w:rPr>
          <w:rFonts w:ascii="Arial" w:hAnsi="Arial" w:cs="Arial"/>
          <w:color w:val="000000"/>
        </w:rPr>
        <w:softHyphen/>
        <w:t>nin ana söz</w:t>
      </w:r>
      <w:r w:rsidRPr="005F30A1">
        <w:rPr>
          <w:rFonts w:ascii="Arial" w:hAnsi="Arial" w:cs="Arial"/>
          <w:color w:val="000000"/>
        </w:rPr>
        <w:softHyphen/>
        <w:t>leş</w:t>
      </w:r>
      <w:r w:rsidRPr="005F30A1">
        <w:rPr>
          <w:rFonts w:ascii="Arial" w:hAnsi="Arial" w:cs="Arial"/>
          <w:color w:val="000000"/>
        </w:rPr>
        <w:softHyphen/>
        <w:t>me</w:t>
      </w:r>
      <w:r w:rsidRPr="005F30A1">
        <w:rPr>
          <w:rFonts w:ascii="Arial" w:hAnsi="Arial" w:cs="Arial"/>
          <w:color w:val="000000"/>
        </w:rPr>
        <w:softHyphen/>
        <w:t>sin</w:t>
      </w:r>
      <w:r w:rsidRPr="005F30A1">
        <w:rPr>
          <w:rFonts w:ascii="Arial" w:hAnsi="Arial" w:cs="Arial"/>
          <w:color w:val="000000"/>
        </w:rPr>
        <w:softHyphen/>
        <w:t>de yer al</w:t>
      </w:r>
      <w:r w:rsidRPr="005F30A1">
        <w:rPr>
          <w:rFonts w:ascii="Arial" w:hAnsi="Arial" w:cs="Arial"/>
          <w:color w:val="000000"/>
        </w:rPr>
        <w:softHyphen/>
        <w:t>ma</w:t>
      </w:r>
      <w:r w:rsidRPr="005F30A1">
        <w:rPr>
          <w:rFonts w:ascii="Arial" w:hAnsi="Arial" w:cs="Arial"/>
          <w:color w:val="000000"/>
        </w:rPr>
        <w:softHyphen/>
        <w:t>sı ge</w:t>
      </w:r>
      <w:r w:rsidRPr="005F30A1">
        <w:rPr>
          <w:rFonts w:ascii="Arial" w:hAnsi="Arial" w:cs="Arial"/>
          <w:color w:val="000000"/>
        </w:rPr>
        <w:softHyphen/>
        <w:t>re</w:t>
      </w:r>
      <w:r w:rsidRPr="005F30A1">
        <w:rPr>
          <w:rFonts w:ascii="Arial" w:hAnsi="Arial" w:cs="Arial"/>
          <w:color w:val="000000"/>
        </w:rPr>
        <w:softHyphen/>
        <w:t>ken hususlar 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lık</w:t>
      </w:r>
      <w:r w:rsidRPr="005F30A1">
        <w:rPr>
          <w:rFonts w:ascii="Arial" w:hAnsi="Arial" w:cs="Arial"/>
          <w:color w:val="000000"/>
        </w:rPr>
        <w:softHyphen/>
        <w:t>ça be</w:t>
      </w:r>
      <w:r w:rsidRPr="005F30A1">
        <w:rPr>
          <w:rFonts w:ascii="Arial" w:hAnsi="Arial" w:cs="Arial"/>
          <w:color w:val="000000"/>
        </w:rPr>
        <w:softHyphen/>
        <w:t>lir</w:t>
      </w:r>
      <w:r w:rsidRPr="005F30A1">
        <w:rPr>
          <w:rFonts w:ascii="Arial" w:hAnsi="Arial" w:cs="Arial"/>
          <w:color w:val="000000"/>
        </w:rPr>
        <w:softHyphen/>
        <w:t>le</w:t>
      </w:r>
      <w:r w:rsidRPr="005F30A1">
        <w:rPr>
          <w:rFonts w:ascii="Arial" w:hAnsi="Arial" w:cs="Arial"/>
          <w:color w:val="000000"/>
        </w:rPr>
        <w:softHyphen/>
        <w:t>nir ve bu ana söz</w:t>
      </w:r>
      <w:r w:rsidRPr="005F30A1">
        <w:rPr>
          <w:rFonts w:ascii="Arial" w:hAnsi="Arial" w:cs="Arial"/>
          <w:color w:val="000000"/>
        </w:rPr>
        <w:softHyphen/>
        <w:t>leş</w:t>
      </w:r>
      <w:r w:rsidRPr="005F30A1">
        <w:rPr>
          <w:rFonts w:ascii="Arial" w:hAnsi="Arial" w:cs="Arial"/>
          <w:color w:val="000000"/>
        </w:rPr>
        <w:softHyphen/>
        <w:t>me</w:t>
      </w:r>
      <w:r w:rsidRPr="005F30A1">
        <w:rPr>
          <w:rFonts w:ascii="Arial" w:hAnsi="Arial" w:cs="Arial"/>
          <w:color w:val="000000"/>
        </w:rPr>
        <w:softHyphen/>
        <w:t>de ya</w:t>
      </w:r>
      <w:r w:rsidRPr="005F30A1">
        <w:rPr>
          <w:rFonts w:ascii="Arial" w:hAnsi="Arial" w:cs="Arial"/>
          <w:color w:val="000000"/>
        </w:rPr>
        <w:softHyphen/>
        <w:t>pı</w:t>
      </w:r>
      <w:r w:rsidRPr="005F30A1">
        <w:rPr>
          <w:rFonts w:ascii="Arial" w:hAnsi="Arial" w:cs="Arial"/>
          <w:color w:val="000000"/>
        </w:rPr>
        <w:softHyphen/>
        <w:t>la</w:t>
      </w:r>
      <w:r w:rsidRPr="005F30A1">
        <w:rPr>
          <w:rFonts w:ascii="Arial" w:hAnsi="Arial" w:cs="Arial"/>
          <w:color w:val="000000"/>
        </w:rPr>
        <w:softHyphen/>
        <w:t>cak de</w:t>
      </w:r>
      <w:r w:rsidRPr="005F30A1">
        <w:rPr>
          <w:rFonts w:ascii="Arial" w:hAnsi="Arial" w:cs="Arial"/>
          <w:color w:val="000000"/>
        </w:rPr>
        <w:softHyphen/>
        <w:t>ği</w:t>
      </w:r>
      <w:r w:rsidRPr="005F30A1">
        <w:rPr>
          <w:rFonts w:ascii="Arial" w:hAnsi="Arial" w:cs="Arial"/>
          <w:color w:val="000000"/>
        </w:rPr>
        <w:softHyphen/>
        <w:t>şik</w:t>
      </w:r>
      <w:r w:rsidRPr="005F30A1">
        <w:rPr>
          <w:rFonts w:ascii="Arial" w:hAnsi="Arial" w:cs="Arial"/>
          <w:color w:val="000000"/>
        </w:rPr>
        <w:softHyphen/>
        <w:t>lik</w:t>
      </w:r>
      <w:r w:rsidRPr="005F30A1">
        <w:rPr>
          <w:rFonts w:ascii="Arial" w:hAnsi="Arial" w:cs="Arial"/>
          <w:color w:val="000000"/>
        </w:rPr>
        <w:softHyphen/>
        <w:t>ler</w:t>
      </w:r>
      <w:r w:rsidRPr="005F30A1">
        <w:rPr>
          <w:rFonts w:ascii="Arial" w:hAnsi="Arial" w:cs="Arial"/>
          <w:color w:val="000000"/>
        </w:rPr>
        <w:softHyphen/>
        <w:t>de 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w:t>
      </w:r>
      <w:r w:rsidRPr="005F30A1">
        <w:rPr>
          <w:rFonts w:ascii="Arial" w:hAnsi="Arial" w:cs="Arial"/>
          <w:color w:val="000000"/>
        </w:rPr>
        <w:softHyphen/>
        <w:t>ğın uy</w:t>
      </w:r>
      <w:r w:rsidRPr="005F30A1">
        <w:rPr>
          <w:rFonts w:ascii="Arial" w:hAnsi="Arial" w:cs="Arial"/>
          <w:color w:val="000000"/>
        </w:rPr>
        <w:softHyphen/>
        <w:t>gun gö</w:t>
      </w:r>
      <w:r w:rsidRPr="005F30A1">
        <w:rPr>
          <w:rFonts w:ascii="Arial" w:hAnsi="Arial" w:cs="Arial"/>
          <w:color w:val="000000"/>
        </w:rPr>
        <w:softHyphen/>
        <w:t>rü</w:t>
      </w:r>
      <w:r w:rsidRPr="005F30A1">
        <w:rPr>
          <w:rFonts w:ascii="Arial" w:hAnsi="Arial" w:cs="Arial"/>
          <w:color w:val="000000"/>
        </w:rPr>
        <w:softHyphen/>
        <w:t>şü ara</w:t>
      </w:r>
      <w:r w:rsidRPr="005F30A1">
        <w:rPr>
          <w:rFonts w:ascii="Arial" w:hAnsi="Arial" w:cs="Arial"/>
          <w:color w:val="000000"/>
        </w:rPr>
        <w:softHyphen/>
        <w:t>nır. Emek</w:t>
      </w:r>
      <w:r w:rsidRPr="005F30A1">
        <w:rPr>
          <w:rFonts w:ascii="Arial" w:hAnsi="Arial" w:cs="Arial"/>
          <w:color w:val="000000"/>
        </w:rPr>
        <w:softHyphen/>
        <w:t>li</w:t>
      </w:r>
      <w:r w:rsidRPr="005F30A1">
        <w:rPr>
          <w:rFonts w:ascii="Arial" w:hAnsi="Arial" w:cs="Arial"/>
          <w:color w:val="000000"/>
        </w:rPr>
        <w:softHyphen/>
        <w:t>lik şir</w:t>
      </w:r>
      <w:r w:rsidRPr="005F30A1">
        <w:rPr>
          <w:rFonts w:ascii="Arial" w:hAnsi="Arial" w:cs="Arial"/>
          <w:color w:val="000000"/>
        </w:rPr>
        <w:softHyphen/>
        <w:t>ket</w:t>
      </w:r>
      <w:r w:rsidRPr="005F30A1">
        <w:rPr>
          <w:rFonts w:ascii="Arial" w:hAnsi="Arial" w:cs="Arial"/>
          <w:color w:val="000000"/>
        </w:rPr>
        <w:softHyphen/>
        <w:t>le</w:t>
      </w:r>
      <w:r w:rsidRPr="005F30A1">
        <w:rPr>
          <w:rFonts w:ascii="Arial" w:hAnsi="Arial" w:cs="Arial"/>
          <w:color w:val="000000"/>
        </w:rPr>
        <w:softHyphen/>
        <w:t>ri, 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w:t>
      </w:r>
      <w:r w:rsidRPr="005F30A1">
        <w:rPr>
          <w:rFonts w:ascii="Arial" w:hAnsi="Arial" w:cs="Arial"/>
          <w:color w:val="000000"/>
        </w:rPr>
        <w:softHyphen/>
        <w:t>ğın uy</w:t>
      </w:r>
      <w:r w:rsidRPr="005F30A1">
        <w:rPr>
          <w:rFonts w:ascii="Arial" w:hAnsi="Arial" w:cs="Arial"/>
          <w:color w:val="000000"/>
        </w:rPr>
        <w:softHyphen/>
        <w:t>gun gör</w:t>
      </w:r>
      <w:r w:rsidRPr="005F30A1">
        <w:rPr>
          <w:rFonts w:ascii="Arial" w:hAnsi="Arial" w:cs="Arial"/>
          <w:color w:val="000000"/>
        </w:rPr>
        <w:softHyphen/>
        <w:t>me</w:t>
      </w:r>
      <w:r w:rsidRPr="005F30A1">
        <w:rPr>
          <w:rFonts w:ascii="Arial" w:hAnsi="Arial" w:cs="Arial"/>
          <w:color w:val="000000"/>
        </w:rPr>
        <w:softHyphen/>
        <w:t>si ha</w:t>
      </w:r>
      <w:r w:rsidRPr="005F30A1">
        <w:rPr>
          <w:rFonts w:ascii="Arial" w:hAnsi="Arial" w:cs="Arial"/>
          <w:color w:val="000000"/>
        </w:rPr>
        <w:softHyphen/>
        <w:t>lin</w:t>
      </w:r>
      <w:r w:rsidRPr="005F30A1">
        <w:rPr>
          <w:rFonts w:ascii="Arial" w:hAnsi="Arial" w:cs="Arial"/>
          <w:color w:val="000000"/>
        </w:rPr>
        <w:softHyphen/>
        <w:t>de ha</w:t>
      </w:r>
      <w:r w:rsidRPr="005F30A1">
        <w:rPr>
          <w:rFonts w:ascii="Arial" w:hAnsi="Arial" w:cs="Arial"/>
          <w:color w:val="000000"/>
        </w:rPr>
        <w:softHyphen/>
        <w:t>yat bran</w:t>
      </w:r>
      <w:r w:rsidRPr="005F30A1">
        <w:rPr>
          <w:rFonts w:ascii="Arial" w:hAnsi="Arial" w:cs="Arial"/>
          <w:color w:val="000000"/>
        </w:rPr>
        <w:softHyphen/>
        <w:t>şın</w:t>
      </w:r>
      <w:r w:rsidRPr="005F30A1">
        <w:rPr>
          <w:rFonts w:ascii="Arial" w:hAnsi="Arial" w:cs="Arial"/>
          <w:color w:val="000000"/>
        </w:rPr>
        <w:softHyphen/>
        <w:t>da fa</w:t>
      </w:r>
      <w:r w:rsidRPr="005F30A1">
        <w:rPr>
          <w:rFonts w:ascii="Arial" w:hAnsi="Arial" w:cs="Arial"/>
          <w:color w:val="000000"/>
        </w:rPr>
        <w:softHyphen/>
        <w:t>ali</w:t>
      </w:r>
      <w:r w:rsidRPr="005F30A1">
        <w:rPr>
          <w:rFonts w:ascii="Arial" w:hAnsi="Arial" w:cs="Arial"/>
          <w:color w:val="000000"/>
        </w:rPr>
        <w:softHyphen/>
        <w:t>yet gös</w:t>
      </w:r>
      <w:r w:rsidRPr="005F30A1">
        <w:rPr>
          <w:rFonts w:ascii="Arial" w:hAnsi="Arial" w:cs="Arial"/>
          <w:color w:val="000000"/>
        </w:rPr>
        <w:softHyphen/>
        <w:t>te</w:t>
      </w:r>
      <w:r w:rsidRPr="005F30A1">
        <w:rPr>
          <w:rFonts w:ascii="Arial" w:hAnsi="Arial" w:cs="Arial"/>
          <w:color w:val="000000"/>
        </w:rPr>
        <w:softHyphen/>
        <w:t>ren si</w:t>
      </w:r>
      <w:r w:rsidRPr="005F30A1">
        <w:rPr>
          <w:rFonts w:ascii="Arial" w:hAnsi="Arial" w:cs="Arial"/>
          <w:color w:val="000000"/>
        </w:rPr>
        <w:softHyphen/>
        <w:t>gor</w:t>
      </w:r>
      <w:r w:rsidRPr="005F30A1">
        <w:rPr>
          <w:rFonts w:ascii="Arial" w:hAnsi="Arial" w:cs="Arial"/>
          <w:color w:val="000000"/>
        </w:rPr>
        <w:softHyphen/>
        <w:t>ta şirket</w:t>
      </w:r>
      <w:r w:rsidRPr="005F30A1">
        <w:rPr>
          <w:rFonts w:ascii="Arial" w:hAnsi="Arial" w:cs="Arial"/>
          <w:color w:val="000000"/>
        </w:rPr>
        <w:softHyphen/>
        <w:t>le</w:t>
      </w:r>
      <w:r w:rsidRPr="005F30A1">
        <w:rPr>
          <w:rFonts w:ascii="Arial" w:hAnsi="Arial" w:cs="Arial"/>
          <w:color w:val="000000"/>
        </w:rPr>
        <w:softHyphen/>
        <w:t>ri ile di</w:t>
      </w:r>
      <w:r w:rsidRPr="005F30A1">
        <w:rPr>
          <w:rFonts w:ascii="Arial" w:hAnsi="Arial" w:cs="Arial"/>
          <w:color w:val="000000"/>
        </w:rPr>
        <w:softHyphen/>
        <w:t>ğer ku</w:t>
      </w:r>
      <w:r w:rsidRPr="005F30A1">
        <w:rPr>
          <w:rFonts w:ascii="Arial" w:hAnsi="Arial" w:cs="Arial"/>
          <w:color w:val="000000"/>
        </w:rPr>
        <w:softHyphen/>
        <w:t>rum ve ku</w:t>
      </w:r>
      <w:r w:rsidRPr="005F30A1">
        <w:rPr>
          <w:rFonts w:ascii="Arial" w:hAnsi="Arial" w:cs="Arial"/>
          <w:color w:val="000000"/>
        </w:rPr>
        <w:softHyphen/>
        <w:t>ru</w:t>
      </w:r>
      <w:r w:rsidRPr="005F30A1">
        <w:rPr>
          <w:rFonts w:ascii="Arial" w:hAnsi="Arial" w:cs="Arial"/>
          <w:color w:val="000000"/>
        </w:rPr>
        <w:softHyphen/>
        <w:t>luş</w:t>
      </w:r>
      <w:r w:rsidRPr="005F30A1">
        <w:rPr>
          <w:rFonts w:ascii="Arial" w:hAnsi="Arial" w:cs="Arial"/>
          <w:color w:val="000000"/>
        </w:rPr>
        <w:softHyphen/>
        <w:t>lar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w:t>
      </w:r>
      <w:r w:rsidRPr="005F30A1">
        <w:rPr>
          <w:rFonts w:ascii="Arial" w:hAnsi="Arial" w:cs="Arial"/>
          <w:color w:val="000000"/>
        </w:rPr>
        <w:softHyphen/>
        <w:t>ke</w:t>
      </w:r>
      <w:r w:rsidRPr="005F30A1">
        <w:rPr>
          <w:rFonts w:ascii="Arial" w:hAnsi="Arial" w:cs="Arial"/>
          <w:color w:val="000000"/>
        </w:rPr>
        <w:softHyphen/>
        <w:t>zi</w:t>
      </w:r>
      <w:r w:rsidRPr="005F30A1">
        <w:rPr>
          <w:rFonts w:ascii="Arial" w:hAnsi="Arial" w:cs="Arial"/>
          <w:color w:val="000000"/>
        </w:rPr>
        <w:softHyphen/>
        <w:t>ne or</w:t>
      </w:r>
      <w:r w:rsidRPr="005F30A1">
        <w:rPr>
          <w:rFonts w:ascii="Arial" w:hAnsi="Arial" w:cs="Arial"/>
          <w:color w:val="000000"/>
        </w:rPr>
        <w:softHyphen/>
        <w:t>tak ola</w:t>
      </w:r>
      <w:r w:rsidRPr="005F30A1">
        <w:rPr>
          <w:rFonts w:ascii="Arial" w:hAnsi="Arial" w:cs="Arial"/>
          <w:color w:val="000000"/>
        </w:rPr>
        <w:softHyphen/>
        <w:t>bi</w:t>
      </w:r>
      <w:r w:rsidRPr="005F30A1">
        <w:rPr>
          <w:rFonts w:ascii="Arial" w:hAnsi="Arial" w:cs="Arial"/>
          <w:color w:val="000000"/>
        </w:rPr>
        <w:softHyphen/>
        <w:t>lir.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w:t>
      </w:r>
      <w:r w:rsidRPr="005F30A1">
        <w:rPr>
          <w:rFonts w:ascii="Arial" w:hAnsi="Arial" w:cs="Arial"/>
          <w:color w:val="000000"/>
        </w:rPr>
        <w:softHyphen/>
        <w:t>ke</w:t>
      </w:r>
      <w:r w:rsidRPr="005F30A1">
        <w:rPr>
          <w:rFonts w:ascii="Arial" w:hAnsi="Arial" w:cs="Arial"/>
          <w:color w:val="000000"/>
        </w:rPr>
        <w:softHyphen/>
        <w:t>zi, 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w:t>
      </w:r>
      <w:r w:rsidRPr="005F30A1">
        <w:rPr>
          <w:rFonts w:ascii="Arial" w:hAnsi="Arial" w:cs="Arial"/>
          <w:color w:val="000000"/>
        </w:rPr>
        <w:softHyphen/>
        <w:t>ğın de</w:t>
      </w:r>
      <w:r w:rsidRPr="005F30A1">
        <w:rPr>
          <w:rFonts w:ascii="Arial" w:hAnsi="Arial" w:cs="Arial"/>
          <w:color w:val="000000"/>
        </w:rPr>
        <w:softHyphen/>
        <w:t>ne</w:t>
      </w:r>
      <w:r w:rsidRPr="005F30A1">
        <w:rPr>
          <w:rFonts w:ascii="Arial" w:hAnsi="Arial" w:cs="Arial"/>
          <w:color w:val="000000"/>
        </w:rPr>
        <w:softHyphen/>
        <w:t>ti</w:t>
      </w:r>
      <w:r w:rsidRPr="005F30A1">
        <w:rPr>
          <w:rFonts w:ascii="Arial" w:hAnsi="Arial" w:cs="Arial"/>
          <w:color w:val="000000"/>
        </w:rPr>
        <w:softHyphen/>
        <w:t>mi</w:t>
      </w:r>
      <w:r w:rsidRPr="005F30A1">
        <w:rPr>
          <w:rFonts w:ascii="Arial" w:hAnsi="Arial" w:cs="Arial"/>
          <w:color w:val="000000"/>
        </w:rPr>
        <w:softHyphen/>
        <w:t>ne ta</w:t>
      </w:r>
      <w:r w:rsidRPr="005F30A1">
        <w:rPr>
          <w:rFonts w:ascii="Arial" w:hAnsi="Arial" w:cs="Arial"/>
          <w:color w:val="000000"/>
        </w:rPr>
        <w:softHyphen/>
        <w:t>bi</w:t>
      </w:r>
      <w:r w:rsidRPr="005F30A1">
        <w:rPr>
          <w:rFonts w:ascii="Arial" w:hAnsi="Arial" w:cs="Arial"/>
          <w:color w:val="000000"/>
        </w:rPr>
        <w:softHyphen/>
        <w:t>dir. Bu Ka</w:t>
      </w:r>
      <w:r w:rsidRPr="005F30A1">
        <w:rPr>
          <w:rFonts w:ascii="Arial" w:hAnsi="Arial" w:cs="Arial"/>
          <w:color w:val="000000"/>
        </w:rPr>
        <w:softHyphen/>
        <w:t>nun kap</w:t>
      </w:r>
      <w:r w:rsidRPr="005F30A1">
        <w:rPr>
          <w:rFonts w:ascii="Arial" w:hAnsi="Arial" w:cs="Arial"/>
          <w:color w:val="000000"/>
        </w:rPr>
        <w:softHyphen/>
        <w:t>sa</w:t>
      </w:r>
      <w:r w:rsidRPr="005F30A1">
        <w:rPr>
          <w:rFonts w:ascii="Arial" w:hAnsi="Arial" w:cs="Arial"/>
          <w:color w:val="000000"/>
        </w:rPr>
        <w:softHyphen/>
        <w:t>mın</w:t>
      </w:r>
      <w:r w:rsidRPr="005F30A1">
        <w:rPr>
          <w:rFonts w:ascii="Arial" w:hAnsi="Arial" w:cs="Arial"/>
          <w:color w:val="000000"/>
        </w:rPr>
        <w:softHyphen/>
        <w:t>da</w:t>
      </w:r>
      <w:r w:rsidRPr="005F30A1">
        <w:rPr>
          <w:rFonts w:ascii="Arial" w:hAnsi="Arial" w:cs="Arial"/>
          <w:color w:val="000000"/>
        </w:rPr>
        <w:softHyphen/>
        <w:t>ki şir</w:t>
      </w:r>
      <w:r w:rsidRPr="005F30A1">
        <w:rPr>
          <w:rFonts w:ascii="Arial" w:hAnsi="Arial" w:cs="Arial"/>
          <w:color w:val="000000"/>
        </w:rPr>
        <w:softHyphen/>
        <w:t>ket, ku</w:t>
      </w:r>
      <w:r w:rsidRPr="005F30A1">
        <w:rPr>
          <w:rFonts w:ascii="Arial" w:hAnsi="Arial" w:cs="Arial"/>
          <w:color w:val="000000"/>
        </w:rPr>
        <w:softHyphen/>
        <w:t>rum, ku</w:t>
      </w:r>
      <w:r w:rsidRPr="005F30A1">
        <w:rPr>
          <w:rFonts w:ascii="Arial" w:hAnsi="Arial" w:cs="Arial"/>
          <w:color w:val="000000"/>
        </w:rPr>
        <w:softHyphen/>
        <w:t>ru</w:t>
      </w:r>
      <w:r w:rsidRPr="005F30A1">
        <w:rPr>
          <w:rFonts w:ascii="Arial" w:hAnsi="Arial" w:cs="Arial"/>
          <w:color w:val="000000"/>
        </w:rPr>
        <w:softHyphen/>
        <w:t>luş ve ki</w:t>
      </w:r>
      <w:r w:rsidRPr="005F30A1">
        <w:rPr>
          <w:rFonts w:ascii="Arial" w:hAnsi="Arial" w:cs="Arial"/>
          <w:color w:val="000000"/>
        </w:rPr>
        <w:softHyphen/>
        <w:t>şi</w:t>
      </w:r>
      <w:r w:rsidRPr="005F30A1">
        <w:rPr>
          <w:rFonts w:ascii="Arial" w:hAnsi="Arial" w:cs="Arial"/>
          <w:color w:val="000000"/>
        </w:rPr>
        <w:softHyphen/>
        <w:t>ler, bu Ka</w:t>
      </w:r>
      <w:r w:rsidRPr="005F30A1">
        <w:rPr>
          <w:rFonts w:ascii="Arial" w:hAnsi="Arial" w:cs="Arial"/>
          <w:color w:val="000000"/>
        </w:rPr>
        <w:softHyphen/>
        <w:t>nu</w:t>
      </w:r>
      <w:r w:rsidRPr="005F30A1">
        <w:rPr>
          <w:rFonts w:ascii="Arial" w:hAnsi="Arial" w:cs="Arial"/>
          <w:color w:val="000000"/>
        </w:rPr>
        <w:softHyphen/>
        <w:t>na istinaden ve</w:t>
      </w:r>
      <w:r w:rsidRPr="005F30A1">
        <w:rPr>
          <w:rFonts w:ascii="Arial" w:hAnsi="Arial" w:cs="Arial"/>
          <w:color w:val="000000"/>
        </w:rPr>
        <w:softHyphen/>
        <w:t>ri</w:t>
      </w:r>
      <w:r w:rsidRPr="005F30A1">
        <w:rPr>
          <w:rFonts w:ascii="Arial" w:hAnsi="Arial" w:cs="Arial"/>
          <w:color w:val="000000"/>
        </w:rPr>
        <w:softHyphen/>
        <w:t>len gö</w:t>
      </w:r>
      <w:r w:rsidRPr="005F30A1">
        <w:rPr>
          <w:rFonts w:ascii="Arial" w:hAnsi="Arial" w:cs="Arial"/>
          <w:color w:val="000000"/>
        </w:rPr>
        <w:softHyphen/>
        <w:t>rev</w:t>
      </w:r>
      <w:r w:rsidRPr="005F30A1">
        <w:rPr>
          <w:rFonts w:ascii="Arial" w:hAnsi="Arial" w:cs="Arial"/>
          <w:color w:val="000000"/>
        </w:rPr>
        <w:softHyphen/>
        <w:t>le</w:t>
      </w:r>
      <w:r w:rsidRPr="005F30A1">
        <w:rPr>
          <w:rFonts w:ascii="Arial" w:hAnsi="Arial" w:cs="Arial"/>
          <w:color w:val="000000"/>
        </w:rPr>
        <w:softHyphen/>
        <w:t>rin ye</w:t>
      </w:r>
      <w:r w:rsidRPr="005F30A1">
        <w:rPr>
          <w:rFonts w:ascii="Arial" w:hAnsi="Arial" w:cs="Arial"/>
          <w:color w:val="000000"/>
        </w:rPr>
        <w:softHyphen/>
        <w:t>ri</w:t>
      </w:r>
      <w:r w:rsidRPr="005F30A1">
        <w:rPr>
          <w:rFonts w:ascii="Arial" w:hAnsi="Arial" w:cs="Arial"/>
          <w:color w:val="000000"/>
        </w:rPr>
        <w:softHyphen/>
        <w:t>ne ge</w:t>
      </w:r>
      <w:r w:rsidRPr="005F30A1">
        <w:rPr>
          <w:rFonts w:ascii="Arial" w:hAnsi="Arial" w:cs="Arial"/>
          <w:color w:val="000000"/>
        </w:rPr>
        <w:softHyphen/>
        <w:t>ti</w:t>
      </w:r>
      <w:r w:rsidRPr="005F30A1">
        <w:rPr>
          <w:rFonts w:ascii="Arial" w:hAnsi="Arial" w:cs="Arial"/>
          <w:color w:val="000000"/>
        </w:rPr>
        <w:softHyphen/>
        <w:t>ril</w:t>
      </w:r>
      <w:r w:rsidRPr="005F30A1">
        <w:rPr>
          <w:rFonts w:ascii="Arial" w:hAnsi="Arial" w:cs="Arial"/>
          <w:color w:val="000000"/>
        </w:rPr>
        <w:softHyphen/>
        <w:t>me</w:t>
      </w:r>
      <w:r w:rsidRPr="005F30A1">
        <w:rPr>
          <w:rFonts w:ascii="Arial" w:hAnsi="Arial" w:cs="Arial"/>
          <w:color w:val="000000"/>
        </w:rPr>
        <w:softHyphen/>
        <w:t>si</w:t>
      </w:r>
      <w:r w:rsidRPr="005F30A1">
        <w:rPr>
          <w:rFonts w:ascii="Arial" w:hAnsi="Arial" w:cs="Arial"/>
          <w:color w:val="000000"/>
        </w:rPr>
        <w:softHyphen/>
        <w:t>ni te</w:t>
      </w:r>
      <w:r w:rsidRPr="005F30A1">
        <w:rPr>
          <w:rFonts w:ascii="Arial" w:hAnsi="Arial" w:cs="Arial"/>
          <w:color w:val="000000"/>
        </w:rPr>
        <w:softHyphen/>
        <w:t>mi</w:t>
      </w:r>
      <w:r w:rsidRPr="005F30A1">
        <w:rPr>
          <w:rFonts w:ascii="Arial" w:hAnsi="Arial" w:cs="Arial"/>
          <w:color w:val="000000"/>
        </w:rPr>
        <w:softHyphen/>
        <w:t>nen ta</w:t>
      </w:r>
      <w:r w:rsidRPr="005F30A1">
        <w:rPr>
          <w:rFonts w:ascii="Arial" w:hAnsi="Arial" w:cs="Arial"/>
          <w:color w:val="000000"/>
        </w:rPr>
        <w:softHyphen/>
        <w:t>lep edi</w:t>
      </w:r>
      <w:r w:rsidRPr="005F30A1">
        <w:rPr>
          <w:rFonts w:ascii="Arial" w:hAnsi="Arial" w:cs="Arial"/>
          <w:color w:val="000000"/>
        </w:rPr>
        <w:softHyphen/>
        <w:t>len bil</w:t>
      </w:r>
      <w:r w:rsidRPr="005F30A1">
        <w:rPr>
          <w:rFonts w:ascii="Arial" w:hAnsi="Arial" w:cs="Arial"/>
          <w:color w:val="000000"/>
        </w:rPr>
        <w:softHyphen/>
        <w:t>gi ve bel</w:t>
      </w:r>
      <w:r w:rsidRPr="005F30A1">
        <w:rPr>
          <w:rFonts w:ascii="Arial" w:hAnsi="Arial" w:cs="Arial"/>
          <w:color w:val="000000"/>
        </w:rPr>
        <w:softHyphen/>
        <w:t>ge</w:t>
      </w:r>
      <w:r w:rsidRPr="005F30A1">
        <w:rPr>
          <w:rFonts w:ascii="Arial" w:hAnsi="Arial" w:cs="Arial"/>
          <w:color w:val="000000"/>
        </w:rPr>
        <w:softHyphen/>
        <w:t>le</w:t>
      </w:r>
      <w:r w:rsidRPr="005F30A1">
        <w:rPr>
          <w:rFonts w:ascii="Arial" w:hAnsi="Arial" w:cs="Arial"/>
          <w:color w:val="000000"/>
        </w:rPr>
        <w:softHyphen/>
        <w:t>ri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merkezi</w:t>
      </w:r>
      <w:r w:rsidRPr="005F30A1">
        <w:rPr>
          <w:rFonts w:ascii="Arial" w:hAnsi="Arial" w:cs="Arial"/>
          <w:color w:val="000000"/>
        </w:rPr>
        <w:softHyphen/>
        <w:t>ne ak</w:t>
      </w:r>
      <w:r w:rsidRPr="005F30A1">
        <w:rPr>
          <w:rFonts w:ascii="Arial" w:hAnsi="Arial" w:cs="Arial"/>
          <w:color w:val="000000"/>
        </w:rPr>
        <w:softHyphen/>
        <w:t>ta</w:t>
      </w:r>
      <w:r w:rsidRPr="005F30A1">
        <w:rPr>
          <w:rFonts w:ascii="Arial" w:hAnsi="Arial" w:cs="Arial"/>
          <w:color w:val="000000"/>
        </w:rPr>
        <w:softHyphen/>
        <w:t>rır. Emek</w:t>
      </w:r>
      <w:r w:rsidRPr="005F30A1">
        <w:rPr>
          <w:rFonts w:ascii="Arial" w:hAnsi="Arial" w:cs="Arial"/>
          <w:color w:val="000000"/>
        </w:rPr>
        <w:softHyphen/>
        <w:t>li</w:t>
      </w:r>
      <w:r w:rsidRPr="005F30A1">
        <w:rPr>
          <w:rFonts w:ascii="Arial" w:hAnsi="Arial" w:cs="Arial"/>
          <w:color w:val="000000"/>
        </w:rPr>
        <w:softHyphen/>
        <w:t>lik gö</w:t>
      </w:r>
      <w:r w:rsidRPr="005F30A1">
        <w:rPr>
          <w:rFonts w:ascii="Arial" w:hAnsi="Arial" w:cs="Arial"/>
          <w:color w:val="000000"/>
        </w:rPr>
        <w:softHyphen/>
        <w:t>ze</w:t>
      </w:r>
      <w:r w:rsidRPr="005F30A1">
        <w:rPr>
          <w:rFonts w:ascii="Arial" w:hAnsi="Arial" w:cs="Arial"/>
          <w:color w:val="000000"/>
        </w:rPr>
        <w:softHyphen/>
        <w:t>tim mer</w:t>
      </w:r>
      <w:r w:rsidRPr="005F30A1">
        <w:rPr>
          <w:rFonts w:ascii="Arial" w:hAnsi="Arial" w:cs="Arial"/>
          <w:color w:val="000000"/>
        </w:rPr>
        <w:softHyphen/>
        <w:t>ke</w:t>
      </w:r>
      <w:r w:rsidRPr="005F30A1">
        <w:rPr>
          <w:rFonts w:ascii="Arial" w:hAnsi="Arial" w:cs="Arial"/>
          <w:color w:val="000000"/>
        </w:rPr>
        <w:softHyphen/>
        <w:t>zi</w:t>
      </w:r>
      <w:r w:rsidRPr="005F30A1">
        <w:rPr>
          <w:rFonts w:ascii="Arial" w:hAnsi="Arial" w:cs="Arial"/>
          <w:color w:val="000000"/>
        </w:rPr>
        <w:softHyphen/>
        <w:t>nin ça</w:t>
      </w:r>
      <w:r w:rsidRPr="005F30A1">
        <w:rPr>
          <w:rFonts w:ascii="Arial" w:hAnsi="Arial" w:cs="Arial"/>
          <w:color w:val="000000"/>
        </w:rPr>
        <w:softHyphen/>
        <w:t>lış</w:t>
      </w:r>
      <w:r w:rsidRPr="005F30A1">
        <w:rPr>
          <w:rFonts w:ascii="Arial" w:hAnsi="Arial" w:cs="Arial"/>
          <w:color w:val="000000"/>
        </w:rPr>
        <w:softHyphen/>
        <w:t>ma esas ve usul</w:t>
      </w:r>
      <w:r w:rsidRPr="005F30A1">
        <w:rPr>
          <w:rFonts w:ascii="Arial" w:hAnsi="Arial" w:cs="Arial"/>
          <w:color w:val="000000"/>
        </w:rPr>
        <w:softHyphen/>
        <w:t>le</w:t>
      </w:r>
      <w:r w:rsidRPr="005F30A1">
        <w:rPr>
          <w:rFonts w:ascii="Arial" w:hAnsi="Arial" w:cs="Arial"/>
          <w:color w:val="000000"/>
        </w:rPr>
        <w:softHyphen/>
        <w:t>ri Müs</w:t>
      </w:r>
      <w:r w:rsidRPr="005F30A1">
        <w:rPr>
          <w:rFonts w:ascii="Arial" w:hAnsi="Arial" w:cs="Arial"/>
          <w:color w:val="000000"/>
        </w:rPr>
        <w:softHyphen/>
        <w:t>te</w:t>
      </w:r>
      <w:r w:rsidRPr="005F30A1">
        <w:rPr>
          <w:rFonts w:ascii="Arial" w:hAnsi="Arial" w:cs="Arial"/>
          <w:color w:val="000000"/>
        </w:rPr>
        <w:softHyphen/>
        <w:t>şar</w:t>
      </w:r>
      <w:r w:rsidRPr="005F30A1">
        <w:rPr>
          <w:rFonts w:ascii="Arial" w:hAnsi="Arial" w:cs="Arial"/>
          <w:color w:val="000000"/>
        </w:rPr>
        <w:softHyphen/>
        <w:t>lık ta</w:t>
      </w:r>
      <w:r w:rsidRPr="005F30A1">
        <w:rPr>
          <w:rFonts w:ascii="Arial" w:hAnsi="Arial" w:cs="Arial"/>
          <w:color w:val="000000"/>
        </w:rPr>
        <w:softHyphen/>
        <w:t>ra</w:t>
      </w:r>
      <w:r w:rsidRPr="005F30A1">
        <w:rPr>
          <w:rFonts w:ascii="Arial" w:hAnsi="Arial" w:cs="Arial"/>
          <w:color w:val="000000"/>
        </w:rPr>
        <w:softHyphen/>
        <w:t>fın</w:t>
      </w:r>
      <w:r w:rsidRPr="005F30A1">
        <w:rPr>
          <w:rFonts w:ascii="Arial" w:hAnsi="Arial" w:cs="Arial"/>
          <w:color w:val="000000"/>
        </w:rPr>
        <w:softHyphen/>
        <w:t>dan be</w:t>
      </w:r>
      <w:r w:rsidRPr="005F30A1">
        <w:rPr>
          <w:rFonts w:ascii="Arial" w:hAnsi="Arial" w:cs="Arial"/>
          <w:color w:val="000000"/>
        </w:rPr>
        <w:softHyphen/>
        <w:t>lir</w:t>
      </w:r>
      <w:r w:rsidRPr="005F30A1">
        <w:rPr>
          <w:rFonts w:ascii="Arial" w:hAnsi="Arial" w:cs="Arial"/>
          <w:color w:val="000000"/>
        </w:rPr>
        <w:softHyphen/>
        <w:t>le</w:t>
      </w:r>
      <w:r w:rsidRPr="005F30A1">
        <w:rPr>
          <w:rFonts w:ascii="Arial" w:hAnsi="Arial" w:cs="Arial"/>
          <w:color w:val="000000"/>
        </w:rPr>
        <w:softHyphen/>
        <w:t>nir.</w:t>
      </w:r>
    </w:p>
    <w:p w14:paraId="4F199CAB" w14:textId="77777777" w:rsidR="005F30A1" w:rsidRPr="005F30A1" w:rsidRDefault="005F30A1" w:rsidP="005F30A1">
      <w:pPr>
        <w:widowControl w:val="0"/>
        <w:spacing w:line="360" w:lineRule="auto"/>
        <w:ind w:left="170" w:right="170"/>
        <w:jc w:val="both"/>
        <w:rPr>
          <w:rFonts w:ascii="Arial" w:hAnsi="Arial" w:cs="Arial"/>
          <w:color w:val="000000"/>
        </w:rPr>
      </w:pPr>
    </w:p>
    <w:p w14:paraId="249C2D75" w14:textId="77777777" w:rsidR="005F30A1" w:rsidRPr="005F30A1" w:rsidRDefault="005F30A1" w:rsidP="005F30A1">
      <w:pPr>
        <w:widowControl w:val="0"/>
        <w:spacing w:line="360" w:lineRule="auto"/>
        <w:ind w:left="170" w:right="170"/>
        <w:jc w:val="both"/>
        <w:rPr>
          <w:rFonts w:ascii="Arial" w:hAnsi="Arial" w:cs="Arial"/>
          <w:color w:val="000000"/>
        </w:rPr>
      </w:pPr>
      <w:r w:rsidRPr="005F30A1">
        <w:rPr>
          <w:rFonts w:ascii="Arial" w:hAnsi="Arial" w:cs="Arial"/>
          <w:b/>
          <w:bCs/>
          <w:color w:val="000000"/>
        </w:rPr>
        <w:t>Bağımsız Dış Denetim</w:t>
      </w:r>
    </w:p>
    <w:p w14:paraId="1688AA1D" w14:textId="47D81159" w:rsidR="005F30A1" w:rsidRPr="005F30A1" w:rsidRDefault="005F30A1" w:rsidP="005F30A1">
      <w:pPr>
        <w:widowControl w:val="0"/>
        <w:spacing w:line="360" w:lineRule="auto"/>
        <w:ind w:left="170" w:right="170"/>
        <w:jc w:val="both"/>
        <w:rPr>
          <w:rFonts w:ascii="Arial" w:hAnsi="Arial" w:cs="Arial"/>
          <w:color w:val="000000"/>
        </w:rPr>
      </w:pPr>
      <w:r w:rsidRPr="005F30A1">
        <w:rPr>
          <w:rFonts w:ascii="Arial" w:hAnsi="Arial" w:cs="Arial"/>
          <w:color w:val="000000"/>
        </w:rPr>
        <w:t xml:space="preserve">Şirketin yıl sonu malî tablolarının bağımsız denetim kuruluşları tarafından denetlenmesi zorunludur. Fonların hesap ve işlemleri ayrıca yılda en az bir defa bağımsız dış denetime tabidir. </w:t>
      </w:r>
    </w:p>
    <w:p w14:paraId="13F2CE63" w14:textId="77777777" w:rsidR="005F30A1" w:rsidRDefault="005F30A1" w:rsidP="005F30A1">
      <w:pPr>
        <w:pStyle w:val="ListeParagraf"/>
        <w:spacing w:line="360" w:lineRule="auto"/>
        <w:rPr>
          <w:rFonts w:ascii="Arial" w:hAnsi="Arial" w:cs="Arial"/>
        </w:rPr>
      </w:pPr>
    </w:p>
    <w:p w14:paraId="646C2902" w14:textId="77777777" w:rsidR="001C1762" w:rsidRPr="005F30A1" w:rsidRDefault="001C1762" w:rsidP="005F30A1">
      <w:pPr>
        <w:spacing w:line="360" w:lineRule="auto"/>
        <w:rPr>
          <w:rFonts w:ascii="Arial" w:hAnsi="Arial" w:cs="Arial"/>
          <w:b/>
        </w:rPr>
      </w:pPr>
      <w:r w:rsidRPr="005F30A1">
        <w:rPr>
          <w:rFonts w:ascii="Arial" w:hAnsi="Arial" w:cs="Arial"/>
          <w:b/>
        </w:rPr>
        <w:t xml:space="preserve">BES Katılımcısı olarak emekliliğe hak kazanma koşulları </w:t>
      </w:r>
    </w:p>
    <w:p w14:paraId="7AE35158" w14:textId="77777777" w:rsidR="005F30A1" w:rsidRDefault="005F30A1" w:rsidP="005F30A1">
      <w:pPr>
        <w:widowControl w:val="0"/>
        <w:spacing w:line="360" w:lineRule="auto"/>
        <w:ind w:right="170"/>
        <w:jc w:val="both"/>
        <w:rPr>
          <w:rFonts w:ascii="Arial" w:hAnsi="Arial" w:cs="Arial"/>
          <w:color w:val="000000"/>
        </w:rPr>
      </w:pPr>
    </w:p>
    <w:p w14:paraId="7DB4A02A" w14:textId="77777777" w:rsidR="005F30A1" w:rsidRDefault="005F30A1" w:rsidP="005F30A1">
      <w:pPr>
        <w:widowControl w:val="0"/>
        <w:spacing w:line="360" w:lineRule="auto"/>
        <w:ind w:right="170" w:firstLine="360"/>
        <w:jc w:val="both"/>
        <w:rPr>
          <w:rFonts w:ascii="Arial" w:hAnsi="Arial" w:cs="Arial"/>
          <w:color w:val="000000"/>
        </w:rPr>
      </w:pPr>
      <w:r w:rsidRPr="005F30A1">
        <w:rPr>
          <w:rFonts w:ascii="Arial" w:hAnsi="Arial" w:cs="Arial"/>
          <w:color w:val="000000"/>
        </w:rPr>
        <w:t xml:space="preserve">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w:t>
      </w:r>
    </w:p>
    <w:p w14:paraId="544F1E26" w14:textId="15716D90" w:rsidR="005F30A1" w:rsidRPr="005F30A1" w:rsidRDefault="005F30A1" w:rsidP="005F30A1">
      <w:pPr>
        <w:widowControl w:val="0"/>
        <w:spacing w:line="360" w:lineRule="auto"/>
        <w:ind w:right="170" w:firstLine="360"/>
        <w:jc w:val="both"/>
        <w:rPr>
          <w:rFonts w:ascii="Arial" w:hAnsi="Arial" w:cs="Arial"/>
          <w:color w:val="000000"/>
        </w:rPr>
      </w:pPr>
      <w:r w:rsidRPr="005F30A1">
        <w:rPr>
          <w:rFonts w:ascii="Arial" w:hAnsi="Arial" w:cs="Arial"/>
          <w:color w:val="000000"/>
        </w:rPr>
        <w:t>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14:paraId="7A448546" w14:textId="77777777" w:rsidR="005F30A1" w:rsidRPr="005F30A1" w:rsidRDefault="005F30A1" w:rsidP="005F30A1">
      <w:pPr>
        <w:pStyle w:val="ListeParagraf"/>
        <w:widowControl w:val="0"/>
        <w:spacing w:line="360" w:lineRule="auto"/>
        <w:ind w:right="170"/>
        <w:jc w:val="both"/>
        <w:rPr>
          <w:rFonts w:ascii="Arial" w:hAnsi="Arial" w:cs="Arial"/>
          <w:color w:val="000000"/>
        </w:rPr>
      </w:pPr>
    </w:p>
    <w:p w14:paraId="501BE20C" w14:textId="77777777" w:rsidR="005F30A1" w:rsidRDefault="005F30A1" w:rsidP="005F30A1">
      <w:pPr>
        <w:widowControl w:val="0"/>
        <w:spacing w:line="360" w:lineRule="auto"/>
        <w:ind w:right="170" w:firstLine="360"/>
        <w:jc w:val="both"/>
        <w:rPr>
          <w:rFonts w:ascii="Arial" w:hAnsi="Arial" w:cs="Arial"/>
          <w:color w:val="000000"/>
        </w:rPr>
      </w:pPr>
      <w:r w:rsidRPr="005F30A1">
        <w:rPr>
          <w:rFonts w:ascii="Arial" w:hAnsi="Arial" w:cs="Arial"/>
          <w:color w:val="00000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14:paraId="796570F2" w14:textId="34FA3F83" w:rsidR="005F30A1" w:rsidRDefault="005F30A1" w:rsidP="005F30A1">
      <w:pPr>
        <w:widowControl w:val="0"/>
        <w:spacing w:line="360" w:lineRule="auto"/>
        <w:ind w:right="170" w:firstLine="360"/>
        <w:jc w:val="both"/>
        <w:rPr>
          <w:rFonts w:ascii="Arial" w:hAnsi="Arial" w:cs="Arial"/>
          <w:color w:val="000000"/>
        </w:rPr>
      </w:pPr>
      <w:r w:rsidRPr="005F30A1">
        <w:rPr>
          <w:rFonts w:ascii="Arial" w:hAnsi="Arial" w:cs="Arial"/>
          <w:color w:val="000000"/>
        </w:rPr>
        <w:t xml:space="preserve">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w:t>
      </w:r>
    </w:p>
    <w:p w14:paraId="2BAD2676" w14:textId="77777777" w:rsidR="005F30A1" w:rsidRPr="005F30A1" w:rsidRDefault="005F30A1" w:rsidP="005F30A1">
      <w:pPr>
        <w:shd w:val="clear" w:color="auto" w:fill="FFFFFF"/>
        <w:spacing w:line="360" w:lineRule="auto"/>
        <w:ind w:left="170" w:right="170"/>
        <w:jc w:val="both"/>
        <w:rPr>
          <w:rFonts w:ascii="Arial" w:hAnsi="Arial" w:cs="Arial"/>
          <w:color w:val="000000"/>
        </w:rPr>
      </w:pPr>
    </w:p>
    <w:p w14:paraId="2CA93990" w14:textId="77777777" w:rsidR="005F30A1" w:rsidRPr="005F30A1" w:rsidRDefault="005F30A1" w:rsidP="005F30A1">
      <w:pPr>
        <w:shd w:val="clear" w:color="auto" w:fill="FFFFFF"/>
        <w:spacing w:line="360" w:lineRule="auto"/>
        <w:ind w:left="170" w:right="170"/>
        <w:jc w:val="both"/>
        <w:rPr>
          <w:rFonts w:ascii="Arial" w:hAnsi="Arial" w:cs="Arial"/>
          <w:b/>
          <w:color w:val="000000"/>
        </w:rPr>
      </w:pPr>
      <w:r w:rsidRPr="005F30A1">
        <w:rPr>
          <w:rFonts w:ascii="Arial" w:hAnsi="Arial" w:cs="Arial"/>
          <w:color w:val="000000"/>
        </w:rPr>
        <w:t> </w:t>
      </w:r>
      <w:r w:rsidRPr="005F30A1">
        <w:rPr>
          <w:rFonts w:ascii="Arial" w:hAnsi="Arial" w:cs="Arial"/>
          <w:b/>
          <w:color w:val="000000"/>
        </w:rPr>
        <w:t xml:space="preserve">Devlet katkısı </w:t>
      </w:r>
    </w:p>
    <w:p w14:paraId="731201BB" w14:textId="0D2ED858" w:rsidR="005F30A1" w:rsidRPr="005F30A1" w:rsidRDefault="005F30A1" w:rsidP="005F30A1">
      <w:pPr>
        <w:shd w:val="clear" w:color="auto" w:fill="FFFFFF"/>
        <w:spacing w:line="360" w:lineRule="auto"/>
        <w:ind w:left="170" w:right="170" w:firstLine="538"/>
        <w:jc w:val="both"/>
        <w:rPr>
          <w:rFonts w:ascii="Arial" w:hAnsi="Arial" w:cs="Arial"/>
          <w:color w:val="000000"/>
        </w:rPr>
      </w:pPr>
      <w:r w:rsidRPr="005F30A1">
        <w:rPr>
          <w:rFonts w:ascii="Arial" w:hAnsi="Arial" w:cs="Arial"/>
          <w:color w:val="000000"/>
        </w:rPr>
        <w:t>İşveren tarafından ödenenler hariç katılımcı adına bireysel emeklilik hesabına ödenen katkı paylarının yüzde yirmi</w:t>
      </w:r>
      <w:r>
        <w:rPr>
          <w:rFonts w:ascii="Arial" w:hAnsi="Arial" w:cs="Arial"/>
          <w:color w:val="000000"/>
        </w:rPr>
        <w:t xml:space="preserve"> </w:t>
      </w:r>
      <w:r w:rsidRPr="005F30A1">
        <w:rPr>
          <w:rFonts w:ascii="Arial" w:hAnsi="Arial" w:cs="Arial"/>
          <w:color w:val="000000"/>
        </w:rPr>
        <w:t>beşine karşılık gelen tutar, şirketler tarafından emeklilik gözetim merkezine iletilen bilgiler esas alınarak Devlet katkısı olarak emeklilik gözetim merkezince hesaplanır. 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14:paraId="14D95A86"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 xml:space="preserve">Katılımcılardan bu maddenin yürürlüğe girdiği tarihten sonra; </w:t>
      </w:r>
    </w:p>
    <w:p w14:paraId="71727642"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 xml:space="preserve">a) En az üç yıl sistemde kalanlar Devlet katkısı hesabındaki tutarın yüzde onbeşine, </w:t>
      </w:r>
    </w:p>
    <w:p w14:paraId="4F2FA8ED"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b) En az altı yıl sistemde kalanlar Devlet katkısı hesabındaki tutarın yüzde otuzbeşine,</w:t>
      </w:r>
    </w:p>
    <w:p w14:paraId="72707C1D"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c) En az on yıl sistemde kalanlar Devlet katkısı hesabındaki tutarın yüzde altmışına,</w:t>
      </w:r>
    </w:p>
    <w:p w14:paraId="60565394"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hak kazanır. Bu sürelerin hesabında emeklilik sözleşmesi esas alınır.</w:t>
      </w:r>
    </w:p>
    <w:p w14:paraId="6AD13618" w14:textId="77777777"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Bireysel emeklilik sisteminden emeklilik hakkı kazananlar ile bu sistemden vefat veya malûliyet nedeniyle ayrılanlar Devlet katkısı hesabındaki tutarın tamamına hak kazanır. Devlet katkısı hesabındaki tutarlardan hak kazanılan tutarlar sistemden ayrılma veya emeklilik durumunda katılımcıya ödenir.</w:t>
      </w:r>
    </w:p>
    <w:p w14:paraId="03A0F0CB" w14:textId="1F9C1386" w:rsidR="005F30A1" w:rsidRPr="005F30A1" w:rsidRDefault="005F30A1" w:rsidP="005F30A1">
      <w:pPr>
        <w:shd w:val="clear" w:color="auto" w:fill="FFFFFF"/>
        <w:spacing w:line="360" w:lineRule="auto"/>
        <w:ind w:left="170" w:right="170" w:firstLine="709"/>
        <w:jc w:val="both"/>
        <w:rPr>
          <w:rFonts w:ascii="Arial" w:hAnsi="Arial" w:cs="Arial"/>
          <w:color w:val="000000"/>
        </w:rPr>
      </w:pPr>
      <w:r w:rsidRPr="005F30A1">
        <w:rPr>
          <w:rFonts w:ascii="Arial" w:hAnsi="Arial" w:cs="Arial"/>
          <w:color w:val="000000"/>
        </w:rPr>
        <w:t xml:space="preserve">Vefat veya malûliyet hariç sistemden emekli olmadan ayrılan katılımcıların Devlet katkısı hesabındaki varsa hak kazanılmayan tutarlar genel bütçeye gelir kaydedilir veya katılımcılara yapılacak Devlet katkısı ödemesine mahsup edilebilir. </w:t>
      </w:r>
    </w:p>
    <w:p w14:paraId="504250B8" w14:textId="77777777" w:rsidR="005F30A1" w:rsidRPr="005F30A1" w:rsidRDefault="005F30A1" w:rsidP="005F30A1">
      <w:pPr>
        <w:spacing w:line="360" w:lineRule="auto"/>
        <w:ind w:left="170" w:right="170"/>
        <w:jc w:val="both"/>
        <w:rPr>
          <w:rFonts w:ascii="Arial" w:hAnsi="Arial" w:cs="Arial"/>
          <w:color w:val="000000"/>
        </w:rPr>
      </w:pPr>
      <w:r w:rsidRPr="005F30A1">
        <w:rPr>
          <w:rFonts w:ascii="Arial" w:hAnsi="Arial" w:cs="Arial"/>
          <w:color w:val="000000"/>
        </w:rPr>
        <w:tab/>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14:paraId="1B1F8CCC" w14:textId="77777777" w:rsidR="005F30A1" w:rsidRPr="005F30A1" w:rsidRDefault="005F30A1" w:rsidP="005F30A1">
      <w:pPr>
        <w:spacing w:line="360" w:lineRule="auto"/>
        <w:ind w:left="170" w:right="170"/>
        <w:jc w:val="both"/>
        <w:rPr>
          <w:rFonts w:ascii="Arial" w:hAnsi="Arial" w:cs="Arial"/>
          <w:color w:val="000000"/>
        </w:rPr>
      </w:pPr>
      <w:r w:rsidRPr="005F30A1">
        <w:rPr>
          <w:rFonts w:ascii="Arial" w:hAnsi="Arial" w:cs="Arial"/>
          <w:color w:val="000000"/>
        </w:rPr>
        <w:t xml:space="preserve">         Devlet katkısı hesabındaki tutarlar haczedilemez, rehnedilemez, iflas masasına dahil edilemez. </w:t>
      </w:r>
    </w:p>
    <w:p w14:paraId="3487BE9D" w14:textId="62433869" w:rsidR="005F30A1" w:rsidRPr="005F30A1" w:rsidRDefault="005F30A1" w:rsidP="005F30A1">
      <w:pPr>
        <w:spacing w:line="360" w:lineRule="auto"/>
        <w:ind w:left="170" w:right="170"/>
        <w:jc w:val="both"/>
        <w:rPr>
          <w:rFonts w:ascii="Arial" w:hAnsi="Arial" w:cs="Arial"/>
          <w:color w:val="000000"/>
        </w:rPr>
      </w:pPr>
    </w:p>
    <w:p w14:paraId="56A862FA" w14:textId="77777777" w:rsidR="005F30A1" w:rsidRPr="005F30A1" w:rsidRDefault="005F30A1" w:rsidP="005F30A1">
      <w:pPr>
        <w:shd w:val="clear" w:color="auto" w:fill="FFFFFF"/>
        <w:spacing w:line="360" w:lineRule="auto"/>
        <w:ind w:left="170" w:right="170"/>
        <w:jc w:val="both"/>
        <w:rPr>
          <w:rFonts w:ascii="Arial" w:hAnsi="Arial" w:cs="Arial"/>
          <w:b/>
        </w:rPr>
      </w:pPr>
      <w:r w:rsidRPr="005F30A1">
        <w:rPr>
          <w:rFonts w:ascii="Arial" w:hAnsi="Arial" w:cs="Arial"/>
          <w:b/>
        </w:rPr>
        <w:t xml:space="preserve">Çalışanların otomatik olarak bir emeklilik planına dâhil edilmesi </w:t>
      </w:r>
    </w:p>
    <w:p w14:paraId="50AAB284" w14:textId="77777777" w:rsidR="005F30A1" w:rsidRDefault="005F30A1" w:rsidP="005F30A1">
      <w:pPr>
        <w:spacing w:line="360" w:lineRule="auto"/>
        <w:ind w:left="170" w:right="170"/>
        <w:jc w:val="both"/>
        <w:rPr>
          <w:rFonts w:ascii="Arial" w:hAnsi="Arial" w:cs="Arial"/>
          <w:b/>
        </w:rPr>
      </w:pPr>
    </w:p>
    <w:p w14:paraId="14E9F7C6" w14:textId="3F8F6019" w:rsidR="005F30A1" w:rsidRPr="005F30A1" w:rsidRDefault="005F30A1" w:rsidP="005F30A1">
      <w:pPr>
        <w:spacing w:line="360" w:lineRule="auto"/>
        <w:ind w:left="170" w:right="170" w:firstLine="538"/>
        <w:jc w:val="both"/>
        <w:rPr>
          <w:rFonts w:ascii="Arial" w:hAnsi="Arial" w:cs="Arial"/>
        </w:rPr>
      </w:pPr>
      <w:r w:rsidRPr="005F30A1">
        <w:rPr>
          <w:rFonts w:ascii="Arial" w:hAnsi="Arial" w:cs="Arial"/>
        </w:rPr>
        <w:t xml:space="preserve">Türk vatandaşı veya 29/5/2009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Bakanlar Kurulu, bu madde uyarınca emeklilik planına dâhil edilecek işyerleri ile çalışanları ve bu kapsamdaki uygulama esaslarını belirlemeye yetkilidir. </w:t>
      </w:r>
    </w:p>
    <w:p w14:paraId="6ED3306F" w14:textId="7A66795E" w:rsidR="005F30A1" w:rsidRPr="005F30A1" w:rsidRDefault="005F30A1" w:rsidP="005F30A1">
      <w:pPr>
        <w:spacing w:line="360" w:lineRule="auto"/>
        <w:ind w:left="170" w:right="170"/>
        <w:jc w:val="both"/>
        <w:rPr>
          <w:rFonts w:ascii="Arial" w:hAnsi="Arial" w:cs="Arial"/>
        </w:rPr>
      </w:pPr>
      <w:r w:rsidRPr="005F30A1">
        <w:rPr>
          <w:rFonts w:ascii="Arial" w:hAnsi="Arial" w:cs="Arial"/>
        </w:rPr>
        <w:t xml:space="preserve">Çalışan katkı payı, çalışanın 5510 sayılı Kanunun 80 inci maddesi çerçevesinde belirlenen prime esas kazancının yüzde üçüne karşılık gelen tutardır. Bu oranı iki katına kadar artırmaya, yüzde bire kadar azaltmaya veya katkı payına maktu limit getirmeye Bakanlar Kurulu 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14:paraId="36F5F36F" w14:textId="77777777" w:rsidR="005F30A1" w:rsidRPr="005F30A1" w:rsidRDefault="005F30A1" w:rsidP="005F30A1">
      <w:pPr>
        <w:spacing w:line="360" w:lineRule="auto"/>
        <w:ind w:left="170" w:right="170" w:firstLine="538"/>
        <w:jc w:val="both"/>
        <w:rPr>
          <w:rFonts w:ascii="Arial" w:hAnsi="Arial" w:cs="Arial"/>
        </w:rPr>
      </w:pPr>
      <w:r w:rsidRPr="005F30A1">
        <w:rPr>
          <w:rFonts w:ascii="Arial" w:hAnsi="Arial" w:cs="Arial"/>
        </w:rPr>
        <w:t xml:space="preserve">Çalışan, emeklilik planına dâhil olduğunun kendisine bildirildiği tarihi müteakip iki ay içinde sözleşmeden cayabilir. 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14:paraId="1488AC63" w14:textId="77777777" w:rsidR="005F30A1" w:rsidRPr="005F30A1" w:rsidRDefault="005F30A1" w:rsidP="005F30A1">
      <w:pPr>
        <w:spacing w:line="360" w:lineRule="auto"/>
        <w:ind w:left="170" w:right="170"/>
        <w:jc w:val="both"/>
        <w:rPr>
          <w:rFonts w:ascii="Arial" w:hAnsi="Arial" w:cs="Arial"/>
        </w:rPr>
      </w:pPr>
      <w:r w:rsidRPr="005F30A1">
        <w:rPr>
          <w:rFonts w:ascii="Arial" w:hAnsi="Arial" w:cs="Arial"/>
        </w:rPr>
        <w:t xml:space="preserve">Bu madde kapsamında bir emeklilik sözleşmesi bulunan çalışanın işyerinin değişmesi hâlinde, yeni işyerinde bu madde kapsamında bir emeklilik planı var ise çalışanın birikimi ve sistemde kazandığı emekliliğe esas süresi yeni işyerindeki emeklilik sözleşmesine aktarılır. Yeni işyerinde emeklilik planının bulunmaması hâlinde çalışan, talep ederse önceki işyerinde düzenlenmiş sözleşme kapsamında katkı payı ödemeye devam edebilir, talep etmezse bu madde kapsamındaki emeklilik sözleşmesi sonlandırılır. Çalışan bu yöndeki talebini, işyeri değişikliğini izleyen ayın sonuna kadar şirkete bildirmek zorundadır. </w:t>
      </w:r>
    </w:p>
    <w:p w14:paraId="75C1C9CF" w14:textId="273F788F" w:rsidR="005F30A1" w:rsidRPr="005F30A1" w:rsidRDefault="005F30A1" w:rsidP="005F30A1">
      <w:pPr>
        <w:spacing w:line="360" w:lineRule="auto"/>
        <w:ind w:left="170" w:right="170" w:firstLine="538"/>
        <w:jc w:val="both"/>
        <w:rPr>
          <w:rFonts w:ascii="Arial" w:hAnsi="Arial" w:cs="Arial"/>
        </w:rPr>
      </w:pPr>
      <w:r w:rsidRPr="005F30A1">
        <w:rPr>
          <w:rFonts w:ascii="Arial" w:hAnsi="Arial" w:cs="Arial"/>
        </w:rPr>
        <w:t xml:space="preserve">Çalışan adına bireysel emeklilik hesabına ödenen katkı payları üzerinden </w:t>
      </w:r>
      <w:r>
        <w:rPr>
          <w:rFonts w:ascii="Arial" w:hAnsi="Arial" w:cs="Arial"/>
        </w:rPr>
        <w:t xml:space="preserve">4632 sayılı Kanun </w:t>
      </w:r>
      <w:r w:rsidRPr="005F30A1">
        <w:rPr>
          <w:rFonts w:ascii="Arial" w:hAnsi="Arial" w:cs="Arial"/>
        </w:rPr>
        <w:t xml:space="preserve">ek 1 inci maddedeki usul ve esaslara göre bu madde uyarınca ayrıca Devlet katkısı sağlanır. </w:t>
      </w:r>
    </w:p>
    <w:p w14:paraId="2F0BD0D6" w14:textId="77777777" w:rsidR="00921412" w:rsidRPr="005F30A1" w:rsidRDefault="00921412" w:rsidP="005F30A1">
      <w:pPr>
        <w:spacing w:line="360" w:lineRule="auto"/>
        <w:rPr>
          <w:rFonts w:ascii="Arial" w:hAnsi="Arial" w:cs="Arial"/>
        </w:rPr>
      </w:pPr>
    </w:p>
    <w:sectPr w:rsidR="00921412" w:rsidRPr="005F30A1" w:rsidSect="00F16C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E701" w14:textId="77777777" w:rsidR="000D6C81" w:rsidRDefault="000D6C81" w:rsidP="005F30A1">
      <w:r>
        <w:separator/>
      </w:r>
    </w:p>
  </w:endnote>
  <w:endnote w:type="continuationSeparator" w:id="0">
    <w:p w14:paraId="5544104F" w14:textId="77777777" w:rsidR="000D6C81" w:rsidRDefault="000D6C81" w:rsidP="005F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655B" w14:textId="77777777" w:rsidR="000D6C81" w:rsidRDefault="000D6C81" w:rsidP="005F30A1">
      <w:r>
        <w:separator/>
      </w:r>
    </w:p>
  </w:footnote>
  <w:footnote w:type="continuationSeparator" w:id="0">
    <w:p w14:paraId="72AADD7F" w14:textId="77777777" w:rsidR="000D6C81" w:rsidRDefault="000D6C81" w:rsidP="005F30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B3288"/>
    <w:multiLevelType w:val="hybridMultilevel"/>
    <w:tmpl w:val="9EDCE264"/>
    <w:lvl w:ilvl="0" w:tplc="86AE5516">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2"/>
    <w:rsid w:val="0007197E"/>
    <w:rsid w:val="00095787"/>
    <w:rsid w:val="000D6C81"/>
    <w:rsid w:val="00140503"/>
    <w:rsid w:val="001C1762"/>
    <w:rsid w:val="00250B9D"/>
    <w:rsid w:val="00263C1B"/>
    <w:rsid w:val="002852E7"/>
    <w:rsid w:val="002A515A"/>
    <w:rsid w:val="005D058B"/>
    <w:rsid w:val="005F30A1"/>
    <w:rsid w:val="006130B9"/>
    <w:rsid w:val="006B7665"/>
    <w:rsid w:val="00754D9E"/>
    <w:rsid w:val="007607BD"/>
    <w:rsid w:val="00841A96"/>
    <w:rsid w:val="008F4CB4"/>
    <w:rsid w:val="00921412"/>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F77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Normal"/>
    <w:link w:val="Balk2Char"/>
    <w:autoRedefine/>
    <w:qFormat/>
    <w:rsid w:val="005F30A1"/>
    <w:pPr>
      <w:keepNext/>
      <w:widowControl w:val="0"/>
      <w:spacing w:before="60" w:after="60"/>
      <w:ind w:right="170"/>
      <w:jc w:val="center"/>
      <w:outlineLvl w:val="1"/>
    </w:pPr>
    <w:rPr>
      <w:rFonts w:ascii="Arial" w:eastAsia="Times New Roman" w:hAnsi="Arial" w:cs="Arial"/>
      <w:b/>
      <w:bCs/>
      <w:noProof/>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762"/>
    <w:pPr>
      <w:ind w:left="720"/>
      <w:contextualSpacing/>
    </w:pPr>
  </w:style>
  <w:style w:type="character" w:customStyle="1" w:styleId="Balk2Char">
    <w:name w:val="Başlık 2 Char"/>
    <w:basedOn w:val="VarsaylanParagrafYazTipi"/>
    <w:link w:val="Balk2"/>
    <w:rsid w:val="005F30A1"/>
    <w:rPr>
      <w:rFonts w:ascii="Arial" w:eastAsia="Times New Roman" w:hAnsi="Arial" w:cs="Arial"/>
      <w:b/>
      <w:bCs/>
      <w:noProof/>
      <w:kern w:val="16"/>
      <w:sz w:val="20"/>
      <w:szCs w:val="20"/>
    </w:rPr>
  </w:style>
  <w:style w:type="paragraph" w:styleId="DipnotMetni">
    <w:name w:val="footnote text"/>
    <w:basedOn w:val="Normal"/>
    <w:link w:val="DipnotMetniChar"/>
    <w:semiHidden/>
    <w:rsid w:val="005F30A1"/>
    <w:rPr>
      <w:rFonts w:ascii="Times New Roman" w:eastAsia="Times New Roman" w:hAnsi="Times New Roman" w:cs="Times New Roman"/>
      <w:noProof/>
      <w:kern w:val="16"/>
      <w:position w:val="24"/>
      <w:sz w:val="20"/>
      <w:szCs w:val="20"/>
    </w:rPr>
  </w:style>
  <w:style w:type="character" w:customStyle="1" w:styleId="DipnotMetniChar">
    <w:name w:val="Dipnot Metni Char"/>
    <w:basedOn w:val="VarsaylanParagrafYazTipi"/>
    <w:link w:val="DipnotMetni"/>
    <w:semiHidden/>
    <w:rsid w:val="005F30A1"/>
    <w:rPr>
      <w:rFonts w:ascii="Times New Roman" w:eastAsia="Times New Roman" w:hAnsi="Times New Roman" w:cs="Times New Roman"/>
      <w:noProof/>
      <w:kern w:val="16"/>
      <w:position w:val="24"/>
      <w:sz w:val="20"/>
      <w:szCs w:val="20"/>
    </w:rPr>
  </w:style>
  <w:style w:type="character" w:styleId="DipnotBavurusu">
    <w:name w:val="footnote reference"/>
    <w:semiHidden/>
    <w:rsid w:val="005F3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1648</Words>
  <Characters>9396</Characters>
  <Application>Microsoft Macintosh Word</Application>
  <DocSecurity>0</DocSecurity>
  <Lines>78</Lines>
  <Paragraphs>22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2018-02-03T18:34:00Z</dcterms:created>
  <dcterms:modified xsi:type="dcterms:W3CDTF">2018-02-13T09:02:00Z</dcterms:modified>
</cp:coreProperties>
</file>