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552398" w:rsidP="00552398">
            <w:pPr>
              <w:pStyle w:val="DersBilgileri"/>
              <w:rPr>
                <w:b/>
                <w:bCs/>
                <w:szCs w:val="16"/>
              </w:rPr>
            </w:pPr>
            <w:r>
              <w:rPr>
                <w:b/>
                <w:bCs/>
                <w:szCs w:val="16"/>
              </w:rPr>
              <w:t>CGL321 Ergen ve Aile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B86E4B" w:rsidRDefault="00B86E4B" w:rsidP="00832AEF">
            <w:pPr>
              <w:pStyle w:val="DersBilgileri"/>
              <w:rPr>
                <w:b/>
                <w:szCs w:val="16"/>
              </w:rPr>
            </w:pPr>
            <w:r w:rsidRPr="00B86E4B">
              <w:rPr>
                <w:b/>
                <w:szCs w:val="16"/>
              </w:rPr>
              <w:t>Dr. Saba Yalçın</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B86E4B" w:rsidRDefault="00B70434" w:rsidP="00B70434">
            <w:pPr>
              <w:pStyle w:val="DersBilgileri"/>
              <w:ind w:left="0"/>
              <w:rPr>
                <w:b/>
                <w:szCs w:val="16"/>
              </w:rPr>
            </w:pPr>
            <w:r>
              <w:rPr>
                <w:b/>
                <w:szCs w:val="16"/>
              </w:rPr>
              <w:t xml:space="preserve">    Lisans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B86E4B" w:rsidRDefault="00B86E4B" w:rsidP="00832AEF">
            <w:pPr>
              <w:pStyle w:val="DersBilgileri"/>
              <w:rPr>
                <w:b/>
                <w:szCs w:val="16"/>
              </w:rPr>
            </w:pPr>
            <w:r>
              <w:rPr>
                <w:szCs w:val="16"/>
              </w:rPr>
              <w:t xml:space="preserve"> </w:t>
            </w:r>
            <w:r w:rsidR="003F7CA1">
              <w:rPr>
                <w:b/>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D06780" w:rsidRDefault="004658E4" w:rsidP="00832AEF">
            <w:pPr>
              <w:pStyle w:val="DersBilgileri"/>
              <w:rPr>
                <w:b/>
                <w:szCs w:val="16"/>
              </w:rPr>
            </w:pPr>
            <w:r>
              <w:rPr>
                <w:b/>
                <w:szCs w:val="16"/>
              </w:rPr>
              <w:t xml:space="preserve">Seçmeli </w:t>
            </w:r>
            <w:bookmarkStart w:id="0" w:name="_GoBack"/>
            <w:bookmarkEnd w:id="0"/>
          </w:p>
        </w:tc>
      </w:tr>
      <w:tr w:rsidR="00BC32DD" w:rsidRPr="001A2552" w:rsidTr="00552398">
        <w:trPr>
          <w:trHeight w:val="3570"/>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552398" w:rsidRPr="00552398" w:rsidRDefault="00552398" w:rsidP="00552398">
            <w:pPr>
              <w:rPr>
                <w:b/>
                <w:color w:val="000000" w:themeColor="text1"/>
                <w:sz w:val="16"/>
                <w:szCs w:val="16"/>
              </w:rPr>
            </w:pPr>
            <w:r w:rsidRPr="00552398">
              <w:rPr>
                <w:b/>
                <w:color w:val="000000" w:themeColor="text1"/>
                <w:sz w:val="16"/>
                <w:szCs w:val="16"/>
              </w:rPr>
              <w:t>1- Gelişim ve Dönemleri</w:t>
            </w:r>
          </w:p>
          <w:p w:rsidR="00552398" w:rsidRPr="00552398" w:rsidRDefault="00552398" w:rsidP="00552398">
            <w:pPr>
              <w:rPr>
                <w:b/>
                <w:color w:val="000000" w:themeColor="text1"/>
                <w:sz w:val="16"/>
                <w:szCs w:val="16"/>
              </w:rPr>
            </w:pPr>
            <w:r w:rsidRPr="00552398">
              <w:rPr>
                <w:b/>
                <w:color w:val="000000" w:themeColor="text1"/>
                <w:sz w:val="16"/>
                <w:szCs w:val="16"/>
              </w:rPr>
              <w:t>2- Ergenlik Dönemi ve Özellikleri</w:t>
            </w:r>
          </w:p>
          <w:p w:rsidR="00552398" w:rsidRPr="00552398" w:rsidRDefault="00552398" w:rsidP="00552398">
            <w:pPr>
              <w:rPr>
                <w:b/>
                <w:sz w:val="16"/>
                <w:szCs w:val="16"/>
              </w:rPr>
            </w:pPr>
            <w:r w:rsidRPr="00552398">
              <w:rPr>
                <w:b/>
                <w:sz w:val="16"/>
                <w:szCs w:val="16"/>
              </w:rPr>
              <w:t xml:space="preserve">3-Ergenlik Döneminde </w:t>
            </w:r>
            <w:proofErr w:type="spellStart"/>
            <w:proofErr w:type="gramStart"/>
            <w:r w:rsidRPr="00552398">
              <w:rPr>
                <w:b/>
                <w:sz w:val="16"/>
                <w:szCs w:val="16"/>
              </w:rPr>
              <w:t>Sosyal,Duygusal</w:t>
            </w:r>
            <w:proofErr w:type="gramEnd"/>
            <w:r w:rsidRPr="00552398">
              <w:rPr>
                <w:b/>
                <w:sz w:val="16"/>
                <w:szCs w:val="16"/>
              </w:rPr>
              <w:t>,Bedensel,Devinsel</w:t>
            </w:r>
            <w:proofErr w:type="spellEnd"/>
            <w:r w:rsidRPr="00552398">
              <w:rPr>
                <w:b/>
                <w:sz w:val="16"/>
                <w:szCs w:val="16"/>
              </w:rPr>
              <w:t xml:space="preserve"> Gelişim ve  Ailenin Rolü</w:t>
            </w:r>
          </w:p>
          <w:p w:rsidR="00552398" w:rsidRPr="00552398" w:rsidRDefault="00552398" w:rsidP="00552398">
            <w:pPr>
              <w:rPr>
                <w:b/>
                <w:sz w:val="16"/>
                <w:szCs w:val="16"/>
              </w:rPr>
            </w:pPr>
            <w:r w:rsidRPr="00552398">
              <w:rPr>
                <w:b/>
                <w:sz w:val="16"/>
                <w:szCs w:val="16"/>
              </w:rPr>
              <w:t>4-a) Kendini Tanıma</w:t>
            </w:r>
          </w:p>
          <w:p w:rsidR="00552398" w:rsidRPr="00552398" w:rsidRDefault="00552398" w:rsidP="00552398">
            <w:pPr>
              <w:rPr>
                <w:b/>
                <w:sz w:val="16"/>
                <w:szCs w:val="16"/>
              </w:rPr>
            </w:pPr>
            <w:r w:rsidRPr="00552398">
              <w:rPr>
                <w:b/>
                <w:sz w:val="16"/>
                <w:szCs w:val="16"/>
              </w:rPr>
              <w:t xml:space="preserve">   b) Davranış Penceresi</w:t>
            </w:r>
          </w:p>
          <w:p w:rsidR="00552398" w:rsidRPr="00552398" w:rsidRDefault="00552398" w:rsidP="00552398">
            <w:pPr>
              <w:rPr>
                <w:b/>
                <w:sz w:val="16"/>
                <w:szCs w:val="16"/>
              </w:rPr>
            </w:pPr>
            <w:r w:rsidRPr="00552398">
              <w:rPr>
                <w:b/>
                <w:sz w:val="16"/>
                <w:szCs w:val="16"/>
              </w:rPr>
              <w:t>5- Kabul Dili</w:t>
            </w:r>
          </w:p>
          <w:p w:rsidR="00552398" w:rsidRPr="00552398" w:rsidRDefault="00552398" w:rsidP="00552398">
            <w:pPr>
              <w:rPr>
                <w:b/>
                <w:sz w:val="16"/>
                <w:szCs w:val="16"/>
              </w:rPr>
            </w:pPr>
            <w:r w:rsidRPr="00552398">
              <w:rPr>
                <w:b/>
                <w:sz w:val="16"/>
                <w:szCs w:val="16"/>
              </w:rPr>
              <w:t>6-Ergenlki Döneminde Ailede İletişim ve Aile Tutumları</w:t>
            </w:r>
          </w:p>
          <w:p w:rsidR="00552398" w:rsidRPr="00552398" w:rsidRDefault="00552398" w:rsidP="00552398">
            <w:pPr>
              <w:rPr>
                <w:b/>
                <w:sz w:val="16"/>
                <w:szCs w:val="16"/>
              </w:rPr>
            </w:pPr>
            <w:r w:rsidRPr="00552398">
              <w:rPr>
                <w:b/>
                <w:sz w:val="16"/>
                <w:szCs w:val="16"/>
              </w:rPr>
              <w:t>7-Sağlıklı Ergen ve Aile İletişiminde Dikkat Edilecek Noktalar</w:t>
            </w:r>
          </w:p>
          <w:p w:rsidR="00552398" w:rsidRPr="00552398" w:rsidRDefault="00552398" w:rsidP="00552398">
            <w:pPr>
              <w:rPr>
                <w:b/>
                <w:sz w:val="16"/>
                <w:szCs w:val="16"/>
              </w:rPr>
            </w:pPr>
            <w:r w:rsidRPr="00552398">
              <w:rPr>
                <w:b/>
                <w:sz w:val="16"/>
                <w:szCs w:val="16"/>
              </w:rPr>
              <w:t>8-a)</w:t>
            </w:r>
            <w:proofErr w:type="spellStart"/>
            <w:r w:rsidRPr="00552398">
              <w:rPr>
                <w:b/>
                <w:sz w:val="16"/>
                <w:szCs w:val="16"/>
              </w:rPr>
              <w:t>Empatik</w:t>
            </w:r>
            <w:proofErr w:type="spellEnd"/>
            <w:r w:rsidRPr="00552398">
              <w:rPr>
                <w:b/>
                <w:sz w:val="16"/>
                <w:szCs w:val="16"/>
              </w:rPr>
              <w:t xml:space="preserve"> İletişim</w:t>
            </w:r>
          </w:p>
          <w:p w:rsidR="00552398" w:rsidRPr="00552398" w:rsidRDefault="00552398" w:rsidP="00552398">
            <w:pPr>
              <w:rPr>
                <w:b/>
                <w:sz w:val="16"/>
                <w:szCs w:val="16"/>
              </w:rPr>
            </w:pPr>
            <w:r w:rsidRPr="00552398">
              <w:rPr>
                <w:b/>
                <w:sz w:val="16"/>
                <w:szCs w:val="16"/>
              </w:rPr>
              <w:t xml:space="preserve">   b) Pro-sosyal Davranışlar</w:t>
            </w:r>
          </w:p>
          <w:p w:rsidR="00552398" w:rsidRPr="00552398" w:rsidRDefault="00552398" w:rsidP="00552398">
            <w:pPr>
              <w:rPr>
                <w:b/>
                <w:sz w:val="16"/>
                <w:szCs w:val="16"/>
              </w:rPr>
            </w:pPr>
            <w:r w:rsidRPr="00552398">
              <w:rPr>
                <w:b/>
                <w:sz w:val="16"/>
                <w:szCs w:val="16"/>
              </w:rPr>
              <w:t>9-a)Dinleme</w:t>
            </w:r>
          </w:p>
          <w:p w:rsidR="00552398" w:rsidRPr="00552398" w:rsidRDefault="00552398" w:rsidP="00552398">
            <w:pPr>
              <w:rPr>
                <w:b/>
                <w:sz w:val="16"/>
                <w:szCs w:val="16"/>
              </w:rPr>
            </w:pPr>
            <w:r w:rsidRPr="00552398">
              <w:rPr>
                <w:b/>
                <w:sz w:val="16"/>
                <w:szCs w:val="16"/>
              </w:rPr>
              <w:t xml:space="preserve">    b)-Etkin Dinleme</w:t>
            </w:r>
          </w:p>
          <w:p w:rsidR="00552398" w:rsidRPr="00552398" w:rsidRDefault="00552398" w:rsidP="00552398">
            <w:pPr>
              <w:rPr>
                <w:b/>
                <w:sz w:val="16"/>
                <w:szCs w:val="16"/>
              </w:rPr>
            </w:pPr>
            <w:r w:rsidRPr="00552398">
              <w:rPr>
                <w:b/>
                <w:sz w:val="16"/>
                <w:szCs w:val="16"/>
              </w:rPr>
              <w:t>10-Etkin Dinleme İle Sağlıklı Ergen ve Aile İletişimine Örnekler</w:t>
            </w:r>
          </w:p>
          <w:p w:rsidR="00552398" w:rsidRPr="00552398" w:rsidRDefault="00552398" w:rsidP="00552398">
            <w:pPr>
              <w:rPr>
                <w:b/>
                <w:sz w:val="16"/>
                <w:szCs w:val="16"/>
              </w:rPr>
            </w:pPr>
            <w:r w:rsidRPr="00552398">
              <w:rPr>
                <w:b/>
                <w:sz w:val="16"/>
                <w:szCs w:val="16"/>
              </w:rPr>
              <w:t>11- Kuşak Çatışması ve Bu Konuda Taraflara Düşen Görevler</w:t>
            </w:r>
          </w:p>
          <w:p w:rsidR="00552398" w:rsidRPr="00552398" w:rsidRDefault="00552398" w:rsidP="00552398">
            <w:pPr>
              <w:rPr>
                <w:b/>
                <w:sz w:val="16"/>
                <w:szCs w:val="16"/>
              </w:rPr>
            </w:pPr>
            <w:r w:rsidRPr="00552398">
              <w:rPr>
                <w:b/>
                <w:sz w:val="16"/>
                <w:szCs w:val="16"/>
              </w:rPr>
              <w:t>12-Türkiye’de ve Dünyada Ergen ve Ailelerine Yönelik Yapılan Araştırmalara Örnekler</w:t>
            </w:r>
          </w:p>
          <w:p w:rsidR="00552398" w:rsidRPr="00552398" w:rsidRDefault="00552398" w:rsidP="00552398">
            <w:pPr>
              <w:rPr>
                <w:b/>
                <w:sz w:val="16"/>
                <w:szCs w:val="16"/>
              </w:rPr>
            </w:pPr>
            <w:r w:rsidRPr="00552398">
              <w:rPr>
                <w:b/>
                <w:sz w:val="16"/>
                <w:szCs w:val="16"/>
              </w:rPr>
              <w:t>13- a</w:t>
            </w:r>
            <w:proofErr w:type="gramStart"/>
            <w:r w:rsidRPr="00552398">
              <w:rPr>
                <w:b/>
                <w:sz w:val="16"/>
                <w:szCs w:val="16"/>
              </w:rPr>
              <w:t>)</w:t>
            </w:r>
            <w:proofErr w:type="gramEnd"/>
            <w:r w:rsidRPr="00552398">
              <w:rPr>
                <w:b/>
                <w:sz w:val="16"/>
                <w:szCs w:val="16"/>
              </w:rPr>
              <w:t xml:space="preserve">Ergenlikte Uyum Sorunları ve </w:t>
            </w:r>
          </w:p>
          <w:p w:rsidR="00BC32DD" w:rsidRPr="001A2552" w:rsidRDefault="00552398" w:rsidP="00552398">
            <w:pPr>
              <w:rPr>
                <w:szCs w:val="16"/>
              </w:rPr>
            </w:pPr>
            <w:r w:rsidRPr="00552398">
              <w:rPr>
                <w:b/>
                <w:sz w:val="16"/>
                <w:szCs w:val="16"/>
              </w:rPr>
              <w:t xml:space="preserve">      b) Psikolojik Problemler</w:t>
            </w:r>
          </w:p>
        </w:tc>
      </w:tr>
      <w:tr w:rsidR="00BC32DD" w:rsidRPr="001A2552" w:rsidTr="00552398">
        <w:trPr>
          <w:trHeight w:val="4830"/>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552398" w:rsidRPr="00552398" w:rsidRDefault="00552398" w:rsidP="00552398">
            <w:pPr>
              <w:spacing w:line="360" w:lineRule="auto"/>
              <w:rPr>
                <w:b/>
                <w:sz w:val="16"/>
                <w:szCs w:val="16"/>
              </w:rPr>
            </w:pPr>
            <w:r w:rsidRPr="00552398">
              <w:rPr>
                <w:b/>
                <w:sz w:val="16"/>
                <w:szCs w:val="16"/>
              </w:rPr>
              <w:t xml:space="preserve">Ders, ergenin gelişen ve değişen bir birey olduğu göz önünde bulundurularak, kendisini ve çevresini tanımasına, sağlıklı gelişimine, dönemi mutlu başarılı yaşayabilmesi, gelişim görevlerini başarabilmesi konusunda, ailesi ve çevresi ile olumlu iletişim kurmasına katkıda bulunabilmeyi amaçlar. Ergenin, kendine güvenli olmasında, ruh sağlığının korunmasında alınabilecek önlemleri verir. </w:t>
            </w:r>
          </w:p>
          <w:p w:rsidR="00BC32DD" w:rsidRPr="003F7CA1" w:rsidRDefault="00552398" w:rsidP="00552398">
            <w:pPr>
              <w:spacing w:line="360" w:lineRule="auto"/>
              <w:rPr>
                <w:b/>
                <w:sz w:val="16"/>
                <w:szCs w:val="16"/>
              </w:rPr>
            </w:pPr>
            <w:r w:rsidRPr="00552398">
              <w:rPr>
                <w:b/>
                <w:color w:val="000000"/>
                <w:sz w:val="16"/>
                <w:szCs w:val="16"/>
                <w:shd w:val="clear" w:color="auto" w:fill="FFFFFF"/>
              </w:rPr>
              <w:t xml:space="preserve">      Çocukluk ve ergenlik döneminde, anne babanın çocuğa karşı takındığı tutum, çocuğun sadece içinde bulunduğu yaşlardaki davranış biçimlerini değil, kazanacağı "kimliği" de etkilemektedir. Bu nedenle, aile çocuklarını yetiştirirken nasıl bir tutum içinde olduklarının farkına varmalı, hataları varsa bunları düzeltmeli ve erken dönemlerden itibaren çocukları ile kurdukları ilişkinin "sağlıklı" olmasına özen göstermelidir. .Ergen ve aile dersi, bu konuda ailelere, ,geleceğin ebeveyni </w:t>
            </w:r>
            <w:proofErr w:type="gramStart"/>
            <w:r w:rsidRPr="00552398">
              <w:rPr>
                <w:b/>
                <w:color w:val="000000"/>
                <w:sz w:val="16"/>
                <w:szCs w:val="16"/>
                <w:shd w:val="clear" w:color="auto" w:fill="FFFFFF"/>
              </w:rPr>
              <w:t>öğrencilere ,hem</w:t>
            </w:r>
            <w:proofErr w:type="gramEnd"/>
            <w:r w:rsidRPr="00552398">
              <w:rPr>
                <w:b/>
                <w:color w:val="000000"/>
                <w:sz w:val="16"/>
                <w:szCs w:val="16"/>
                <w:shd w:val="clear" w:color="auto" w:fill="FFFFFF"/>
              </w:rPr>
              <w:t xml:space="preserve"> yaşanılan ana hem de geleceğe ilişkin davranışlar kazandırmayı amaçlamaktadır</w:t>
            </w:r>
            <w:r w:rsidRPr="00CC2031">
              <w:rPr>
                <w:rFonts w:ascii="poppinsregular" w:hAnsi="poppinsregular"/>
                <w:color w:val="000000"/>
                <w:shd w:val="clear" w:color="auto" w:fill="FFFFFF"/>
              </w:rPr>
              <w:t xml:space="preserve">. </w:t>
            </w:r>
          </w:p>
        </w:tc>
      </w:tr>
      <w:tr w:rsidR="00BC32DD" w:rsidRPr="001A2552" w:rsidTr="00B86E4B">
        <w:trPr>
          <w:trHeight w:val="660"/>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B70434" w:rsidRDefault="00B86E4B" w:rsidP="00552398">
            <w:pPr>
              <w:spacing w:line="360" w:lineRule="auto"/>
              <w:rPr>
                <w:b/>
                <w:sz w:val="16"/>
                <w:szCs w:val="16"/>
              </w:rPr>
            </w:pPr>
            <w:r w:rsidRPr="00B70434">
              <w:rPr>
                <w:rFonts w:cs="Arial"/>
                <w:b/>
                <w:sz w:val="16"/>
                <w:szCs w:val="16"/>
              </w:rPr>
              <w:t>Ders,</w:t>
            </w:r>
            <w:r w:rsidR="00B70434">
              <w:rPr>
                <w:rFonts w:cs="Arial"/>
                <w:b/>
                <w:sz w:val="16"/>
                <w:szCs w:val="16"/>
              </w:rPr>
              <w:t xml:space="preserve"> </w:t>
            </w:r>
            <w:r w:rsidRPr="00B70434">
              <w:rPr>
                <w:rFonts w:cs="Arial"/>
                <w:b/>
                <w:sz w:val="16"/>
                <w:szCs w:val="16"/>
              </w:rPr>
              <w:t xml:space="preserve">Sağlık Bilimleri Fakültesi, </w:t>
            </w:r>
            <w:r w:rsidR="00552398">
              <w:rPr>
                <w:rFonts w:cs="Arial"/>
                <w:b/>
                <w:sz w:val="16"/>
                <w:szCs w:val="16"/>
              </w:rPr>
              <w:t xml:space="preserve">Çocuk Gelişimi </w:t>
            </w:r>
            <w:r w:rsidRPr="00B70434">
              <w:rPr>
                <w:rFonts w:cs="Arial"/>
                <w:b/>
                <w:sz w:val="16"/>
                <w:szCs w:val="16"/>
              </w:rPr>
              <w:t>Bölümünde,</w:t>
            </w:r>
            <w:r w:rsidR="00552398">
              <w:rPr>
                <w:rFonts w:cs="Arial"/>
                <w:b/>
                <w:sz w:val="16"/>
                <w:szCs w:val="16"/>
              </w:rPr>
              <w:t>3</w:t>
            </w:r>
            <w:r w:rsidRPr="00B70434">
              <w:rPr>
                <w:rFonts w:cs="Arial"/>
                <w:b/>
                <w:sz w:val="16"/>
                <w:szCs w:val="16"/>
              </w:rPr>
              <w:t xml:space="preserve">. </w:t>
            </w:r>
            <w:r w:rsidR="00D971AA">
              <w:rPr>
                <w:rFonts w:cs="Arial"/>
                <w:b/>
                <w:sz w:val="16"/>
                <w:szCs w:val="16"/>
              </w:rPr>
              <w:t xml:space="preserve">sınıfta 1. Yarıyılda haftada </w:t>
            </w:r>
            <w:r w:rsidR="003F7CA1">
              <w:rPr>
                <w:rFonts w:cs="Arial"/>
                <w:b/>
                <w:sz w:val="16"/>
                <w:szCs w:val="16"/>
              </w:rPr>
              <w:t xml:space="preserve">iki </w:t>
            </w:r>
            <w:r w:rsidRPr="00B70434">
              <w:rPr>
                <w:rFonts w:cs="Arial"/>
                <w:b/>
                <w:sz w:val="16"/>
                <w:szCs w:val="16"/>
              </w:rPr>
              <w:t>(Teorik ) saat olarak yapılır.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B86E4B" w:rsidRDefault="00B86E4B" w:rsidP="00832AEF">
            <w:pPr>
              <w:pStyle w:val="DersBilgileri"/>
              <w:rPr>
                <w:b/>
                <w:szCs w:val="16"/>
              </w:rPr>
            </w:pPr>
            <w:r w:rsidRPr="00B86E4B">
              <w:rPr>
                <w:b/>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B86E4B" w:rsidRDefault="00B86E4B" w:rsidP="00832AEF">
            <w:pPr>
              <w:pStyle w:val="DersBilgileri"/>
              <w:rPr>
                <w:b/>
                <w:szCs w:val="16"/>
              </w:rPr>
            </w:pPr>
            <w:r w:rsidRPr="00B86E4B">
              <w:rPr>
                <w:b/>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lastRenderedPageBreak/>
              <w:t>Önerilen Kaynaklar</w:t>
            </w:r>
          </w:p>
        </w:tc>
        <w:tc>
          <w:tcPr>
            <w:tcW w:w="6068" w:type="dxa"/>
          </w:tcPr>
          <w:p w:rsidR="00552398" w:rsidRPr="00552398" w:rsidRDefault="00552398" w:rsidP="00552398">
            <w:pPr>
              <w:spacing w:line="360" w:lineRule="auto"/>
              <w:rPr>
                <w:b/>
                <w:sz w:val="16"/>
                <w:szCs w:val="16"/>
              </w:rPr>
            </w:pPr>
            <w:r w:rsidRPr="00552398">
              <w:rPr>
                <w:b/>
                <w:sz w:val="16"/>
                <w:szCs w:val="16"/>
              </w:rPr>
              <w:t>BAYMUR F, Genel Psikoloji, İnkılap Kitabevi, İstanbul.</w:t>
            </w:r>
          </w:p>
          <w:p w:rsidR="00552398" w:rsidRPr="00552398" w:rsidRDefault="00552398" w:rsidP="00552398">
            <w:pPr>
              <w:spacing w:line="360" w:lineRule="auto"/>
              <w:rPr>
                <w:b/>
                <w:sz w:val="16"/>
                <w:szCs w:val="16"/>
              </w:rPr>
            </w:pPr>
            <w:proofErr w:type="gramStart"/>
            <w:r w:rsidRPr="00552398">
              <w:rPr>
                <w:b/>
                <w:sz w:val="16"/>
                <w:szCs w:val="16"/>
              </w:rPr>
              <w:t>BUFFİNTON.W</w:t>
            </w:r>
            <w:proofErr w:type="gramEnd"/>
            <w:r w:rsidRPr="00552398">
              <w:rPr>
                <w:b/>
                <w:sz w:val="16"/>
                <w:szCs w:val="16"/>
              </w:rPr>
              <w:t>.P (2005)Çocuk Yetiştirmede Psikolojik Taktikler. Yakamoz Yayıncılık.</w:t>
            </w:r>
          </w:p>
          <w:p w:rsidR="00552398" w:rsidRPr="00552398" w:rsidRDefault="00552398" w:rsidP="00552398">
            <w:pPr>
              <w:spacing w:line="360" w:lineRule="auto"/>
              <w:rPr>
                <w:b/>
                <w:sz w:val="16"/>
                <w:szCs w:val="16"/>
              </w:rPr>
            </w:pPr>
            <w:r w:rsidRPr="00552398">
              <w:rPr>
                <w:b/>
                <w:sz w:val="16"/>
                <w:szCs w:val="16"/>
              </w:rPr>
              <w:t>CÜCELOĞLU D.(2016) Geliştiren Anne-</w:t>
            </w:r>
            <w:proofErr w:type="spellStart"/>
            <w:proofErr w:type="gramStart"/>
            <w:r w:rsidRPr="00552398">
              <w:rPr>
                <w:b/>
                <w:sz w:val="16"/>
                <w:szCs w:val="16"/>
              </w:rPr>
              <w:t>Baba.Remzi</w:t>
            </w:r>
            <w:proofErr w:type="spellEnd"/>
            <w:proofErr w:type="gramEnd"/>
            <w:r w:rsidRPr="00552398">
              <w:rPr>
                <w:b/>
                <w:sz w:val="16"/>
                <w:szCs w:val="16"/>
              </w:rPr>
              <w:t xml:space="preserve"> Kitabevi.</w:t>
            </w:r>
          </w:p>
          <w:p w:rsidR="00552398" w:rsidRPr="00552398" w:rsidRDefault="00552398" w:rsidP="00552398">
            <w:pPr>
              <w:spacing w:line="360" w:lineRule="auto"/>
              <w:rPr>
                <w:b/>
                <w:sz w:val="16"/>
                <w:szCs w:val="16"/>
              </w:rPr>
            </w:pPr>
            <w:r w:rsidRPr="00552398">
              <w:rPr>
                <w:b/>
                <w:sz w:val="16"/>
                <w:szCs w:val="16"/>
              </w:rPr>
              <w:t xml:space="preserve">ÇANKIRILI A. (2014)Sorunlarıyla, Çözümleriyle Ergenlik </w:t>
            </w:r>
            <w:proofErr w:type="spellStart"/>
            <w:proofErr w:type="gramStart"/>
            <w:r w:rsidRPr="00552398">
              <w:rPr>
                <w:b/>
                <w:sz w:val="16"/>
                <w:szCs w:val="16"/>
              </w:rPr>
              <w:t>Çağı.Zafer</w:t>
            </w:r>
            <w:proofErr w:type="spellEnd"/>
            <w:proofErr w:type="gramEnd"/>
            <w:r w:rsidRPr="00552398">
              <w:rPr>
                <w:b/>
                <w:sz w:val="16"/>
                <w:szCs w:val="16"/>
              </w:rPr>
              <w:t xml:space="preserve"> Yayınları.</w:t>
            </w:r>
          </w:p>
          <w:p w:rsidR="00552398" w:rsidRPr="00552398" w:rsidRDefault="00552398" w:rsidP="00552398">
            <w:pPr>
              <w:spacing w:line="360" w:lineRule="auto"/>
              <w:rPr>
                <w:b/>
                <w:sz w:val="16"/>
                <w:szCs w:val="16"/>
              </w:rPr>
            </w:pPr>
            <w:r w:rsidRPr="00552398">
              <w:rPr>
                <w:b/>
                <w:sz w:val="16"/>
                <w:szCs w:val="16"/>
              </w:rPr>
              <w:t xml:space="preserve">DÖKMEN Ü.( 2008)İletişim Çatışmaları ve Empati. Remzi Kitabevi. </w:t>
            </w:r>
          </w:p>
          <w:p w:rsidR="00552398" w:rsidRPr="00552398" w:rsidRDefault="00552398" w:rsidP="00552398">
            <w:pPr>
              <w:spacing w:line="360" w:lineRule="auto"/>
              <w:rPr>
                <w:b/>
                <w:sz w:val="16"/>
                <w:szCs w:val="16"/>
              </w:rPr>
            </w:pPr>
            <w:r w:rsidRPr="00552398">
              <w:rPr>
                <w:b/>
                <w:sz w:val="16"/>
                <w:szCs w:val="16"/>
              </w:rPr>
              <w:t xml:space="preserve">GEÇTAN E. (1988) Çağdaş Yaşam ve Normal Dışı </w:t>
            </w:r>
            <w:proofErr w:type="spellStart"/>
            <w:proofErr w:type="gramStart"/>
            <w:r w:rsidRPr="00552398">
              <w:rPr>
                <w:b/>
                <w:sz w:val="16"/>
                <w:szCs w:val="16"/>
              </w:rPr>
              <w:t>Davranışlar.Evrim</w:t>
            </w:r>
            <w:proofErr w:type="spellEnd"/>
            <w:proofErr w:type="gramEnd"/>
            <w:r w:rsidRPr="00552398">
              <w:rPr>
                <w:b/>
                <w:sz w:val="16"/>
                <w:szCs w:val="16"/>
              </w:rPr>
              <w:t xml:space="preserve"> Matbaacılık.</w:t>
            </w:r>
          </w:p>
          <w:p w:rsidR="00552398" w:rsidRPr="00552398" w:rsidRDefault="00552398" w:rsidP="00552398">
            <w:pPr>
              <w:pStyle w:val="NormalWeb"/>
              <w:kinsoku w:val="0"/>
              <w:overflowPunct w:val="0"/>
              <w:spacing w:before="154" w:beforeAutospacing="0" w:after="0" w:afterAutospacing="0"/>
              <w:jc w:val="both"/>
              <w:textAlignment w:val="baseline"/>
              <w:rPr>
                <w:rFonts w:ascii="Verdana" w:hAnsi="Verdana"/>
                <w:b/>
                <w:color w:val="000000" w:themeColor="text1"/>
                <w:sz w:val="16"/>
                <w:szCs w:val="16"/>
              </w:rPr>
            </w:pPr>
            <w:r w:rsidRPr="00552398">
              <w:rPr>
                <w:rFonts w:ascii="Verdana" w:eastAsiaTheme="minorEastAsia" w:hAnsi="Verdana"/>
                <w:b/>
                <w:color w:val="000000" w:themeColor="text1"/>
                <w:sz w:val="16"/>
                <w:szCs w:val="16"/>
              </w:rPr>
              <w:t>İNANÇ, B</w:t>
            </w:r>
            <w:proofErr w:type="gramStart"/>
            <w:r w:rsidRPr="00552398">
              <w:rPr>
                <w:rFonts w:ascii="Verdana" w:eastAsiaTheme="minorEastAsia" w:hAnsi="Verdana"/>
                <w:b/>
                <w:color w:val="000000" w:themeColor="text1"/>
                <w:sz w:val="16"/>
                <w:szCs w:val="16"/>
              </w:rPr>
              <w:t>.,</w:t>
            </w:r>
            <w:proofErr w:type="gramEnd"/>
            <w:r w:rsidRPr="00552398">
              <w:rPr>
                <w:rFonts w:ascii="Verdana" w:eastAsiaTheme="minorEastAsia" w:hAnsi="Verdana"/>
                <w:b/>
                <w:color w:val="000000" w:themeColor="text1"/>
                <w:sz w:val="16"/>
                <w:szCs w:val="16"/>
              </w:rPr>
              <w:t xml:space="preserve"> Bilgin, M., Atıcı, M. (2010). </w:t>
            </w:r>
            <w:r w:rsidRPr="00552398">
              <w:rPr>
                <w:rFonts w:ascii="Verdana" w:eastAsiaTheme="minorEastAsia" w:hAnsi="Verdana"/>
                <w:b/>
                <w:iCs/>
                <w:color w:val="000000" w:themeColor="text1"/>
                <w:sz w:val="16"/>
                <w:szCs w:val="16"/>
              </w:rPr>
              <w:t>Gelişim Psikolojisi</w:t>
            </w:r>
            <w:r w:rsidRPr="00552398">
              <w:rPr>
                <w:rFonts w:ascii="Verdana" w:eastAsiaTheme="minorEastAsia" w:hAnsi="Verdana"/>
                <w:b/>
                <w:color w:val="000000" w:themeColor="text1"/>
                <w:sz w:val="16"/>
                <w:szCs w:val="16"/>
              </w:rPr>
              <w:t xml:space="preserve">. Ankara: </w:t>
            </w:r>
            <w:proofErr w:type="spellStart"/>
            <w:r w:rsidRPr="00552398">
              <w:rPr>
                <w:rFonts w:ascii="Verdana" w:eastAsiaTheme="minorEastAsia" w:hAnsi="Verdana"/>
                <w:b/>
                <w:color w:val="000000" w:themeColor="text1"/>
                <w:sz w:val="16"/>
                <w:szCs w:val="16"/>
              </w:rPr>
              <w:t>Pegem</w:t>
            </w:r>
            <w:proofErr w:type="spellEnd"/>
            <w:r w:rsidRPr="00552398">
              <w:rPr>
                <w:rFonts w:ascii="Verdana" w:eastAsiaTheme="minorEastAsia" w:hAnsi="Verdana"/>
                <w:b/>
                <w:color w:val="000000" w:themeColor="text1"/>
                <w:sz w:val="16"/>
                <w:szCs w:val="16"/>
              </w:rPr>
              <w:t xml:space="preserve"> Akademi Yayınları.</w:t>
            </w:r>
          </w:p>
          <w:p w:rsidR="00552398" w:rsidRPr="00552398" w:rsidRDefault="00552398" w:rsidP="00552398">
            <w:pPr>
              <w:spacing w:line="360" w:lineRule="auto"/>
              <w:rPr>
                <w:b/>
                <w:sz w:val="16"/>
                <w:szCs w:val="16"/>
              </w:rPr>
            </w:pPr>
            <w:r w:rsidRPr="00552398">
              <w:rPr>
                <w:b/>
                <w:sz w:val="16"/>
                <w:szCs w:val="16"/>
              </w:rPr>
              <w:t xml:space="preserve">KOLEKTİF (2010) Çocuk ve Ergen Eğitiminde Ana-Baba Tutumları. </w:t>
            </w:r>
            <w:proofErr w:type="spellStart"/>
            <w:r w:rsidRPr="00552398">
              <w:rPr>
                <w:b/>
                <w:sz w:val="16"/>
                <w:szCs w:val="16"/>
              </w:rPr>
              <w:t>Timaş</w:t>
            </w:r>
            <w:proofErr w:type="spellEnd"/>
            <w:r w:rsidRPr="00552398">
              <w:rPr>
                <w:b/>
                <w:sz w:val="16"/>
                <w:szCs w:val="16"/>
              </w:rPr>
              <w:t xml:space="preserve"> Yayınları.</w:t>
            </w:r>
          </w:p>
          <w:p w:rsidR="00552398" w:rsidRPr="00552398" w:rsidRDefault="00552398" w:rsidP="00552398">
            <w:pPr>
              <w:spacing w:line="360" w:lineRule="auto"/>
              <w:rPr>
                <w:b/>
                <w:sz w:val="16"/>
                <w:szCs w:val="16"/>
              </w:rPr>
            </w:pPr>
            <w:r w:rsidRPr="00552398">
              <w:rPr>
                <w:b/>
                <w:sz w:val="16"/>
                <w:szCs w:val="16"/>
              </w:rPr>
              <w:t>KULAKSIZOĞLU A. (2005) Ergenlik Psikolojisi. Remzi Kitabevi.</w:t>
            </w:r>
          </w:p>
          <w:p w:rsidR="00552398" w:rsidRPr="00552398" w:rsidRDefault="00552398" w:rsidP="00552398">
            <w:pPr>
              <w:pStyle w:val="NormalWeb"/>
              <w:kinsoku w:val="0"/>
              <w:overflowPunct w:val="0"/>
              <w:spacing w:before="154" w:beforeAutospacing="0" w:after="0" w:afterAutospacing="0"/>
              <w:jc w:val="both"/>
              <w:textAlignment w:val="baseline"/>
              <w:rPr>
                <w:rFonts w:ascii="Verdana" w:hAnsi="Verdana"/>
                <w:b/>
                <w:color w:val="000000" w:themeColor="text1"/>
                <w:sz w:val="16"/>
                <w:szCs w:val="16"/>
              </w:rPr>
            </w:pPr>
            <w:r w:rsidRPr="00552398">
              <w:rPr>
                <w:rFonts w:ascii="Verdana" w:eastAsiaTheme="minorEastAsia" w:hAnsi="Verdana"/>
                <w:b/>
                <w:color w:val="000000" w:themeColor="text1"/>
                <w:sz w:val="16"/>
                <w:szCs w:val="16"/>
              </w:rPr>
              <w:t>KUZUCU, Y. (2008).</w:t>
            </w:r>
            <w:r w:rsidRPr="00552398">
              <w:rPr>
                <w:rFonts w:ascii="Verdana" w:eastAsiaTheme="minorEastAsia" w:hAnsi="Verdana"/>
                <w:b/>
                <w:i/>
                <w:iCs/>
                <w:color w:val="000000" w:themeColor="text1"/>
                <w:sz w:val="16"/>
                <w:szCs w:val="16"/>
              </w:rPr>
              <w:t> </w:t>
            </w:r>
            <w:r w:rsidRPr="00552398">
              <w:rPr>
                <w:rFonts w:ascii="Verdana" w:eastAsiaTheme="minorEastAsia" w:hAnsi="Verdana"/>
                <w:b/>
                <w:iCs/>
                <w:color w:val="000000" w:themeColor="text1"/>
                <w:sz w:val="16"/>
                <w:szCs w:val="16"/>
              </w:rPr>
              <w:t>Küçükler İçin Büyüklere Çocuk ve Ergen Ruh Sağlığı</w:t>
            </w:r>
            <w:r w:rsidRPr="00552398">
              <w:rPr>
                <w:rFonts w:ascii="Verdana" w:eastAsiaTheme="minorEastAsia" w:hAnsi="Verdana"/>
                <w:b/>
                <w:color w:val="000000" w:themeColor="text1"/>
                <w:sz w:val="16"/>
                <w:szCs w:val="16"/>
              </w:rPr>
              <w:t xml:space="preserve">. </w:t>
            </w:r>
            <w:proofErr w:type="gramStart"/>
            <w:r w:rsidRPr="00552398">
              <w:rPr>
                <w:rFonts w:ascii="Verdana" w:eastAsiaTheme="minorEastAsia" w:hAnsi="Verdana"/>
                <w:b/>
                <w:color w:val="000000" w:themeColor="text1"/>
                <w:sz w:val="16"/>
                <w:szCs w:val="16"/>
              </w:rPr>
              <w:t>Ankara: Nobel Yayınları.</w:t>
            </w:r>
            <w:proofErr w:type="gramEnd"/>
          </w:p>
          <w:p w:rsidR="00552398" w:rsidRPr="00552398" w:rsidRDefault="00552398" w:rsidP="00552398">
            <w:pPr>
              <w:spacing w:line="360" w:lineRule="auto"/>
              <w:rPr>
                <w:rFonts w:cs="Arial"/>
                <w:b/>
                <w:sz w:val="16"/>
                <w:szCs w:val="16"/>
              </w:rPr>
            </w:pPr>
            <w:r w:rsidRPr="00552398">
              <w:rPr>
                <w:b/>
                <w:sz w:val="16"/>
                <w:szCs w:val="16"/>
              </w:rPr>
              <w:t>MİLLER P. H, (2008) Gelişim Psikolojisi Kuramları. İmge Kitabevi.</w:t>
            </w:r>
            <w:r w:rsidRPr="00552398">
              <w:rPr>
                <w:rFonts w:cs="Arial"/>
                <w:b/>
                <w:sz w:val="16"/>
                <w:szCs w:val="16"/>
              </w:rPr>
              <w:t xml:space="preserve"> </w:t>
            </w:r>
          </w:p>
          <w:p w:rsidR="00552398" w:rsidRPr="00552398" w:rsidRDefault="00552398" w:rsidP="00552398">
            <w:pPr>
              <w:spacing w:line="360" w:lineRule="auto"/>
              <w:rPr>
                <w:b/>
                <w:sz w:val="16"/>
                <w:szCs w:val="16"/>
              </w:rPr>
            </w:pPr>
            <w:r w:rsidRPr="00552398">
              <w:rPr>
                <w:b/>
                <w:sz w:val="16"/>
                <w:szCs w:val="16"/>
              </w:rPr>
              <w:t xml:space="preserve">TONGAR  K.H.(2017) Bağırmayan </w:t>
            </w:r>
            <w:proofErr w:type="spellStart"/>
            <w:proofErr w:type="gramStart"/>
            <w:r w:rsidRPr="00552398">
              <w:rPr>
                <w:b/>
                <w:sz w:val="16"/>
                <w:szCs w:val="16"/>
              </w:rPr>
              <w:t>Anneler.Hayykitap</w:t>
            </w:r>
            <w:proofErr w:type="spellEnd"/>
            <w:proofErr w:type="gramEnd"/>
            <w:r w:rsidRPr="00552398">
              <w:rPr>
                <w:b/>
                <w:sz w:val="16"/>
                <w:szCs w:val="16"/>
              </w:rPr>
              <w:t>.</w:t>
            </w:r>
          </w:p>
          <w:p w:rsidR="00552398" w:rsidRPr="00552398" w:rsidRDefault="00552398" w:rsidP="00552398">
            <w:pPr>
              <w:pStyle w:val="NormalWeb"/>
              <w:kinsoku w:val="0"/>
              <w:overflowPunct w:val="0"/>
              <w:spacing w:before="154" w:beforeAutospacing="0" w:after="0" w:afterAutospacing="0"/>
              <w:jc w:val="both"/>
              <w:textAlignment w:val="baseline"/>
              <w:rPr>
                <w:rFonts w:ascii="Verdana" w:hAnsi="Verdana"/>
                <w:b/>
                <w:color w:val="000000" w:themeColor="text1"/>
                <w:sz w:val="16"/>
                <w:szCs w:val="16"/>
              </w:rPr>
            </w:pPr>
            <w:r w:rsidRPr="00552398">
              <w:rPr>
                <w:rFonts w:ascii="Verdana" w:eastAsiaTheme="minorEastAsia" w:hAnsi="Verdana"/>
                <w:b/>
                <w:color w:val="000000" w:themeColor="text1"/>
                <w:sz w:val="16"/>
                <w:szCs w:val="16"/>
              </w:rPr>
              <w:t>SAYGILI, S. (2006).</w:t>
            </w:r>
            <w:r w:rsidRPr="00552398">
              <w:rPr>
                <w:rFonts w:ascii="Verdana" w:eastAsiaTheme="minorEastAsia" w:hAnsi="Verdana"/>
                <w:b/>
                <w:i/>
                <w:iCs/>
                <w:color w:val="000000" w:themeColor="text1"/>
                <w:sz w:val="16"/>
                <w:szCs w:val="16"/>
              </w:rPr>
              <w:t> </w:t>
            </w:r>
            <w:proofErr w:type="gramStart"/>
            <w:r w:rsidRPr="00552398">
              <w:rPr>
                <w:rFonts w:ascii="Verdana" w:eastAsiaTheme="minorEastAsia" w:hAnsi="Verdana"/>
                <w:b/>
                <w:iCs/>
                <w:color w:val="000000" w:themeColor="text1"/>
                <w:sz w:val="16"/>
                <w:szCs w:val="16"/>
              </w:rPr>
              <w:t>Çocuklarda Davranış Bozuklukları</w:t>
            </w:r>
            <w:r w:rsidRPr="00552398">
              <w:rPr>
                <w:rFonts w:ascii="Verdana" w:eastAsiaTheme="minorEastAsia" w:hAnsi="Verdana"/>
                <w:b/>
                <w:color w:val="000000" w:themeColor="text1"/>
                <w:sz w:val="16"/>
                <w:szCs w:val="16"/>
              </w:rPr>
              <w:t xml:space="preserve">.  </w:t>
            </w:r>
            <w:proofErr w:type="gramEnd"/>
            <w:r w:rsidRPr="00552398">
              <w:rPr>
                <w:rFonts w:ascii="Verdana" w:eastAsiaTheme="minorEastAsia" w:hAnsi="Verdana"/>
                <w:b/>
                <w:color w:val="000000" w:themeColor="text1"/>
                <w:sz w:val="16"/>
                <w:szCs w:val="16"/>
              </w:rPr>
              <w:t>İstanbul: Elit Kültür Yayınları</w:t>
            </w:r>
          </w:p>
          <w:p w:rsidR="00552398" w:rsidRPr="00552398" w:rsidRDefault="00552398" w:rsidP="00552398">
            <w:pPr>
              <w:pStyle w:val="NormalWeb"/>
              <w:kinsoku w:val="0"/>
              <w:overflowPunct w:val="0"/>
              <w:spacing w:before="154" w:beforeAutospacing="0" w:after="0" w:afterAutospacing="0"/>
              <w:jc w:val="both"/>
              <w:textAlignment w:val="baseline"/>
              <w:rPr>
                <w:rFonts w:ascii="Verdana" w:hAnsi="Verdana"/>
                <w:b/>
                <w:color w:val="000000" w:themeColor="text1"/>
                <w:sz w:val="16"/>
                <w:szCs w:val="16"/>
              </w:rPr>
            </w:pPr>
            <w:r w:rsidRPr="00552398">
              <w:rPr>
                <w:rFonts w:ascii="Verdana" w:eastAsiaTheme="minorEastAsia" w:hAnsi="Verdana"/>
                <w:b/>
                <w:color w:val="000000" w:themeColor="text1"/>
                <w:sz w:val="16"/>
                <w:szCs w:val="16"/>
              </w:rPr>
              <w:t>SEMERCİ, B. (2006).</w:t>
            </w:r>
            <w:r w:rsidRPr="00552398">
              <w:rPr>
                <w:rFonts w:ascii="Verdana" w:eastAsiaTheme="minorEastAsia" w:hAnsi="Verdana"/>
                <w:b/>
                <w:i/>
                <w:iCs/>
                <w:color w:val="000000" w:themeColor="text1"/>
                <w:sz w:val="16"/>
                <w:szCs w:val="16"/>
              </w:rPr>
              <w:t> </w:t>
            </w:r>
            <w:r w:rsidRPr="00552398">
              <w:rPr>
                <w:rFonts w:ascii="Verdana" w:eastAsiaTheme="minorEastAsia" w:hAnsi="Verdana"/>
                <w:b/>
                <w:iCs/>
                <w:color w:val="000000" w:themeColor="text1"/>
                <w:sz w:val="16"/>
                <w:szCs w:val="16"/>
              </w:rPr>
              <w:t>Birlikte Büyütelim</w:t>
            </w:r>
            <w:r w:rsidRPr="00552398">
              <w:rPr>
                <w:rFonts w:ascii="Verdana" w:eastAsiaTheme="minorEastAsia" w:hAnsi="Verdana"/>
                <w:b/>
                <w:color w:val="000000" w:themeColor="text1"/>
                <w:sz w:val="16"/>
                <w:szCs w:val="16"/>
              </w:rPr>
              <w:t xml:space="preserve">. </w:t>
            </w:r>
            <w:proofErr w:type="gramStart"/>
            <w:r w:rsidRPr="00552398">
              <w:rPr>
                <w:rFonts w:ascii="Verdana" w:eastAsiaTheme="minorEastAsia" w:hAnsi="Verdana"/>
                <w:b/>
                <w:color w:val="000000" w:themeColor="text1"/>
                <w:sz w:val="16"/>
                <w:szCs w:val="16"/>
              </w:rPr>
              <w:t>İstanbul: Alfa Yayınları.</w:t>
            </w:r>
            <w:proofErr w:type="gramEnd"/>
          </w:p>
          <w:p w:rsidR="00552398" w:rsidRPr="00552398" w:rsidRDefault="00552398" w:rsidP="00552398">
            <w:pPr>
              <w:pStyle w:val="NormalWeb"/>
              <w:kinsoku w:val="0"/>
              <w:overflowPunct w:val="0"/>
              <w:spacing w:before="154" w:beforeAutospacing="0" w:after="0" w:afterAutospacing="0"/>
              <w:jc w:val="both"/>
              <w:textAlignment w:val="baseline"/>
              <w:rPr>
                <w:rFonts w:ascii="Verdana" w:eastAsiaTheme="minorEastAsia" w:hAnsi="Verdana"/>
                <w:b/>
                <w:color w:val="000000" w:themeColor="text1"/>
                <w:sz w:val="16"/>
                <w:szCs w:val="16"/>
              </w:rPr>
            </w:pPr>
            <w:r w:rsidRPr="00552398">
              <w:rPr>
                <w:rFonts w:ascii="Verdana" w:eastAsiaTheme="minorEastAsia" w:hAnsi="Verdana"/>
                <w:b/>
                <w:color w:val="000000" w:themeColor="text1"/>
                <w:sz w:val="16"/>
                <w:szCs w:val="16"/>
              </w:rPr>
              <w:t>SEMERCİ, B. (2007). </w:t>
            </w:r>
            <w:r w:rsidRPr="00552398">
              <w:rPr>
                <w:rFonts w:ascii="Verdana" w:eastAsiaTheme="minorEastAsia" w:hAnsi="Verdana"/>
                <w:b/>
                <w:iCs/>
                <w:color w:val="000000" w:themeColor="text1"/>
                <w:sz w:val="16"/>
                <w:szCs w:val="16"/>
              </w:rPr>
              <w:t>Ergen ve Ruh Sağlığı Aileler ve Ergenler</w:t>
            </w:r>
            <w:r w:rsidRPr="00552398">
              <w:rPr>
                <w:rFonts w:ascii="Verdana" w:eastAsiaTheme="minorEastAsia" w:hAnsi="Verdana"/>
                <w:b/>
                <w:i/>
                <w:iCs/>
                <w:color w:val="000000" w:themeColor="text1"/>
                <w:sz w:val="16"/>
                <w:szCs w:val="16"/>
              </w:rPr>
              <w:t xml:space="preserve">. </w:t>
            </w:r>
            <w:proofErr w:type="gramStart"/>
            <w:r w:rsidRPr="00552398">
              <w:rPr>
                <w:rFonts w:ascii="Verdana" w:eastAsiaTheme="minorEastAsia" w:hAnsi="Verdana"/>
                <w:b/>
                <w:color w:val="000000" w:themeColor="text1"/>
                <w:sz w:val="16"/>
                <w:szCs w:val="16"/>
              </w:rPr>
              <w:t>İstanbul: Alfa Yayınları.</w:t>
            </w:r>
            <w:proofErr w:type="gramEnd"/>
          </w:p>
          <w:p w:rsidR="00552398" w:rsidRPr="00552398" w:rsidRDefault="00552398" w:rsidP="00552398">
            <w:pPr>
              <w:pStyle w:val="NormalWeb"/>
              <w:kinsoku w:val="0"/>
              <w:overflowPunct w:val="0"/>
              <w:spacing w:before="154" w:beforeAutospacing="0" w:after="0" w:afterAutospacing="0"/>
              <w:jc w:val="both"/>
              <w:textAlignment w:val="baseline"/>
              <w:rPr>
                <w:rFonts w:ascii="Verdana" w:hAnsi="Verdana"/>
                <w:b/>
                <w:color w:val="000000" w:themeColor="text1"/>
                <w:sz w:val="16"/>
                <w:szCs w:val="16"/>
              </w:rPr>
            </w:pPr>
            <w:r w:rsidRPr="00552398">
              <w:rPr>
                <w:rFonts w:ascii="Verdana" w:eastAsiaTheme="minorEastAsia" w:hAnsi="Verdana"/>
                <w:b/>
                <w:color w:val="000000" w:themeColor="text1"/>
                <w:sz w:val="16"/>
                <w:szCs w:val="16"/>
              </w:rPr>
              <w:t>ŞENOL, S. (2006).</w:t>
            </w:r>
            <w:r w:rsidRPr="00552398">
              <w:rPr>
                <w:rFonts w:ascii="Verdana" w:eastAsiaTheme="minorEastAsia" w:hAnsi="Verdana"/>
                <w:b/>
                <w:i/>
                <w:iCs/>
                <w:color w:val="000000" w:themeColor="text1"/>
                <w:sz w:val="16"/>
                <w:szCs w:val="16"/>
              </w:rPr>
              <w:t> </w:t>
            </w:r>
            <w:proofErr w:type="gramStart"/>
            <w:r w:rsidRPr="00552398">
              <w:rPr>
                <w:rFonts w:ascii="Verdana" w:eastAsiaTheme="minorEastAsia" w:hAnsi="Verdana"/>
                <w:b/>
                <w:iCs/>
                <w:color w:val="000000" w:themeColor="text1"/>
                <w:sz w:val="16"/>
                <w:szCs w:val="16"/>
              </w:rPr>
              <w:t>Çocuk ve Gençlik Ruh Sağlığı</w:t>
            </w:r>
            <w:r w:rsidRPr="00552398">
              <w:rPr>
                <w:rFonts w:ascii="Verdana" w:eastAsiaTheme="minorEastAsia" w:hAnsi="Verdana"/>
                <w:b/>
                <w:color w:val="000000" w:themeColor="text1"/>
                <w:sz w:val="16"/>
                <w:szCs w:val="16"/>
              </w:rPr>
              <w:t xml:space="preserve">. </w:t>
            </w:r>
            <w:proofErr w:type="gramEnd"/>
            <w:r w:rsidRPr="00552398">
              <w:rPr>
                <w:rFonts w:ascii="Verdana" w:eastAsiaTheme="minorEastAsia" w:hAnsi="Verdana"/>
                <w:b/>
                <w:color w:val="000000" w:themeColor="text1"/>
                <w:sz w:val="16"/>
                <w:szCs w:val="16"/>
              </w:rPr>
              <w:t>Ankara: Hekimler Birliği Yayınları.</w:t>
            </w:r>
          </w:p>
          <w:p w:rsidR="00552398" w:rsidRPr="00552398" w:rsidRDefault="00552398" w:rsidP="00552398">
            <w:pPr>
              <w:pStyle w:val="NormalWeb"/>
              <w:kinsoku w:val="0"/>
              <w:overflowPunct w:val="0"/>
              <w:spacing w:before="154" w:beforeAutospacing="0" w:after="0" w:afterAutospacing="0"/>
              <w:jc w:val="both"/>
              <w:textAlignment w:val="baseline"/>
              <w:rPr>
                <w:rFonts w:ascii="Verdana" w:hAnsi="Verdana"/>
                <w:b/>
                <w:color w:val="000000" w:themeColor="text1"/>
                <w:sz w:val="16"/>
                <w:szCs w:val="16"/>
              </w:rPr>
            </w:pPr>
            <w:r w:rsidRPr="00552398">
              <w:rPr>
                <w:rFonts w:ascii="Verdana" w:eastAsiaTheme="minorEastAsia" w:hAnsi="Verdana"/>
                <w:b/>
                <w:color w:val="000000" w:themeColor="text1"/>
                <w:sz w:val="16"/>
                <w:szCs w:val="16"/>
              </w:rPr>
              <w:t>ÖZTÜRK, O. (1997). </w:t>
            </w:r>
            <w:proofErr w:type="gramStart"/>
            <w:r w:rsidRPr="00552398">
              <w:rPr>
                <w:rFonts w:ascii="Verdana" w:eastAsiaTheme="minorEastAsia" w:hAnsi="Verdana"/>
                <w:b/>
                <w:iCs/>
                <w:color w:val="000000" w:themeColor="text1"/>
                <w:sz w:val="16"/>
                <w:szCs w:val="16"/>
              </w:rPr>
              <w:t>Ruh sağlığı ve Bozuklukları</w:t>
            </w:r>
            <w:r w:rsidRPr="00552398">
              <w:rPr>
                <w:rFonts w:ascii="Verdana" w:eastAsiaTheme="minorEastAsia" w:hAnsi="Verdana"/>
                <w:b/>
                <w:color w:val="000000" w:themeColor="text1"/>
                <w:sz w:val="16"/>
                <w:szCs w:val="16"/>
              </w:rPr>
              <w:t xml:space="preserve">. </w:t>
            </w:r>
            <w:proofErr w:type="gramEnd"/>
            <w:r w:rsidRPr="00552398">
              <w:rPr>
                <w:rFonts w:ascii="Verdana" w:eastAsiaTheme="minorEastAsia" w:hAnsi="Verdana"/>
                <w:b/>
                <w:color w:val="000000" w:themeColor="text1"/>
                <w:sz w:val="16"/>
                <w:szCs w:val="16"/>
              </w:rPr>
              <w:t>Ankara: Hekimler Birliği Yayınları</w:t>
            </w:r>
          </w:p>
          <w:p w:rsidR="00552398" w:rsidRPr="00552398" w:rsidRDefault="00552398" w:rsidP="00552398">
            <w:pPr>
              <w:spacing w:line="360" w:lineRule="auto"/>
              <w:rPr>
                <w:b/>
                <w:sz w:val="16"/>
                <w:szCs w:val="16"/>
              </w:rPr>
            </w:pPr>
            <w:r w:rsidRPr="00552398">
              <w:rPr>
                <w:b/>
                <w:sz w:val="16"/>
                <w:szCs w:val="16"/>
              </w:rPr>
              <w:t xml:space="preserve">YALÇIN S. (2010) Mutluluk için pozitif </w:t>
            </w:r>
            <w:proofErr w:type="spellStart"/>
            <w:proofErr w:type="gramStart"/>
            <w:r w:rsidRPr="00552398">
              <w:rPr>
                <w:b/>
                <w:sz w:val="16"/>
                <w:szCs w:val="16"/>
              </w:rPr>
              <w:t>düşünme,Songür</w:t>
            </w:r>
            <w:proofErr w:type="spellEnd"/>
            <w:proofErr w:type="gramEnd"/>
            <w:r w:rsidRPr="00552398">
              <w:rPr>
                <w:b/>
                <w:sz w:val="16"/>
                <w:szCs w:val="16"/>
              </w:rPr>
              <w:t xml:space="preserve"> Yayıncılık</w:t>
            </w:r>
          </w:p>
          <w:p w:rsidR="00552398" w:rsidRPr="00552398" w:rsidRDefault="00552398" w:rsidP="00552398">
            <w:pPr>
              <w:spacing w:line="360" w:lineRule="auto"/>
              <w:rPr>
                <w:b/>
                <w:sz w:val="16"/>
                <w:szCs w:val="16"/>
              </w:rPr>
            </w:pPr>
            <w:r w:rsidRPr="00552398">
              <w:rPr>
                <w:b/>
                <w:sz w:val="16"/>
                <w:szCs w:val="16"/>
              </w:rPr>
              <w:t xml:space="preserve">YAVUZER H.(2000) Bedensel, Zihinsel ve Sosyal Gelişimiyle </w:t>
            </w:r>
            <w:proofErr w:type="gramStart"/>
            <w:r w:rsidRPr="00552398">
              <w:rPr>
                <w:b/>
                <w:sz w:val="16"/>
                <w:szCs w:val="16"/>
              </w:rPr>
              <w:t>Çocuğunuzun  ilk</w:t>
            </w:r>
            <w:proofErr w:type="gramEnd"/>
            <w:r w:rsidRPr="00552398">
              <w:rPr>
                <w:b/>
                <w:sz w:val="16"/>
                <w:szCs w:val="16"/>
              </w:rPr>
              <w:t xml:space="preserve"> 6 Yılı.  Remzi Kitabevi. </w:t>
            </w:r>
          </w:p>
          <w:p w:rsidR="00552398" w:rsidRPr="00552398" w:rsidRDefault="00552398" w:rsidP="00552398">
            <w:pPr>
              <w:spacing w:line="360" w:lineRule="auto"/>
              <w:rPr>
                <w:b/>
                <w:sz w:val="16"/>
                <w:szCs w:val="16"/>
              </w:rPr>
            </w:pPr>
            <w:r w:rsidRPr="00552398">
              <w:rPr>
                <w:b/>
                <w:sz w:val="16"/>
                <w:szCs w:val="16"/>
              </w:rPr>
              <w:t xml:space="preserve">YAVUZER H.(2000) Çocuk Eğitimi El Kitabı. Remzi Kitabevi. </w:t>
            </w:r>
          </w:p>
          <w:p w:rsidR="00552398" w:rsidRPr="00552398" w:rsidRDefault="00552398" w:rsidP="00552398">
            <w:pPr>
              <w:spacing w:line="360" w:lineRule="auto"/>
              <w:rPr>
                <w:b/>
                <w:sz w:val="16"/>
                <w:szCs w:val="16"/>
              </w:rPr>
            </w:pPr>
            <w:r w:rsidRPr="00552398">
              <w:rPr>
                <w:b/>
                <w:sz w:val="16"/>
                <w:szCs w:val="16"/>
              </w:rPr>
              <w:t>YAVUZER H(2000) Çocuk Psikolojisi. Remzi Kitabevi.</w:t>
            </w:r>
          </w:p>
          <w:p w:rsidR="00552398" w:rsidRPr="00552398" w:rsidRDefault="00552398" w:rsidP="00552398">
            <w:pPr>
              <w:spacing w:line="360" w:lineRule="auto"/>
              <w:rPr>
                <w:b/>
                <w:sz w:val="16"/>
                <w:szCs w:val="16"/>
              </w:rPr>
            </w:pPr>
            <w:r w:rsidRPr="00552398">
              <w:rPr>
                <w:b/>
                <w:sz w:val="16"/>
                <w:szCs w:val="16"/>
              </w:rPr>
              <w:t xml:space="preserve">YÖRÜKOĞLU A. (2007) Gençlik Çağı, Ruh Sağlığı ve </w:t>
            </w:r>
            <w:proofErr w:type="gramStart"/>
            <w:r w:rsidRPr="00552398">
              <w:rPr>
                <w:b/>
                <w:sz w:val="16"/>
                <w:szCs w:val="16"/>
              </w:rPr>
              <w:t>Ruhsal    Sorunlar</w:t>
            </w:r>
            <w:proofErr w:type="gramEnd"/>
            <w:r w:rsidRPr="00552398">
              <w:rPr>
                <w:b/>
                <w:sz w:val="16"/>
                <w:szCs w:val="16"/>
              </w:rPr>
              <w:t xml:space="preserve">. Özgür Yayınları. </w:t>
            </w:r>
          </w:p>
          <w:p w:rsidR="00552398" w:rsidRPr="00552398" w:rsidRDefault="00552398" w:rsidP="00552398">
            <w:pPr>
              <w:spacing w:line="360" w:lineRule="auto"/>
              <w:rPr>
                <w:b/>
                <w:sz w:val="16"/>
                <w:szCs w:val="16"/>
              </w:rPr>
            </w:pPr>
            <w:r w:rsidRPr="00552398">
              <w:rPr>
                <w:b/>
                <w:sz w:val="16"/>
                <w:szCs w:val="16"/>
              </w:rPr>
              <w:t>YÖRÜKOĞLU A. (2010) Çocuk Ruh Sağlığı. Özgür Yayıncılık.</w:t>
            </w:r>
          </w:p>
          <w:p w:rsidR="00552398" w:rsidRPr="00552398" w:rsidRDefault="00552398" w:rsidP="00552398">
            <w:pPr>
              <w:spacing w:line="360" w:lineRule="auto"/>
              <w:rPr>
                <w:b/>
                <w:sz w:val="16"/>
                <w:szCs w:val="16"/>
              </w:rPr>
            </w:pPr>
            <w:r w:rsidRPr="00552398">
              <w:rPr>
                <w:b/>
                <w:sz w:val="16"/>
                <w:szCs w:val="16"/>
              </w:rPr>
              <w:t xml:space="preserve">YÖRÜKOĞLU A. (1997) Değişen Toplumda Aile ve Çocuk. Özgür Yayıncılık. </w:t>
            </w:r>
          </w:p>
          <w:p w:rsidR="00552398" w:rsidRPr="00552398" w:rsidRDefault="00552398" w:rsidP="00552398">
            <w:pPr>
              <w:spacing w:line="360" w:lineRule="auto"/>
              <w:rPr>
                <w:b/>
                <w:sz w:val="16"/>
                <w:szCs w:val="16"/>
              </w:rPr>
            </w:pPr>
            <w:r w:rsidRPr="00552398">
              <w:rPr>
                <w:b/>
                <w:sz w:val="16"/>
                <w:szCs w:val="16"/>
              </w:rPr>
              <w:t xml:space="preserve">SÜREKLİ YAYINLAR </w:t>
            </w:r>
          </w:p>
          <w:p w:rsidR="00552398" w:rsidRPr="00552398" w:rsidRDefault="00552398" w:rsidP="00552398">
            <w:pPr>
              <w:spacing w:line="360" w:lineRule="auto"/>
              <w:rPr>
                <w:b/>
                <w:sz w:val="16"/>
                <w:szCs w:val="16"/>
              </w:rPr>
            </w:pPr>
            <w:r w:rsidRPr="00552398">
              <w:rPr>
                <w:b/>
                <w:sz w:val="16"/>
                <w:szCs w:val="16"/>
              </w:rPr>
              <w:t xml:space="preserve"> Türk Psikoloji Dergisi,  Eğitim ve Bilim</w:t>
            </w:r>
          </w:p>
          <w:p w:rsidR="00BC32DD" w:rsidRPr="00C45A6F" w:rsidRDefault="00BC32DD" w:rsidP="00D971AA">
            <w:pPr>
              <w:spacing w:line="360" w:lineRule="auto"/>
              <w:rPr>
                <w:b/>
                <w:sz w:val="16"/>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C45A6F" w:rsidRDefault="00552398" w:rsidP="00832AEF">
            <w:pPr>
              <w:pStyle w:val="DersBilgileri"/>
              <w:rPr>
                <w:b/>
                <w:szCs w:val="16"/>
              </w:rPr>
            </w:pPr>
            <w:r>
              <w:rPr>
                <w:b/>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C45A6F" w:rsidRDefault="00B86E4B" w:rsidP="00832AEF">
            <w:pPr>
              <w:pStyle w:val="DersBilgileri"/>
              <w:rPr>
                <w:b/>
                <w:szCs w:val="16"/>
              </w:rPr>
            </w:pPr>
            <w:r w:rsidRPr="00C45A6F">
              <w:rPr>
                <w:b/>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C45A6F" w:rsidRDefault="00B86E4B" w:rsidP="00832AEF">
            <w:pPr>
              <w:pStyle w:val="DersBilgileri"/>
              <w:rPr>
                <w:b/>
                <w:szCs w:val="16"/>
              </w:rPr>
            </w:pPr>
            <w:r w:rsidRPr="00C45A6F">
              <w:rPr>
                <w:b/>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4658E4"/>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poppinsregular">
    <w:altName w:val="Times New Roman"/>
    <w:panose1 w:val="00000000000000000000"/>
    <w:charset w:val="00"/>
    <w:family w:val="roman"/>
    <w:notTrueType/>
    <w:pitch w:val="default"/>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4F15BD"/>
    <w:multiLevelType w:val="hybridMultilevel"/>
    <w:tmpl w:val="F8F8D174"/>
    <w:lvl w:ilvl="0" w:tplc="09B49CF6">
      <w:start w:val="1"/>
      <w:numFmt w:val="decimal"/>
      <w:lvlText w:val="%1."/>
      <w:lvlJc w:val="left"/>
      <w:pPr>
        <w:ind w:left="504" w:hanging="360"/>
      </w:pPr>
      <w:rPr>
        <w:rFonts w:hint="default"/>
      </w:rPr>
    </w:lvl>
    <w:lvl w:ilvl="1" w:tplc="041F0019" w:tentative="1">
      <w:start w:val="1"/>
      <w:numFmt w:val="lowerLetter"/>
      <w:lvlText w:val="%2."/>
      <w:lvlJc w:val="left"/>
      <w:pPr>
        <w:ind w:left="1224" w:hanging="360"/>
      </w:pPr>
    </w:lvl>
    <w:lvl w:ilvl="2" w:tplc="041F001B" w:tentative="1">
      <w:start w:val="1"/>
      <w:numFmt w:val="lowerRoman"/>
      <w:lvlText w:val="%3."/>
      <w:lvlJc w:val="right"/>
      <w:pPr>
        <w:ind w:left="1944" w:hanging="180"/>
      </w:pPr>
    </w:lvl>
    <w:lvl w:ilvl="3" w:tplc="041F000F" w:tentative="1">
      <w:start w:val="1"/>
      <w:numFmt w:val="decimal"/>
      <w:lvlText w:val="%4."/>
      <w:lvlJc w:val="left"/>
      <w:pPr>
        <w:ind w:left="2664" w:hanging="360"/>
      </w:pPr>
    </w:lvl>
    <w:lvl w:ilvl="4" w:tplc="041F0019" w:tentative="1">
      <w:start w:val="1"/>
      <w:numFmt w:val="lowerLetter"/>
      <w:lvlText w:val="%5."/>
      <w:lvlJc w:val="left"/>
      <w:pPr>
        <w:ind w:left="3384" w:hanging="360"/>
      </w:pPr>
    </w:lvl>
    <w:lvl w:ilvl="5" w:tplc="041F001B" w:tentative="1">
      <w:start w:val="1"/>
      <w:numFmt w:val="lowerRoman"/>
      <w:lvlText w:val="%6."/>
      <w:lvlJc w:val="right"/>
      <w:pPr>
        <w:ind w:left="4104" w:hanging="180"/>
      </w:pPr>
    </w:lvl>
    <w:lvl w:ilvl="6" w:tplc="041F000F" w:tentative="1">
      <w:start w:val="1"/>
      <w:numFmt w:val="decimal"/>
      <w:lvlText w:val="%7."/>
      <w:lvlJc w:val="left"/>
      <w:pPr>
        <w:ind w:left="4824" w:hanging="360"/>
      </w:pPr>
    </w:lvl>
    <w:lvl w:ilvl="7" w:tplc="041F0019" w:tentative="1">
      <w:start w:val="1"/>
      <w:numFmt w:val="lowerLetter"/>
      <w:lvlText w:val="%8."/>
      <w:lvlJc w:val="left"/>
      <w:pPr>
        <w:ind w:left="5544" w:hanging="360"/>
      </w:pPr>
    </w:lvl>
    <w:lvl w:ilvl="8" w:tplc="041F001B" w:tentative="1">
      <w:start w:val="1"/>
      <w:numFmt w:val="lowerRoman"/>
      <w:lvlText w:val="%9."/>
      <w:lvlJc w:val="right"/>
      <w:pPr>
        <w:ind w:left="626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347812"/>
    <w:rsid w:val="003F7CA1"/>
    <w:rsid w:val="004658E4"/>
    <w:rsid w:val="00552398"/>
    <w:rsid w:val="00832BE3"/>
    <w:rsid w:val="008349E8"/>
    <w:rsid w:val="00B70434"/>
    <w:rsid w:val="00B86E4B"/>
    <w:rsid w:val="00BC32DD"/>
    <w:rsid w:val="00C45A6F"/>
    <w:rsid w:val="00D06780"/>
    <w:rsid w:val="00D14327"/>
    <w:rsid w:val="00D971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NormalWeb">
    <w:name w:val="Normal (Web)"/>
    <w:basedOn w:val="Normal"/>
    <w:uiPriority w:val="99"/>
    <w:unhideWhenUsed/>
    <w:rsid w:val="00552398"/>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3402</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dc:creator>
  <cp:keywords/>
  <dc:description/>
  <cp:lastModifiedBy>saba</cp:lastModifiedBy>
  <cp:revision>2</cp:revision>
  <dcterms:created xsi:type="dcterms:W3CDTF">2018-02-13T12:50:00Z</dcterms:created>
  <dcterms:modified xsi:type="dcterms:W3CDTF">2018-02-13T12:50:00Z</dcterms:modified>
</cp:coreProperties>
</file>