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30D1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ULS234</w:t>
            </w:r>
            <w:r w:rsidR="00535295">
              <w:rPr>
                <w:b/>
                <w:bCs/>
                <w:szCs w:val="16"/>
              </w:rPr>
              <w:t xml:space="preserve"> Uluslararası Politika-I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Atay Akdevelioğlu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0D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535295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C0E" w:rsidP="00832AEF">
            <w:pPr>
              <w:pStyle w:val="DersBilgileri"/>
              <w:rPr>
                <w:szCs w:val="16"/>
              </w:rPr>
            </w:pPr>
            <w:r w:rsidRPr="00B736B9">
              <w:rPr>
                <w:rFonts w:cs="Arial"/>
                <w:color w:val="000000"/>
                <w:szCs w:val="16"/>
                <w:shd w:val="clear" w:color="auto" w:fill="FFFFFF"/>
              </w:rPr>
              <w:t>Genel olarak dünya siyasetine daha analitik bir bakış açısı geliştirmeyi sağlayacak tarihsel-kavramsal bilgiler dersin özünü oluşturmaktadır.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85F" w:rsidP="00D1285F">
            <w:pPr>
              <w:pStyle w:val="DersBilgileri"/>
              <w:rPr>
                <w:szCs w:val="16"/>
              </w:rPr>
            </w:pPr>
            <w:r w:rsidRPr="003014DE">
              <w:rPr>
                <w:szCs w:val="16"/>
              </w:rPr>
              <w:t>Uluslararası politika disiplinin temel kavram ve konula</w:t>
            </w:r>
            <w:r>
              <w:rPr>
                <w:szCs w:val="16"/>
              </w:rPr>
              <w:t xml:space="preserve">rı üzerine odaklanmak. Bu </w:t>
            </w:r>
            <w:r w:rsidRPr="003014DE">
              <w:rPr>
                <w:szCs w:val="16"/>
              </w:rPr>
              <w:t>kavramlar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>/konular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kullanabilmeyi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sağlaya</w:t>
            </w:r>
            <w:r w:rsidRPr="003014DE">
              <w:rPr>
                <w:szCs w:val="16"/>
              </w:rPr>
              <w:t>cak verileri sunmak.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B3C69" w:rsidRDefault="00DB3C69" w:rsidP="00DB3C69">
            <w:pPr>
              <w:pStyle w:val="Kaynakca"/>
              <w:rPr>
                <w:szCs w:val="16"/>
                <w:lang w:val="tr-TR"/>
              </w:rPr>
            </w:pPr>
            <w:r w:rsidRPr="0071227A">
              <w:rPr>
                <w:szCs w:val="16"/>
                <w:lang w:val="tr-TR"/>
              </w:rPr>
              <w:t xml:space="preserve">Andrew Heywood, </w:t>
            </w:r>
            <w:r w:rsidRPr="0071227A">
              <w:rPr>
                <w:i/>
                <w:szCs w:val="16"/>
                <w:lang w:val="tr-TR"/>
              </w:rPr>
              <w:t>Küresel Siyaset</w:t>
            </w:r>
            <w:r>
              <w:rPr>
                <w:szCs w:val="16"/>
                <w:lang w:val="tr-TR"/>
              </w:rPr>
              <w:t>, çev. N. Uslu ve H.</w:t>
            </w:r>
            <w:r w:rsidRPr="0071227A">
              <w:rPr>
                <w:szCs w:val="16"/>
                <w:lang w:val="tr-TR"/>
              </w:rPr>
              <w:t xml:space="preserve"> Özdemir, Ankara, </w:t>
            </w:r>
            <w:r>
              <w:rPr>
                <w:szCs w:val="16"/>
                <w:lang w:val="tr-TR"/>
              </w:rPr>
              <w:t xml:space="preserve"> </w:t>
            </w:r>
          </w:p>
          <w:p w:rsidR="00BC32DD" w:rsidRPr="001A2552" w:rsidRDefault="00DB3C69" w:rsidP="00DB3C6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                     </w:t>
            </w:r>
            <w:r w:rsidRPr="0071227A">
              <w:rPr>
                <w:szCs w:val="16"/>
                <w:lang w:val="tr-TR"/>
              </w:rPr>
              <w:t>Adres Yayınları,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66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537EB"/>
    <w:rsid w:val="00492E9B"/>
    <w:rsid w:val="00535295"/>
    <w:rsid w:val="005F66F8"/>
    <w:rsid w:val="00832BE3"/>
    <w:rsid w:val="00854C0E"/>
    <w:rsid w:val="008666DF"/>
    <w:rsid w:val="00987086"/>
    <w:rsid w:val="00BC32DD"/>
    <w:rsid w:val="00D1285F"/>
    <w:rsid w:val="00D30D13"/>
    <w:rsid w:val="00DB3C69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SBF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 AKDEVELIOGLU</dc:creator>
  <cp:lastModifiedBy>Atay AKDEVELIOGLU</cp:lastModifiedBy>
  <cp:revision>11</cp:revision>
  <dcterms:created xsi:type="dcterms:W3CDTF">2018-02-05T12:17:00Z</dcterms:created>
  <dcterms:modified xsi:type="dcterms:W3CDTF">2018-02-05T12:31:00Z</dcterms:modified>
</cp:coreProperties>
</file>