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ÖZGEÇMİŞ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D25A72" w:rsidRDefault="00F64FB8" w:rsidP="00D25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Adı, Soyadı: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Barış Övgün</w:t>
      </w:r>
    </w:p>
    <w:p w:rsidR="00D25A72" w:rsidRDefault="00D25A72" w:rsidP="00D25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25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Çalıştığı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</w:t>
      </w:r>
      <w:r w:rsidRPr="00D25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urum: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Ankara Üniversitesi Siyasal Bilgiler Fakültesi Siyaset Bilimi ve Kamu Yönetimi Bölümü</w:t>
      </w:r>
    </w:p>
    <w:p w:rsidR="00F64FB8" w:rsidRPr="00F64FB8" w:rsidRDefault="00D25A72" w:rsidP="00D25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25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Unvan: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Doç. Dr.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F64FB8"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Doğum Yeri: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İstanbul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F64FB8"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Doğum Tarihi: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11.04.1976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F64FB8"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Adres: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AÜ SBF Cemal Gürsel Bulvarı Cebeci/Ankara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F64FB8"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Tel: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5951447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F64FB8"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E-mail:</w:t>
      </w:r>
      <w:r w:rsidR="00F64FB8"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bovgun@politics.ankara.edu.tr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Eğitim: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2004-2010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Doktora: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Bürokrasiden Yönetişime: Yönetim Biçiminin Değişmesi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Ankara Üniversitesi Sosyal Bilimler Enstitüsü Kamu Yönetimi ve Siyaset Bilimi Bölümü Yönetim Bilimleri Anabilim Dalı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2001- 2004      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Yüksek Lisans: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Türkiye’de Kamu İktisadi Teşebbüsü Olgusu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Ankara Üniversitesi Sosyal Bilimler Enstitüsü Kamu Yönetimi ve Siyaset Bilimi Bölümü Yönetim Bilimleri Anabilim Dalı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1995-2000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Lisans: Ankara Üniversitesi Siyasal Bilgiler Fakültesi Uluslararası İlişkiler Bölümü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Bildiği Yabancı Diller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 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İngilizce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Akademik ve Bilimsel Çalışmalar: 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Verdiğim Dersler:</w:t>
      </w:r>
    </w:p>
    <w:p w:rsidR="00F64FB8" w:rsidRPr="00F64FB8" w:rsidRDefault="00F64FB8" w:rsidP="00F64F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Planlama Yönetimi (Yüksek Lisans)</w:t>
      </w:r>
    </w:p>
    <w:p w:rsidR="00F64FB8" w:rsidRPr="00F64FB8" w:rsidRDefault="00F64FB8" w:rsidP="00F64F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Kamu Yönetimi ve Reform (Yüksek Lisans)</w:t>
      </w:r>
    </w:p>
    <w:p w:rsidR="00F64FB8" w:rsidRPr="00F64FB8" w:rsidRDefault="00F64FB8" w:rsidP="00F64F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Yönetsel Planlama (Yüksek Lisans)</w:t>
      </w:r>
    </w:p>
    <w:p w:rsidR="00F64FB8" w:rsidRPr="00F64FB8" w:rsidRDefault="00F64FB8" w:rsidP="00F64F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Kamu Yönetiminde Dönüşüm (Lisans)</w:t>
      </w:r>
    </w:p>
    <w:p w:rsidR="00F64FB8" w:rsidRPr="00F64FB8" w:rsidRDefault="00F64FB8" w:rsidP="00F64FB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Kamu Reformları Semineri (Lisans)</w:t>
      </w:r>
    </w:p>
    <w:p w:rsid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YAYIN LİSTESİ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KİTAPLAR: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1.1.  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AKP Nasıl Yönetti? (2002-2015)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(Der),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Nika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Yayınevi, 2015.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1.2.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Kamu Yönetiminde Dönüşüm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Nika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Yayınevi, Ankara, 2013.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1.3.  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Devlet ve Planlama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Siyasal Kitabevi, Ankara, 2010.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1.4. 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Türkiye’de Kamu İktisadi Teşebbüsü Olgusu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Mülkiyeliler Birliği Vakfı Yayınları, Pozitif Matbaacılık, Ankara, 2009.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1.5.  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Kamu Yönetimi: Yapı-İşleyiş-Reform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(Ed), Yayın No:5, Kamu Yönetimi Araştırma ve Uygulama Merkezi, Ankara, 2009.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HAKEMLİ DERGİLERDE MAKALE: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2.1. "Adalet ve Kalkınma Partisinin Reform Düşüncesi",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Van Yüzüncü Yıl Üniversitesi Sosyal Bilimler Enstitüsü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S:4, (2017), s.385-391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2.2. "Dünden Bugüne, Bugünden Yarına: Kalkınma Ajansları”, </w:t>
      </w:r>
      <w:r w:rsidRPr="00F64F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Memleket Siyaset Yönetim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12/27, (2017), s. 19-40.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2.3. Kamu Yönetimi Reformunun Psikolojik Süreci ve İnsan Unsuru,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Süleyman Demirel Üniversitesi Sosyal Bilimler Enstitüsü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2017, 1 (26), s.313-326. 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2.4. "Kamu Yönetimi Reformunda Bir Açmaz: Yerelleşme mi, Merkezileşme mi</w:t>
      </w:r>
      <w:proofErr w:type="gram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?,</w:t>
      </w:r>
      <w:proofErr w:type="gram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Mülkiye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(2016), C. 40, S:3, s.159-179.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2.5. “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Autonomy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Local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Governments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A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Continuous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Current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Discussion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”, 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Humanities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Social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Sciences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Review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2014, 3(2), ISSN:2165-6258, s.443-454. (İpek Özkal Sayan ile)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2.6.  “Değişmeyen Kamu Politikası: Kamu Yönetimi Reformu”,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Abant İzzet Baysal Üniversitesi Sosyal Bilimler Enstitüsü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r w:rsidRPr="00F64F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tr-TR"/>
        </w:rPr>
        <w:t>Güz 2013, Cilt:13, Yıl:13, Sayı:2, 13:17-36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2.7.  “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Disaster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Management in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Turkish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Case: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Politics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Institutions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Process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(UN)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Learning”,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International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Journal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of Business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Social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Science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Vol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4, No. 7, (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July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2013), s.54-63.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2.8.  “Sağlık Hizmetlerinde Yeniden Ölçeklendirme: Bölge Uygulamaları”,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Amme İdaresi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2012, C.46, S:1, (2013), s.57-80.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2.9. “Türk Kamu Yönetiminde Yeni Bir Örgütlenme”,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Üniversitesi Siyasal Bilgiler Fakültesi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C: 66 (3), (2011), s.263-281.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2.10. "Türkiye’de Planlama: Sektörel Gelişmeden Kalkınmaya Kalkınmadan Stratejiye",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Memleket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SiyasetYönetim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C:5, S:13, 2010, s.176-204.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2.11.  “Türkiye-Avrupa Birliği İlişkilerinde Bir Çıkmaz Politika Transferi Açısından Tarım Sorunu”,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Avrupa Çalışmaları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C:9, S:1, (2010), s.91-109.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2.12.  “Bürokratik Değişim”,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Mülkiye,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C:33, S:264, (2009), s.233-246.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2.13. “Türkiye’de Planlama Anlayışının Değişimi”,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KÖK Sosyal ve Stratejik Araştırmalar Dergis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i, C:11, S:2, (Bahar 2009).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2.14. “Bir Politika Transferi Örneği: Kalkınma Ajansları”,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Üniversitesi Siyasal Bilgiler Fakültesi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C:62 (3), (Temmuz-Eylül 2007), s.233-255.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KİTAP BÖLÜMLERİ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3.1. "Değişen Kalkınma ve Planlama Anlayışında Kent Algısı",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Kentsel Politikalar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Ayşegül Mengi ve Deniz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İşçioğlu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Palme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Yayıncılık, Ankara, 2018, s.281-289.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3.2. "Kamu Yönetiminde Yeniden Merkezileşme Eğilimi: Avrupa Birliği Bakanlığı Üzerinden Bir İnceleme",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Prof. Dr. Oğuz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Onaran'a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Armağan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Şulenur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Özkan Erdoğan ve Ozan Zengin, A.Ü. KAYAUM, Ankara, 2016, s.381-396.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3.3.  “İl Özel İdarelerinden Bölge Özel Yönetimlerine”,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Kuramdan Uygulamaya Yerel Yönetimler ve Kentsel Politikalar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(Ed: Yakup Bulut, Veysel Eren, Sedat Karakaya, Abdullah Aydın),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Pegem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Akademi, 2013, 816-823.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3.4.  “Geleneksel Bölgecilikten Yeni Bölgeciliğe Bir Uygulama Aracı Olarak Kalkınma Ajansları”,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Küreselleşme-Yerelleşme Sarmalında Kalkınma Ajansları –Yapısal, Sorunlar ve Çözüm Arayışları-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(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Mustafa Ökmen, Güven Şeker ve Fatih Yaman), Orion Kitabevi, Ankara, 2013, s.43-61.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3.5.  “Kalkınma Planlamasından Stratejik Planlamaya”,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Kamu Yönetimi: Yapı-İşleyiş-Reform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(Ed: Barış Övgün), Yayın No:5, Kamu Yönetimi Araştırma ve Uygulama Merkezi, Ankara, 2009, s.145-163.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3.6.  “1947: Uluslararası İç Politika”,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Açıklamalı Yönetim Zaman Dizini 1940-1949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(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Birgül Ayman Güler), AÜ SBF Kamu Yönetimi Araştırma ve Uygulama Merkezi:3, Türkiye Cumhuriyeti İdare Tarihi Araştırması (TİDATA), Ankara, 2009, s.849-945.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3.7.  “1980’lerden Günümüze Türkiye’nin Tarım Politikası ve Uygulamaya Yansımaları”,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Kamu Yönetimi: Yöntem ve Sorunlar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(Ed: Şinasi Aksoy, Yılmaz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Üstüner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), Ankara, Nobel Yayınevi, 2007.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3.8.  “1937: Anayasal Yenilenmeler ve Siyasi Müsteşarlık”,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Açıklamalı Yönetim Zaman Dizini 1929-1939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(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Birgül Ayman Güler), AÜ SBF Kamu Yönetimi Araştırma ve Uygulama Merkezi:2, Ankara, 2007, s.811-893.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3.9.  “1939: Yerde ve Yönetimde Deprem”,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Açıklamalı Yönetim Zaman Dizini 1929-1939,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(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Birgül Ayman Güler), AÜ SBF Kamu Yönetimi Araştırma ve Uygulama Merkezi:2, Türkiye Cumhuriyeti İdare Tarihi Araştırması (TİDATA), Ankara, 2007, s.979–1075, (Tekin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Avaner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Menaf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Turan ve  Nuray E. Keskin ile birlikte).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   BİLİMSEL DERGİLERDE MAKALE/NOT/DEĞERLENDİRME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4.1."İdari Reform ve Politika Transferi",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Mülkiye</w:t>
      </w:r>
      <w:r w:rsidR="004C36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C:39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s:1, 2015, S.301-306.  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4.2. “Geçmişten Günümüze Kamu İktisadi Teşebbüsleri”,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Genel-İş Emek Araştırma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2005/1.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4.3.  “Bir Zamanlar Belediyelerimiz”,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Genel-İş Emek Araştırma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2005/2, s.49-54.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4.4.  Kitap İncelemesi, “Aykut Polatoğlu, (2001), Kamu Yönetimi, (Ankara, METU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Press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)”,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Ankara Üniversitesi Siyasal Bilgiler Fakültesi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58 [2], (Nisan-Haziran 2003), s.233-235. 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4.5.  “KİT’lerde Son Halka: Kamu Sermayeli Şirket Yasa Taslağı”,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Kamu Yönetimi Dünyası Dergisi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Yıl:4, Sayı:15, Temmuz-Eylül 2003, s: 10-15.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    BİLİMSEL KONFERANSLAR/BİLDİRİLER: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5.1. "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Digital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Age: Is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Decline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Public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Sphere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Rebirth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 A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Creation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Social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Media", (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Gör. Sevil Zengin ile),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Kayfor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15, Bildiri Özetleri Kitabı, Ed: Murat Okçu ve Hüseyin Gül, 1-4 Kasım 2017, s.29-31.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5.2. "Adalet ve Kalkınma Partisinin Reform Düşüncesi",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Nasıl Bir Kamu yönetimi</w:t>
      </w:r>
      <w:proofErr w:type="gram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?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proofErr w:type="gram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KAYFOR 14, Van, 27-29 Nisan 2017.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5.3. "Çevre ve Şehircilik Bakanlığı'nın Planlama Yetkilerinde Görülen Değişim: Yeni Bir Merkeziyetçilik Mi Doğuyor?",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Uluslararası Akdeniz'de Çevresel Güvenlik Konferansı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2016, KKTC, s.216-223.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5.4. "Kamu Yönetiminde Reform: Merkezileşme Mi Yerelleşme Mi? Uluslararası Sistem Ne İstiyor</w:t>
      </w:r>
      <w:proofErr w:type="gram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?,</w:t>
      </w:r>
      <w:proofErr w:type="gram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Yerelleşme/Merkezileşme Tartışmaları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KAYSEM, TODAİE, Ankara, 2015, s.162-174.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5.5. Yeni Merkezileşmeye Bir Örnek: Avrupa Birliği Bakanlığı, (Hülya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Özçağlar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İle Birlikte),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Kamu Yönetiminde Değişimin Rotası Etikleri ve Sorunları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KAYFOR 2015, Konya.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5.6. “Yerel Yönetimler Reformlarının Uluslararası Dinamikleri”,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Uluslararası Türk Dünyası Yerel Yönetimler Sempozyumu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2014, KKTC.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5.7. “İl Özel İdarelerinden Bölge Özel Yönetimlerine”,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Kuramdan Uygulamaya Yerel Yönetimler ve Kentsel Politikalar Sempozyumu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KAYSEM 8, 11-12 Mayıs 2013, Antakya.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5.8.  “Kamu Yönetiminde Yeni Ölçek”, 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Afro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-Avrasya Coğrafyasında Kamu Yönetimi Uygulamaları ve Sorunları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KAYFOR XI, 2013, Samsun, s.371-380.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5.9. “Kamu Politikalarının Dönüşümünde Politika Transferinin Rolü: Bir Uygulama Örneği Olarak Türkiye-Avrupa Birliği İlişkileri”,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Kamu Politikalarında Dönüşüm,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KAYFOR X, 06-07 Aralık 2012, Bursa, s.163-179.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5.10. “Geleneksel Bölgecilikten Yeni Bölgeciliğe: Bir Uygulama Aracı Olarak Kalkınma Ajansları”,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Yerel-Bölgesel Kalkınma ve Kamu Yönetimi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KAYSEM 7, Celal Bayar Üniversitesi, 17-18 Mayıs 2012, Manisa.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5.11. “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Autonomy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Local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Governments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A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Continuous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Current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Dizcussion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International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Journal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of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Arts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and</w:t>
      </w:r>
      <w:proofErr w:type="spellEnd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Sciences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Central Connecticut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University</w:t>
      </w:r>
      <w:proofErr w:type="spellEnd"/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1-5 Nisan 2012, Viyana, Avusturya.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5.12. “Geleceği Planlamak mı Yoksa Geleceğe Göre Planlanmak mı?”,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Kamu Yönetimi ve Teknoloji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TODAİE, Ankara, 2010, s.236.253.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5.13.“Kalkınma Planlamasından Stratejik Planlamaya”,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Planlamanın Dili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TMMOB Şehir Plancıları Odası, 8-9-10 Kasım 2010, Kayseri.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5.14. “Türkiye-Avrupa Birliği İlişkilerinde Bir Çıkmaz Politika Transferi Açısından Tarım Sorunu”,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Türkiye-Avrupa Birliği İlişkilerinde 50 Yıl, 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Üniversitesi Avrupa Toplulukları Araştırma ve Uygulama Merkezi, 16-17 Nisan 2009, A.Ü. Cebeci Kampüsü, Ankara.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5.15. “Kalkınma Plancılığından Stratejik Planlamaya”, </w:t>
      </w: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Kamu Yönetimi: Yapı-İşlev-Reform</w:t>
      </w: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Ankara Üniversitesi Siyasal Bilgiler Fakültesi, (18.12.2008).</w:t>
      </w: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64FB8" w:rsidRPr="00F64FB8" w:rsidRDefault="00F64FB8" w:rsidP="00F64FB8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    Yürütülen Projeler: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8.1. Devlet Planlama Teşkilatı ve Türkiye Orta Doğu Amme İdaresi Enstitüsü, YEREP-İl Özel İdaresi Araştırması, 2010-2011.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8.2. Türkiye Cumhuriyeti İdare Tarihi Araştırması 1929-1939: Açıklamalı Yönetim Zamandizini (TİDATA)-Ankara Üniversitesi Bilimsel Araştırmalar Projeleri (2005-2006).</w:t>
      </w:r>
    </w:p>
    <w:p w:rsidR="00F64FB8" w:rsidRPr="00F64FB8" w:rsidRDefault="00F64FB8" w:rsidP="00F64FB8">
      <w:pPr>
        <w:shd w:val="clear" w:color="auto" w:fill="FFFFFF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4F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8.3. Türkiye Cumhuriyeti İdare Tarihi Araştırması 1940-1949: Açıklamalı Yönetim Zamandizini (TİDATA)-Ankara Üniversitesi Bilimsel Araştırmalar Projeleri (2007-2008).</w:t>
      </w:r>
    </w:p>
    <w:p w:rsidR="000D624A" w:rsidRPr="00F64FB8" w:rsidRDefault="000D624A">
      <w:pPr>
        <w:rPr>
          <w:rFonts w:ascii="Times New Roman" w:hAnsi="Times New Roman" w:cs="Times New Roman"/>
          <w:sz w:val="24"/>
          <w:szCs w:val="24"/>
        </w:rPr>
      </w:pPr>
    </w:p>
    <w:sectPr w:rsidR="000D624A" w:rsidRPr="00F64FB8" w:rsidSect="000D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52C50"/>
    <w:multiLevelType w:val="multilevel"/>
    <w:tmpl w:val="65B0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4FB8"/>
    <w:rsid w:val="000D624A"/>
    <w:rsid w:val="004C3663"/>
    <w:rsid w:val="008018C2"/>
    <w:rsid w:val="00D25A72"/>
    <w:rsid w:val="00F6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A432"/>
  <w15:docId w15:val="{3F604D3A-CDA6-4DE1-A27C-9AD71985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2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F6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64FB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F64FB8"/>
  </w:style>
  <w:style w:type="paragraph" w:styleId="GvdeMetni2">
    <w:name w:val="Body Text 2"/>
    <w:basedOn w:val="Normal"/>
    <w:link w:val="GvdeMetni2Char"/>
    <w:uiPriority w:val="99"/>
    <w:semiHidden/>
    <w:unhideWhenUsed/>
    <w:rsid w:val="00F6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F64F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link w:val="AltyazChar"/>
    <w:uiPriority w:val="11"/>
    <w:qFormat/>
    <w:rsid w:val="00F6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F64F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6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OVGUN</dc:creator>
  <cp:keywords/>
  <dc:description/>
  <cp:lastModifiedBy>BARIS OVGUN</cp:lastModifiedBy>
  <cp:revision>5</cp:revision>
  <dcterms:created xsi:type="dcterms:W3CDTF">2018-01-03T11:04:00Z</dcterms:created>
  <dcterms:modified xsi:type="dcterms:W3CDTF">2018-02-12T07:58:00Z</dcterms:modified>
</cp:coreProperties>
</file>