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F64B1C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F64B1C">
        <w:rPr>
          <w:rFonts w:ascii="Arial" w:hAnsi="Arial" w:cs="Arial"/>
          <w:sz w:val="22"/>
          <w:szCs w:val="22"/>
        </w:rPr>
        <w:t>Ankara Üniversitesi</w:t>
      </w:r>
      <w:r w:rsidRPr="00F64B1C">
        <w:rPr>
          <w:rFonts w:ascii="Arial" w:hAnsi="Arial" w:cs="Arial"/>
          <w:sz w:val="22"/>
          <w:szCs w:val="22"/>
        </w:rPr>
        <w:br/>
        <w:t xml:space="preserve">Kütüphane ve Dokümantasyon Daire Başkanlığı </w:t>
      </w:r>
    </w:p>
    <w:p w:rsidR="00BC32DD" w:rsidRPr="00F64B1C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F64B1C">
        <w:rPr>
          <w:rFonts w:ascii="Arial" w:hAnsi="Arial" w:cs="Arial"/>
          <w:sz w:val="22"/>
          <w:szCs w:val="22"/>
        </w:rPr>
        <w:t>Açık Ders Malzemeleri</w:t>
      </w:r>
    </w:p>
    <w:p w:rsidR="00BC32DD" w:rsidRPr="00F64B1C" w:rsidRDefault="00BC32DD" w:rsidP="00BC32DD">
      <w:pPr>
        <w:pStyle w:val="Basliklar"/>
        <w:jc w:val="center"/>
        <w:rPr>
          <w:rFonts w:ascii="Arial" w:hAnsi="Arial" w:cs="Arial"/>
          <w:b w:val="0"/>
          <w:sz w:val="22"/>
          <w:szCs w:val="22"/>
        </w:rPr>
      </w:pPr>
    </w:p>
    <w:p w:rsidR="00BC32DD" w:rsidRPr="00F64B1C" w:rsidRDefault="00BC32DD" w:rsidP="00BC32DD">
      <w:pPr>
        <w:pStyle w:val="Basliklar"/>
        <w:jc w:val="center"/>
        <w:rPr>
          <w:rFonts w:ascii="Arial" w:hAnsi="Arial" w:cs="Arial"/>
          <w:b w:val="0"/>
          <w:sz w:val="22"/>
          <w:szCs w:val="22"/>
        </w:rPr>
      </w:pPr>
      <w:r w:rsidRPr="00F64B1C">
        <w:rPr>
          <w:rFonts w:ascii="Arial" w:hAnsi="Arial" w:cs="Arial"/>
          <w:b w:val="0"/>
          <w:sz w:val="22"/>
          <w:szCs w:val="22"/>
        </w:rPr>
        <w:t>Ders izlence Formu</w:t>
      </w:r>
    </w:p>
    <w:p w:rsidR="00BC32DD" w:rsidRPr="00F64B1C" w:rsidRDefault="00BC32DD" w:rsidP="00BC32D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F64B1C" w:rsidRDefault="00F64B1C" w:rsidP="00832AEF">
            <w:pPr>
              <w:pStyle w:val="DersBilgileri"/>
              <w:rPr>
                <w:rFonts w:ascii="Arial" w:hAnsi="Arial" w:cs="Arial"/>
                <w:bCs/>
                <w:sz w:val="22"/>
              </w:rPr>
            </w:pPr>
            <w:r w:rsidRPr="00F64B1C">
              <w:rPr>
                <w:rFonts w:ascii="Arial" w:hAnsi="Arial" w:cs="Arial"/>
                <w:bCs/>
                <w:sz w:val="22"/>
                <w:szCs w:val="22"/>
              </w:rPr>
              <w:t>MULTİPL SKLEROZ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F64B1C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PROF.DR.CANAN YÜCESAN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F64B1C" w:rsidRDefault="00B733FD" w:rsidP="00B269EC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 xml:space="preserve">DÖNEM </w:t>
            </w:r>
            <w:r w:rsidR="00B269EC" w:rsidRPr="00F64B1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F64B1C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F64B1C" w:rsidRDefault="00B269EC" w:rsidP="00F64B1C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1 saat teorik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F64B1C" w:rsidRPr="00F64B1C" w:rsidRDefault="00F64B1C" w:rsidP="00F64B1C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Multipl skleroz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4B1C" w:rsidRPr="00F64B1C" w:rsidRDefault="00F64B1C" w:rsidP="00F64B1C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ADEM</w:t>
            </w:r>
          </w:p>
          <w:p w:rsidR="00F64B1C" w:rsidRPr="00F64B1C" w:rsidRDefault="00F64B1C" w:rsidP="00F64B1C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Nöromyelitis optika</w:t>
            </w:r>
          </w:p>
          <w:p w:rsidR="00BC32DD" w:rsidRPr="00F64B1C" w:rsidRDefault="00F64B1C" w:rsidP="00F64B1C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Optik nevrit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F64B1C" w:rsidRPr="00F64B1C" w:rsidRDefault="00F64B1C" w:rsidP="00F64B1C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Multipl skleroza (MS) bağlı gelişebilecek semptom ve bulgular</w:t>
            </w:r>
            <w:r>
              <w:rPr>
                <w:rFonts w:ascii="Arial" w:hAnsi="Arial" w:cs="Arial"/>
                <w:sz w:val="22"/>
                <w:szCs w:val="22"/>
              </w:rPr>
              <w:t>ı bilir</w:t>
            </w:r>
          </w:p>
          <w:p w:rsidR="00F64B1C" w:rsidRPr="00F64B1C" w:rsidRDefault="00F64B1C" w:rsidP="00F64B1C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MS’in seyri</w:t>
            </w:r>
            <w:r>
              <w:rPr>
                <w:rFonts w:ascii="Arial" w:hAnsi="Arial" w:cs="Arial"/>
                <w:sz w:val="22"/>
                <w:szCs w:val="22"/>
              </w:rPr>
              <w:t>ni bilir</w:t>
            </w:r>
          </w:p>
          <w:p w:rsidR="00F64B1C" w:rsidRPr="00F64B1C" w:rsidRDefault="00F64B1C" w:rsidP="00F64B1C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MS tanısı için uygulanan testler</w:t>
            </w:r>
            <w:r>
              <w:rPr>
                <w:rFonts w:ascii="Arial" w:hAnsi="Arial" w:cs="Arial"/>
                <w:sz w:val="22"/>
                <w:szCs w:val="22"/>
              </w:rPr>
              <w:t>i sıralar</w:t>
            </w:r>
          </w:p>
          <w:p w:rsidR="00F64B1C" w:rsidRPr="00F64B1C" w:rsidRDefault="00F64B1C" w:rsidP="00F64B1C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MS atak tedavisinde kullanılan ilaç ve yöntemler</w:t>
            </w:r>
            <w:r>
              <w:rPr>
                <w:rFonts w:ascii="Arial" w:hAnsi="Arial" w:cs="Arial"/>
                <w:sz w:val="22"/>
                <w:szCs w:val="22"/>
              </w:rPr>
              <w:t>i bilir</w:t>
            </w:r>
          </w:p>
          <w:p w:rsidR="00F64B1C" w:rsidRPr="00F64B1C" w:rsidRDefault="00F64B1C" w:rsidP="00F64B1C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MS proflaktik tedavisinde kullanılan ilaçlar</w:t>
            </w:r>
            <w:r>
              <w:rPr>
                <w:rFonts w:ascii="Arial" w:hAnsi="Arial" w:cs="Arial"/>
                <w:sz w:val="22"/>
                <w:szCs w:val="22"/>
              </w:rPr>
              <w:t>ı bilir</w:t>
            </w:r>
          </w:p>
          <w:p w:rsidR="00F64B1C" w:rsidRPr="00F64B1C" w:rsidRDefault="00F64B1C" w:rsidP="00F64B1C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Akut dissemine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4B1C">
              <w:rPr>
                <w:rFonts w:ascii="Arial" w:hAnsi="Arial" w:cs="Arial"/>
                <w:sz w:val="22"/>
                <w:szCs w:val="22"/>
              </w:rPr>
              <w:t>ensefalomyelit (ADEM)</w:t>
            </w:r>
            <w:r>
              <w:rPr>
                <w:rFonts w:ascii="Arial" w:hAnsi="Arial" w:cs="Arial"/>
                <w:sz w:val="22"/>
                <w:szCs w:val="22"/>
              </w:rPr>
              <w:t xml:space="preserve"> semptom ve bulgularını bilir</w:t>
            </w:r>
          </w:p>
          <w:p w:rsidR="00F64B1C" w:rsidRPr="00F64B1C" w:rsidRDefault="00F64B1C" w:rsidP="00F64B1C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Nöromyelitisoptika (Devic hastalığı)</w:t>
            </w:r>
            <w:r>
              <w:rPr>
                <w:rFonts w:ascii="Arial" w:hAnsi="Arial" w:cs="Arial"/>
                <w:sz w:val="22"/>
                <w:szCs w:val="22"/>
              </w:rPr>
              <w:t xml:space="preserve"> semptom ve bulgularını bilir</w:t>
            </w:r>
          </w:p>
          <w:p w:rsidR="00BC32DD" w:rsidRPr="00F64B1C" w:rsidRDefault="00F64B1C" w:rsidP="00F64B1C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Optik nevrit</w:t>
            </w:r>
            <w:r>
              <w:rPr>
                <w:rFonts w:ascii="Arial" w:hAnsi="Arial" w:cs="Arial"/>
                <w:sz w:val="22"/>
                <w:szCs w:val="22"/>
              </w:rPr>
              <w:t xml:space="preserve"> semptom, bulgular ve tedavisini bilir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F64B1C" w:rsidRDefault="00237991" w:rsidP="00F64B1C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1</w:t>
            </w:r>
            <w:r w:rsidR="00081C73" w:rsidRPr="00F64B1C">
              <w:rPr>
                <w:rFonts w:ascii="Arial" w:hAnsi="Arial" w:cs="Arial"/>
                <w:sz w:val="22"/>
                <w:szCs w:val="22"/>
              </w:rPr>
              <w:t xml:space="preserve"> saat teorik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F64B1C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F64B1C" w:rsidRPr="00B83EA8" w:rsidRDefault="00F64B1C" w:rsidP="00B83EA8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B83EA8">
              <w:rPr>
                <w:rFonts w:ascii="Arial" w:hAnsi="Arial" w:cs="Arial"/>
                <w:sz w:val="22"/>
                <w:szCs w:val="22"/>
              </w:rPr>
              <w:t>Merkezi sinir sistemi fonksiyonel nöroanatomisi</w:t>
            </w:r>
          </w:p>
          <w:p w:rsidR="00BC32DD" w:rsidRPr="00F64B1C" w:rsidRDefault="00BC32DD" w:rsidP="00F64B1C">
            <w:pPr>
              <w:spacing w:line="276" w:lineRule="auto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F64B1C" w:rsidRPr="00F64B1C" w:rsidRDefault="00F64B1C" w:rsidP="00F64B1C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Style w:val="a-size-extra-large"/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 xml:space="preserve">Multiple Sclerosis and other inflammatory demyelinating disease. </w:t>
            </w:r>
            <w:r w:rsidRPr="00F64B1C">
              <w:rPr>
                <w:rStyle w:val="a-size-extra-large"/>
                <w:rFonts w:ascii="Arial" w:hAnsi="Arial" w:cs="Arial"/>
                <w:sz w:val="22"/>
                <w:szCs w:val="22"/>
              </w:rPr>
              <w:t>Adams and Victor's Principles of Neurology. Editörler: Allan H  Ropper, Martin A Samuels, Joshua P Klein. 10.basım, 2014, 915-945.</w:t>
            </w:r>
          </w:p>
          <w:p w:rsidR="00F64B1C" w:rsidRPr="00F64B1C" w:rsidRDefault="00F64B1C" w:rsidP="00F64B1C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 xml:space="preserve">Multiple Sclerosis and other inflammatory demyelinating disease of central nervous system. Bradley’s Neurology in clinical Practice. Editörler: Robert B Daroff, Gerald M Fenichel, Joseph Jankovic, John C Mazziotta. 6.basım, 2012, 1283-1312.  </w:t>
            </w:r>
          </w:p>
          <w:p w:rsidR="00237991" w:rsidRPr="00F64B1C" w:rsidRDefault="00237991" w:rsidP="000721E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BC32DD" w:rsidRPr="00F64B1C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64B1C" w:rsidRDefault="00237991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64B1C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</w:tbl>
    <w:p w:rsidR="00BC32DD" w:rsidRPr="00F64B1C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F64B1C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F64B1C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F64B1C" w:rsidRDefault="00BC32DD" w:rsidP="00BC32DD">
      <w:pPr>
        <w:rPr>
          <w:rFonts w:ascii="Arial" w:hAnsi="Arial" w:cs="Arial"/>
          <w:sz w:val="22"/>
          <w:szCs w:val="22"/>
        </w:rPr>
      </w:pPr>
    </w:p>
    <w:p w:rsidR="00EB0AE2" w:rsidRPr="00F64B1C" w:rsidRDefault="0022482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B0AE2" w:rsidRPr="00F64B1C" w:rsidSect="005B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7191"/>
    <w:multiLevelType w:val="hybridMultilevel"/>
    <w:tmpl w:val="FF44A2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F682E"/>
    <w:multiLevelType w:val="hybridMultilevel"/>
    <w:tmpl w:val="0F3CB9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A60A8E"/>
    <w:multiLevelType w:val="hybridMultilevel"/>
    <w:tmpl w:val="3EDC0E18"/>
    <w:lvl w:ilvl="0" w:tplc="98B83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B64CFE"/>
    <w:multiLevelType w:val="hybridMultilevel"/>
    <w:tmpl w:val="F6525150"/>
    <w:lvl w:ilvl="0" w:tplc="98B83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07C78"/>
    <w:multiLevelType w:val="hybridMultilevel"/>
    <w:tmpl w:val="3A5C324E"/>
    <w:lvl w:ilvl="0" w:tplc="E4B23DC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721EA"/>
    <w:rsid w:val="00081C73"/>
    <w:rsid w:val="00096ECF"/>
    <w:rsid w:val="000A48ED"/>
    <w:rsid w:val="00203CC5"/>
    <w:rsid w:val="0022482E"/>
    <w:rsid w:val="00237991"/>
    <w:rsid w:val="002A7184"/>
    <w:rsid w:val="003D0F40"/>
    <w:rsid w:val="00434D36"/>
    <w:rsid w:val="005B37FE"/>
    <w:rsid w:val="006F0627"/>
    <w:rsid w:val="00832BE3"/>
    <w:rsid w:val="008F749D"/>
    <w:rsid w:val="00987AF5"/>
    <w:rsid w:val="00A31E4E"/>
    <w:rsid w:val="00B269EC"/>
    <w:rsid w:val="00B733FD"/>
    <w:rsid w:val="00B83EA8"/>
    <w:rsid w:val="00BC32DD"/>
    <w:rsid w:val="00BD3659"/>
    <w:rsid w:val="00EF7C2D"/>
    <w:rsid w:val="00F6301B"/>
    <w:rsid w:val="00F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269EC"/>
    <w:pPr>
      <w:ind w:left="720"/>
      <w:contextualSpacing/>
      <w:jc w:val="left"/>
    </w:pPr>
    <w:rPr>
      <w:rFonts w:asciiTheme="minorHAnsi" w:eastAsiaTheme="minorEastAsia" w:hAnsiTheme="minorHAnsi" w:cstheme="minorBidi"/>
      <w:sz w:val="24"/>
      <w:lang w:eastAsia="en-US"/>
    </w:rPr>
  </w:style>
  <w:style w:type="character" w:customStyle="1" w:styleId="a-size-extra-large">
    <w:name w:val="a-size-extra-large"/>
    <w:basedOn w:val="VarsaylanParagrafYazTipi"/>
    <w:rsid w:val="00F64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2018-02-14T08:02:00Z</dcterms:created>
  <dcterms:modified xsi:type="dcterms:W3CDTF">2018-02-14T08:02:00Z</dcterms:modified>
</cp:coreProperties>
</file>