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660A" w:rsidP="004B660A">
            <w:pPr>
              <w:pStyle w:val="DersBilgileri"/>
              <w:rPr>
                <w:b/>
                <w:bCs/>
                <w:szCs w:val="16"/>
              </w:rPr>
            </w:pPr>
            <w:r>
              <w:rPr>
                <w:b/>
                <w:bCs/>
                <w:szCs w:val="16"/>
              </w:rPr>
              <w:t>DBB134</w:t>
            </w:r>
            <w:r w:rsidR="00373E3A">
              <w:rPr>
                <w:b/>
                <w:bCs/>
                <w:szCs w:val="16"/>
              </w:rPr>
              <w:t xml:space="preserve"> - Bilimsel Araştırma</w:t>
            </w:r>
            <w:r>
              <w:rPr>
                <w:b/>
                <w:bCs/>
                <w:szCs w:val="16"/>
              </w:rPr>
              <w:t>nın Temelleri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12B99" w:rsidP="00832AEF">
            <w:pPr>
              <w:pStyle w:val="DersBilgileri"/>
              <w:rPr>
                <w:szCs w:val="16"/>
              </w:rPr>
            </w:pPr>
            <w:r>
              <w:rPr>
                <w:szCs w:val="16"/>
              </w:rPr>
              <w:t>Prof. Dr. Gülsün Leyla Uzun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73E3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73E3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73E3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34EB0" w:rsidP="00212B99">
            <w:pPr>
              <w:pStyle w:val="DersBilgileri"/>
              <w:ind w:left="0"/>
              <w:rPr>
                <w:szCs w:val="16"/>
              </w:rPr>
            </w:pPr>
            <w:r>
              <w:rPr>
                <w:szCs w:val="16"/>
              </w:rPr>
              <w:t>Bu dersin içeriği, bilimsel</w:t>
            </w:r>
            <w:r w:rsidR="008C7920">
              <w:rPr>
                <w:szCs w:val="16"/>
              </w:rPr>
              <w:t xml:space="preserve"> bir</w:t>
            </w:r>
            <w:r>
              <w:rPr>
                <w:szCs w:val="16"/>
              </w:rPr>
              <w:t xml:space="preserve"> araştırmanın temel ilkeleri</w:t>
            </w:r>
            <w:r w:rsidR="008C7920">
              <w:rPr>
                <w:szCs w:val="16"/>
              </w:rPr>
              <w:t xml:space="preserve"> çerçevesinde öğrencilerin </w:t>
            </w:r>
            <w:r w:rsidR="00CF07A2">
              <w:rPr>
                <w:szCs w:val="16"/>
              </w:rPr>
              <w:t>araştırma makalesi oluşturabilmeleri ve okuyabilmelerine yönelik</w:t>
            </w:r>
            <w:r w:rsidR="008C7920">
              <w:rPr>
                <w:szCs w:val="16"/>
              </w:rPr>
              <w:t xml:space="preserve"> temel basamakların oluşturulması</w:t>
            </w:r>
            <w:r w:rsidR="00CF07A2">
              <w:rPr>
                <w:szCs w:val="16"/>
              </w:rPr>
              <w:t>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CF07A2" w:rsidRDefault="00CF07A2" w:rsidP="00CF07A2">
            <w:pPr>
              <w:rPr>
                <w:rFonts w:ascii="Times New Roman" w:hAnsi="Times New Roman"/>
              </w:rPr>
            </w:pPr>
            <w:r w:rsidRPr="00CF07A2">
              <w:rPr>
                <w:sz w:val="16"/>
                <w:szCs w:val="16"/>
              </w:rPr>
              <w:t>Bu derste, bilimsel araştırma ve yazma teknikleri ana çizgileriyle ele alınacaktır. Bu bağlamda ders süresince, bilimsel bir araştırmanın oluşturulduğu kuramsal ve yöntemsel zemin, varsayım ve değişkenlerin önemi, araştırma tekniklerinin belirlenmesi, örneklemin seçilmesi, araştırma sorularının oluşturulması ve dilbilimsel alt alanlarla ilişkisi üzerinde durulacaktır. Veri toplama, veri kaynaklarının seçimi, veri çözümlemesi ve araştırmanı</w:t>
            </w:r>
            <w:bookmarkStart w:id="0" w:name="_GoBack"/>
            <w:bookmarkEnd w:id="0"/>
            <w:r w:rsidRPr="00CF07A2">
              <w:rPr>
                <w:sz w:val="16"/>
                <w:szCs w:val="16"/>
              </w:rPr>
              <w:t>n yazılması süreçlerine ağırlık verilecek olan bu dersin sonunda, öğrencilerin bilimsel bir araştırma makalesini özetleme stratejilerini uygulaması, makale sunumu gerçekleştirmesi, araştırma tekniklerini uygulamayı öğrenmesi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73E3A" w:rsidP="00832AEF">
            <w:pPr>
              <w:pStyle w:val="DersBilgileri"/>
              <w:rPr>
                <w:szCs w:val="16"/>
              </w:rPr>
            </w:pPr>
            <w:r>
              <w:rPr>
                <w:szCs w:val="16"/>
              </w:rPr>
              <w:t>3 saat</w:t>
            </w:r>
            <w:r w:rsidR="00491B0A">
              <w:rPr>
                <w:szCs w:val="16"/>
              </w:rPr>
              <w:t xml:space="preserve"> - 12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73E3A" w:rsidP="00832AEF">
            <w:pPr>
              <w:pStyle w:val="DersBilgileri"/>
              <w:rPr>
                <w:szCs w:val="16"/>
              </w:rPr>
            </w:pPr>
            <w:r>
              <w:rPr>
                <w:szCs w:val="16"/>
              </w:rPr>
              <w:t>Türkçe</w:t>
            </w:r>
          </w:p>
        </w:tc>
      </w:tr>
      <w:tr w:rsidR="00BC32DD" w:rsidRPr="001A2552" w:rsidTr="005C2FA8">
        <w:trPr>
          <w:trHeight w:val="624"/>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73E3A" w:rsidP="00832AEF">
            <w:pPr>
              <w:pStyle w:val="DersBilgileri"/>
              <w:rPr>
                <w:szCs w:val="16"/>
              </w:rPr>
            </w:pPr>
            <w:r>
              <w:rPr>
                <w:szCs w:val="16"/>
              </w:rPr>
              <w:t>Yok</w:t>
            </w:r>
          </w:p>
        </w:tc>
      </w:tr>
      <w:tr w:rsidR="00BC32DD" w:rsidRPr="001A2552" w:rsidTr="007A6013">
        <w:trPr>
          <w:trHeight w:val="1975"/>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F07A2" w:rsidRPr="00C21D59" w:rsidRDefault="00CF07A2" w:rsidP="00CF07A2">
            <w:pPr>
              <w:rPr>
                <w:rFonts w:ascii="Times New Roman" w:hAnsi="Times New Roman"/>
                <w:szCs w:val="20"/>
              </w:rPr>
            </w:pPr>
            <w:r w:rsidRPr="00C21D59">
              <w:rPr>
                <w:rFonts w:ascii="Times New Roman" w:hAnsi="Times New Roman"/>
                <w:szCs w:val="20"/>
              </w:rPr>
              <w:t xml:space="preserve">1. Aysel Aziz, </w:t>
            </w:r>
            <w:r w:rsidRPr="00C21D59">
              <w:rPr>
                <w:rFonts w:ascii="Times New Roman" w:hAnsi="Times New Roman"/>
                <w:i/>
                <w:iCs/>
                <w:szCs w:val="20"/>
              </w:rPr>
              <w:t>Araştırma Yöntemleri - Teknikleri ve İletişim</w:t>
            </w:r>
            <w:r w:rsidRPr="00C21D59">
              <w:rPr>
                <w:rFonts w:ascii="Times New Roman" w:hAnsi="Times New Roman"/>
                <w:szCs w:val="20"/>
              </w:rPr>
              <w:t>, 2003, Ankara: Turhan Kitabevi.</w:t>
            </w:r>
          </w:p>
          <w:p w:rsidR="00CF07A2" w:rsidRPr="00C21D59" w:rsidRDefault="00CF07A2" w:rsidP="00CF07A2">
            <w:pPr>
              <w:rPr>
                <w:rFonts w:ascii="Times New Roman" w:hAnsi="Times New Roman"/>
                <w:szCs w:val="20"/>
              </w:rPr>
            </w:pPr>
            <w:r w:rsidRPr="00C21D59">
              <w:rPr>
                <w:rFonts w:ascii="Times New Roman" w:hAnsi="Times New Roman"/>
                <w:szCs w:val="20"/>
              </w:rPr>
              <w:t xml:space="preserve">2. Niyazi </w:t>
            </w:r>
            <w:proofErr w:type="spellStart"/>
            <w:r w:rsidRPr="00C21D59">
              <w:rPr>
                <w:rFonts w:ascii="Times New Roman" w:hAnsi="Times New Roman"/>
                <w:szCs w:val="20"/>
              </w:rPr>
              <w:t>Karasar</w:t>
            </w:r>
            <w:proofErr w:type="spellEnd"/>
            <w:r w:rsidRPr="00C21D59">
              <w:rPr>
                <w:rFonts w:ascii="Times New Roman" w:hAnsi="Times New Roman"/>
                <w:szCs w:val="20"/>
              </w:rPr>
              <w:t xml:space="preserve">, </w:t>
            </w:r>
            <w:r w:rsidRPr="00C21D59">
              <w:rPr>
                <w:rFonts w:ascii="Times New Roman" w:hAnsi="Times New Roman"/>
                <w:i/>
                <w:iCs/>
                <w:szCs w:val="20"/>
              </w:rPr>
              <w:t>Bilimsel Araştırma Yöntemi</w:t>
            </w:r>
            <w:r w:rsidRPr="00C21D59">
              <w:rPr>
                <w:rFonts w:ascii="Times New Roman" w:hAnsi="Times New Roman"/>
                <w:szCs w:val="20"/>
              </w:rPr>
              <w:t>, 2011,  Ankara: Nobel Kitabevi.</w:t>
            </w:r>
          </w:p>
          <w:p w:rsidR="00CF07A2" w:rsidRPr="00C21D59" w:rsidRDefault="00CF07A2" w:rsidP="00CF07A2">
            <w:pPr>
              <w:rPr>
                <w:rFonts w:ascii="Times New Roman" w:hAnsi="Times New Roman"/>
                <w:szCs w:val="20"/>
              </w:rPr>
            </w:pPr>
            <w:r w:rsidRPr="00C21D59">
              <w:rPr>
                <w:rFonts w:ascii="Times New Roman" w:hAnsi="Times New Roman"/>
                <w:szCs w:val="20"/>
              </w:rPr>
              <w:t xml:space="preserve">3. </w:t>
            </w:r>
            <w:proofErr w:type="spellStart"/>
            <w:r w:rsidRPr="00C21D59">
              <w:rPr>
                <w:rFonts w:ascii="Times New Roman" w:hAnsi="Times New Roman"/>
                <w:szCs w:val="20"/>
              </w:rPr>
              <w:t>Lila</w:t>
            </w:r>
            <w:proofErr w:type="spellEnd"/>
            <w:r w:rsidRPr="00C21D59">
              <w:rPr>
                <w:rFonts w:ascii="Times New Roman" w:hAnsi="Times New Roman"/>
                <w:szCs w:val="20"/>
              </w:rPr>
              <w:t xml:space="preserve"> </w:t>
            </w:r>
            <w:proofErr w:type="spellStart"/>
            <w:r w:rsidRPr="00C21D59">
              <w:rPr>
                <w:rFonts w:ascii="Times New Roman" w:hAnsi="Times New Roman"/>
                <w:szCs w:val="20"/>
              </w:rPr>
              <w:t>Litosseliti</w:t>
            </w:r>
            <w:proofErr w:type="spellEnd"/>
            <w:r w:rsidRPr="00C21D59">
              <w:rPr>
                <w:rFonts w:ascii="Times New Roman" w:hAnsi="Times New Roman"/>
                <w:szCs w:val="20"/>
              </w:rPr>
              <w:t xml:space="preserve">, </w:t>
            </w:r>
            <w:proofErr w:type="spellStart"/>
            <w:r w:rsidRPr="00C21D59">
              <w:rPr>
                <w:rFonts w:ascii="Times New Roman" w:hAnsi="Times New Roman"/>
                <w:i/>
                <w:iCs/>
                <w:szCs w:val="20"/>
              </w:rPr>
              <w:t>Research</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Methods</w:t>
            </w:r>
            <w:proofErr w:type="spellEnd"/>
            <w:r w:rsidRPr="00C21D59">
              <w:rPr>
                <w:rFonts w:ascii="Times New Roman" w:hAnsi="Times New Roman"/>
                <w:i/>
                <w:iCs/>
                <w:szCs w:val="20"/>
              </w:rPr>
              <w:t xml:space="preserve"> in </w:t>
            </w:r>
            <w:proofErr w:type="spellStart"/>
            <w:r w:rsidRPr="00C21D59">
              <w:rPr>
                <w:rFonts w:ascii="Times New Roman" w:hAnsi="Times New Roman"/>
                <w:i/>
                <w:iCs/>
                <w:szCs w:val="20"/>
              </w:rPr>
              <w:t>Linguistics</w:t>
            </w:r>
            <w:proofErr w:type="spellEnd"/>
            <w:r w:rsidRPr="00C21D59">
              <w:rPr>
                <w:rFonts w:ascii="Times New Roman" w:hAnsi="Times New Roman"/>
                <w:szCs w:val="20"/>
              </w:rPr>
              <w:t xml:space="preserve">, 2010, New York: </w:t>
            </w:r>
            <w:proofErr w:type="spellStart"/>
            <w:r w:rsidRPr="00C21D59">
              <w:rPr>
                <w:rFonts w:ascii="Times New Roman" w:hAnsi="Times New Roman"/>
                <w:szCs w:val="20"/>
              </w:rPr>
              <w:t>Continuum</w:t>
            </w:r>
            <w:proofErr w:type="spellEnd"/>
            <w:r w:rsidRPr="00C21D59">
              <w:rPr>
                <w:rFonts w:ascii="Times New Roman" w:hAnsi="Times New Roman"/>
                <w:szCs w:val="20"/>
              </w:rPr>
              <w:t xml:space="preserve"> International Publishing.</w:t>
            </w:r>
          </w:p>
          <w:p w:rsidR="00CF07A2" w:rsidRPr="00C21D59" w:rsidRDefault="00CF07A2" w:rsidP="00CF07A2">
            <w:pPr>
              <w:rPr>
                <w:rFonts w:ascii="Times New Roman" w:hAnsi="Times New Roman"/>
                <w:szCs w:val="20"/>
              </w:rPr>
            </w:pPr>
            <w:r w:rsidRPr="00C21D59">
              <w:rPr>
                <w:rFonts w:ascii="Times New Roman" w:hAnsi="Times New Roman"/>
                <w:szCs w:val="20"/>
              </w:rPr>
              <w:t xml:space="preserve">4. </w:t>
            </w:r>
            <w:proofErr w:type="spellStart"/>
            <w:r w:rsidRPr="00C21D59">
              <w:rPr>
                <w:rFonts w:ascii="Times New Roman" w:hAnsi="Times New Roman"/>
                <w:szCs w:val="20"/>
              </w:rPr>
              <w:t>Dörnyei</w:t>
            </w:r>
            <w:proofErr w:type="spellEnd"/>
            <w:r w:rsidRPr="00C21D59">
              <w:rPr>
                <w:rFonts w:ascii="Times New Roman" w:hAnsi="Times New Roman"/>
                <w:szCs w:val="20"/>
              </w:rPr>
              <w:t xml:space="preserve"> </w:t>
            </w:r>
            <w:proofErr w:type="spellStart"/>
            <w:r w:rsidRPr="00C21D59">
              <w:rPr>
                <w:rFonts w:ascii="Times New Roman" w:hAnsi="Times New Roman"/>
                <w:szCs w:val="20"/>
              </w:rPr>
              <w:t>Zoltán</w:t>
            </w:r>
            <w:proofErr w:type="spellEnd"/>
            <w:r w:rsidRPr="00C21D59">
              <w:rPr>
                <w:rFonts w:ascii="Times New Roman" w:hAnsi="Times New Roman"/>
                <w:szCs w:val="20"/>
              </w:rPr>
              <w:t xml:space="preserve">, 2007, </w:t>
            </w:r>
            <w:proofErr w:type="spellStart"/>
            <w:r w:rsidRPr="00C21D59">
              <w:rPr>
                <w:rFonts w:ascii="Times New Roman" w:hAnsi="Times New Roman"/>
                <w:i/>
                <w:iCs/>
                <w:szCs w:val="20"/>
              </w:rPr>
              <w:t>Research</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Methods</w:t>
            </w:r>
            <w:proofErr w:type="spellEnd"/>
            <w:r w:rsidRPr="00C21D59">
              <w:rPr>
                <w:rFonts w:ascii="Times New Roman" w:hAnsi="Times New Roman"/>
                <w:i/>
                <w:iCs/>
                <w:szCs w:val="20"/>
              </w:rPr>
              <w:t xml:space="preserve"> in </w:t>
            </w:r>
            <w:proofErr w:type="spellStart"/>
            <w:r w:rsidRPr="00C21D59">
              <w:rPr>
                <w:rFonts w:ascii="Times New Roman" w:hAnsi="Times New Roman"/>
                <w:i/>
                <w:iCs/>
                <w:szCs w:val="20"/>
              </w:rPr>
              <w:t>Applied</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Linguistics</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Quantative</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Qualitative</w:t>
            </w:r>
            <w:proofErr w:type="spellEnd"/>
            <w:r w:rsidRPr="00C21D59">
              <w:rPr>
                <w:rFonts w:ascii="Times New Roman" w:hAnsi="Times New Roman"/>
                <w:i/>
                <w:iCs/>
                <w:szCs w:val="20"/>
              </w:rPr>
              <w:t xml:space="preserve"> </w:t>
            </w:r>
            <w:proofErr w:type="spellStart"/>
            <w:r w:rsidRPr="00C21D59">
              <w:rPr>
                <w:rFonts w:ascii="Times New Roman" w:hAnsi="Times New Roman"/>
                <w:i/>
                <w:iCs/>
                <w:szCs w:val="20"/>
              </w:rPr>
              <w:t>and</w:t>
            </w:r>
            <w:proofErr w:type="spellEnd"/>
            <w:r w:rsidRPr="00C21D59">
              <w:rPr>
                <w:rFonts w:ascii="Times New Roman" w:hAnsi="Times New Roman"/>
                <w:i/>
                <w:iCs/>
                <w:szCs w:val="20"/>
              </w:rPr>
              <w:t xml:space="preserve"> Mixed </w:t>
            </w:r>
            <w:proofErr w:type="spellStart"/>
            <w:r w:rsidRPr="00C21D59">
              <w:rPr>
                <w:rFonts w:ascii="Times New Roman" w:hAnsi="Times New Roman"/>
                <w:i/>
                <w:iCs/>
                <w:szCs w:val="20"/>
              </w:rPr>
              <w:t>Methodologies</w:t>
            </w:r>
            <w:proofErr w:type="spellEnd"/>
            <w:r w:rsidRPr="00C21D59">
              <w:rPr>
                <w:rFonts w:ascii="Times New Roman" w:hAnsi="Times New Roman"/>
                <w:szCs w:val="20"/>
              </w:rPr>
              <w:t>,</w:t>
            </w:r>
            <w:r w:rsidRPr="00C21D59">
              <w:rPr>
                <w:rFonts w:ascii="Times New Roman" w:hAnsi="Times New Roman"/>
                <w:i/>
                <w:iCs/>
                <w:szCs w:val="20"/>
              </w:rPr>
              <w:t xml:space="preserve"> </w:t>
            </w:r>
            <w:r w:rsidRPr="00C21D59">
              <w:rPr>
                <w:rFonts w:ascii="Times New Roman" w:hAnsi="Times New Roman"/>
                <w:szCs w:val="20"/>
              </w:rPr>
              <w:t xml:space="preserve">Oxford </w:t>
            </w:r>
            <w:proofErr w:type="spellStart"/>
            <w:r w:rsidRPr="00C21D59">
              <w:rPr>
                <w:rFonts w:ascii="Times New Roman" w:hAnsi="Times New Roman"/>
                <w:szCs w:val="20"/>
              </w:rPr>
              <w:t>University</w:t>
            </w:r>
            <w:proofErr w:type="spellEnd"/>
            <w:r w:rsidRPr="00C21D59">
              <w:rPr>
                <w:rFonts w:ascii="Times New Roman" w:hAnsi="Times New Roman"/>
                <w:szCs w:val="20"/>
              </w:rPr>
              <w:t xml:space="preserve"> </w:t>
            </w:r>
            <w:proofErr w:type="spellStart"/>
            <w:r w:rsidRPr="00C21D59">
              <w:rPr>
                <w:rFonts w:ascii="Times New Roman" w:hAnsi="Times New Roman"/>
                <w:szCs w:val="20"/>
              </w:rPr>
              <w:t>Press</w:t>
            </w:r>
            <w:proofErr w:type="spellEnd"/>
            <w:r w:rsidRPr="00C21D59">
              <w:rPr>
                <w:rFonts w:ascii="Times New Roman" w:hAnsi="Times New Roman"/>
                <w:szCs w:val="20"/>
              </w:rPr>
              <w:t>.</w:t>
            </w:r>
          </w:p>
          <w:p w:rsidR="0096275B" w:rsidRPr="001A2552" w:rsidRDefault="00CF07A2" w:rsidP="00CF07A2">
            <w:pPr>
              <w:rPr>
                <w:szCs w:val="16"/>
              </w:rPr>
            </w:pPr>
            <w:r w:rsidRPr="00C21D59">
              <w:rPr>
                <w:rFonts w:ascii="Times New Roman" w:hAnsi="Times New Roman"/>
                <w:szCs w:val="20"/>
              </w:rPr>
              <w:t xml:space="preserve">5. Şener Büyüköztürk ve diğerleri, 2008, </w:t>
            </w:r>
            <w:r w:rsidRPr="00C21D59">
              <w:rPr>
                <w:rFonts w:ascii="Times New Roman" w:hAnsi="Times New Roman"/>
                <w:i/>
                <w:iCs/>
                <w:szCs w:val="20"/>
              </w:rPr>
              <w:t>Bilimsel Araştırma Yöntemleri</w:t>
            </w:r>
            <w:r w:rsidRPr="00C21D59">
              <w:rPr>
                <w:rFonts w:ascii="Times New Roman" w:hAnsi="Times New Roman"/>
                <w:szCs w:val="20"/>
              </w:rPr>
              <w:t xml:space="preserve">, 18. Baskı. </w:t>
            </w:r>
            <w:proofErr w:type="spellStart"/>
            <w:r w:rsidRPr="00C21D59">
              <w:rPr>
                <w:rFonts w:ascii="Times New Roman" w:hAnsi="Times New Roman"/>
                <w:szCs w:val="20"/>
              </w:rPr>
              <w:t>Pegem</w:t>
            </w:r>
            <w:proofErr w:type="spellEnd"/>
            <w:r w:rsidRPr="00C21D59">
              <w:rPr>
                <w:rFonts w:ascii="Times New Roman" w:hAnsi="Times New Roman"/>
                <w:szCs w:val="20"/>
              </w:rPr>
              <w:t xml:space="preserve"> Akademi Yayınları.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07A2" w:rsidP="00832AEF">
            <w:pPr>
              <w:pStyle w:val="DersBilgileri"/>
              <w:rPr>
                <w:szCs w:val="16"/>
              </w:rPr>
            </w:pPr>
            <w:r>
              <w:rPr>
                <w:szCs w:val="16"/>
              </w:rPr>
              <w:t>5</w:t>
            </w:r>
            <w:r w:rsidR="00F15632">
              <w:rPr>
                <w:szCs w:val="16"/>
              </w:rPr>
              <w:t xml:space="preserve"> (</w:t>
            </w:r>
            <w:proofErr w:type="spellStart"/>
            <w:r w:rsidR="00F15632">
              <w:rPr>
                <w:szCs w:val="16"/>
              </w:rPr>
              <w:t>akts</w:t>
            </w:r>
            <w:proofErr w:type="spellEnd"/>
            <w:r w:rsidR="00F15632">
              <w:rPr>
                <w:szCs w:val="16"/>
              </w:rPr>
              <w:t>), 3 (ulusal)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6275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6275B"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12B99"/>
    <w:sectPr w:rsidR="00EB0AE2" w:rsidSect="007D5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12B99"/>
    <w:rsid w:val="00373E3A"/>
    <w:rsid w:val="00491B0A"/>
    <w:rsid w:val="004B660A"/>
    <w:rsid w:val="005C2FA8"/>
    <w:rsid w:val="007A6013"/>
    <w:rsid w:val="007D5AD8"/>
    <w:rsid w:val="00832BE3"/>
    <w:rsid w:val="00834EB0"/>
    <w:rsid w:val="008C7920"/>
    <w:rsid w:val="0096275B"/>
    <w:rsid w:val="00AD5B15"/>
    <w:rsid w:val="00BB0527"/>
    <w:rsid w:val="00BC32DD"/>
    <w:rsid w:val="00CF07A2"/>
    <w:rsid w:val="00F156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4CA6"/>
  <w15:docId w15:val="{7F70D812-D9CE-46A9-A077-698C9692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834EB0"/>
    <w:pPr>
      <w:numPr>
        <w:numId w:val="1"/>
      </w:numPr>
      <w:spacing w:before="40" w:after="40"/>
      <w:jc w:val="left"/>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cp:lastModifiedBy>
  <cp:revision>4</cp:revision>
  <dcterms:created xsi:type="dcterms:W3CDTF">2018-02-14T08:20:00Z</dcterms:created>
  <dcterms:modified xsi:type="dcterms:W3CDTF">2020-03-20T15:59:00Z</dcterms:modified>
</cp:coreProperties>
</file>