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5455F" w:rsidRDefault="00C5455F" w:rsidP="00832AEF">
            <w:pPr>
              <w:pStyle w:val="DersBilgileri"/>
              <w:rPr>
                <w:bCs/>
                <w:szCs w:val="16"/>
              </w:rPr>
            </w:pPr>
            <w:r w:rsidRPr="00C5455F">
              <w:rPr>
                <w:bCs/>
                <w:szCs w:val="16"/>
              </w:rPr>
              <w:t>ZTY 309 İnşaat Malzeme Bilgisi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455F" w:rsidP="00832AEF">
            <w:pPr>
              <w:pStyle w:val="DersBilgileri"/>
              <w:rPr>
                <w:szCs w:val="16"/>
              </w:rPr>
            </w:pPr>
            <w:r>
              <w:rPr>
                <w:szCs w:val="16"/>
              </w:rPr>
              <w:t>Prof. Dr. Metin OLGUN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455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5455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455F" w:rsidP="00832AEF">
            <w:pPr>
              <w:pStyle w:val="DersBilgileri"/>
              <w:rPr>
                <w:szCs w:val="16"/>
              </w:rPr>
            </w:pPr>
            <w:r>
              <w:rPr>
                <w:szCs w:val="16"/>
              </w:rPr>
              <w:t>Mesleki temel ders</w:t>
            </w: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04F28" w:rsidP="00832AEF">
            <w:pPr>
              <w:pStyle w:val="DersBilgileri"/>
              <w:rPr>
                <w:szCs w:val="16"/>
              </w:rPr>
            </w:pPr>
            <w:r>
              <w:t>Yapı malzemelerinin seçimi ve önemi, sınıflandırılması, yapı malzemelerinin genel özellikleri, Ahşap, Doğal taş, Toprak, Harçlar, beton ve betonarme, metal, plastik yapı malzemelerinin özellikleri, boyalar, camlar, yapı malzeme ihtiyacının belirlenmesi konularından oluşmaktadır.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961CA" w:rsidP="00832AEF">
            <w:pPr>
              <w:pStyle w:val="DersBilgileri"/>
              <w:rPr>
                <w:szCs w:val="16"/>
              </w:rPr>
            </w:pPr>
            <w:r>
              <w:t>Tarımsal inşaatta kullanılan yapı malzemelerinin tanıtılması ve kimyasal-fiziksel özelliklerinin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455F" w:rsidP="00832AEF">
            <w:pPr>
              <w:pStyle w:val="DersBilgileri"/>
              <w:rPr>
                <w:szCs w:val="16"/>
              </w:rPr>
            </w:pPr>
            <w:r>
              <w:rPr>
                <w:szCs w:val="16"/>
              </w:rPr>
              <w:t>14 hafta – 2 saat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455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455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C5455F" w:rsidP="00C5455F">
            <w:pPr>
              <w:pStyle w:val="Kaynakca"/>
              <w:numPr>
                <w:ilvl w:val="0"/>
                <w:numId w:val="1"/>
              </w:numPr>
              <w:rPr>
                <w:szCs w:val="16"/>
                <w:lang w:val="tr-TR"/>
              </w:rPr>
            </w:pPr>
            <w:r>
              <w:rPr>
                <w:szCs w:val="16"/>
                <w:lang w:val="tr-TR"/>
              </w:rPr>
              <w:t>Olgun M. 2013. Tarımsal İnşaat. Ankara Üniversitesi Ziraat Fakültesi Yayın No: 1612, Ders Kitabı: 564, 483 s</w:t>
            </w:r>
            <w:proofErr w:type="gramStart"/>
            <w:r>
              <w:rPr>
                <w:szCs w:val="16"/>
                <w:lang w:val="tr-TR"/>
              </w:rPr>
              <w:t>.,</w:t>
            </w:r>
            <w:proofErr w:type="gramEnd"/>
            <w:r>
              <w:rPr>
                <w:szCs w:val="16"/>
                <w:lang w:val="tr-TR"/>
              </w:rPr>
              <w:t xml:space="preserve"> Ankara.</w:t>
            </w:r>
          </w:p>
          <w:p w:rsidR="00C5455F" w:rsidRPr="001A2552" w:rsidRDefault="00C5455F" w:rsidP="00C5455F">
            <w:pPr>
              <w:pStyle w:val="Kaynakca"/>
              <w:numPr>
                <w:ilvl w:val="0"/>
                <w:numId w:val="1"/>
              </w:numPr>
              <w:rPr>
                <w:szCs w:val="16"/>
                <w:lang w:val="tr-TR"/>
              </w:rPr>
            </w:pPr>
            <w:r>
              <w:rPr>
                <w:szCs w:val="16"/>
                <w:lang w:val="tr-TR"/>
              </w:rPr>
              <w:t>Şahin A. ve Ünal H. B. 2005. Yapı Malzeme Bilgisi. Ege Üniversitesi Yayınları Ziraat Fakültesi Yayın No: 568, İzmir.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5455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5455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04F2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65422"/>
    <w:multiLevelType w:val="hybridMultilevel"/>
    <w:tmpl w:val="889687FE"/>
    <w:lvl w:ilvl="0" w:tplc="1F88E8B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604F28"/>
    <w:rsid w:val="00832BE3"/>
    <w:rsid w:val="008961CA"/>
    <w:rsid w:val="00BC32DD"/>
    <w:rsid w:val="00C545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OLGUN</dc:creator>
  <cp:keywords/>
  <dc:description/>
  <cp:lastModifiedBy>Metin OLGUN</cp:lastModifiedBy>
  <cp:revision>4</cp:revision>
  <dcterms:created xsi:type="dcterms:W3CDTF">2018-01-19T08:13:00Z</dcterms:created>
  <dcterms:modified xsi:type="dcterms:W3CDTF">2018-01-19T10:20:00Z</dcterms:modified>
</cp:coreProperties>
</file>