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B74" w:rsidRPr="00445B74" w:rsidRDefault="00445B74" w:rsidP="00AA2841">
      <w:pPr>
        <w:pStyle w:val="Style3"/>
        <w:widowControl/>
        <w:spacing w:before="43" w:line="480" w:lineRule="auto"/>
        <w:ind w:left="490"/>
        <w:rPr>
          <w:rStyle w:val="FontStyle47"/>
          <w:rFonts w:asciiTheme="majorBidi" w:hAnsiTheme="majorBidi" w:cstheme="majorBidi"/>
          <w:sz w:val="24"/>
          <w:szCs w:val="24"/>
        </w:rPr>
      </w:pPr>
      <w:r w:rsidRPr="00445B74">
        <w:rPr>
          <w:rStyle w:val="FontStyle47"/>
          <w:rFonts w:asciiTheme="majorBidi" w:hAnsiTheme="majorBidi" w:cstheme="majorBidi"/>
          <w:sz w:val="24"/>
          <w:szCs w:val="24"/>
        </w:rPr>
        <w:t>I   HUKUK VE SUÇ</w:t>
      </w:r>
    </w:p>
    <w:p w:rsidR="00445B74" w:rsidRPr="00445B74" w:rsidRDefault="00445B74" w:rsidP="00AA2841">
      <w:pPr>
        <w:pStyle w:val="Style3"/>
        <w:widowControl/>
        <w:spacing w:line="480" w:lineRule="auto"/>
        <w:rPr>
          <w:rFonts w:asciiTheme="majorBidi" w:hAnsiTheme="majorBidi" w:cstheme="majorBidi"/>
        </w:rPr>
      </w:pPr>
    </w:p>
    <w:p w:rsidR="00445B74" w:rsidRPr="00AA2841" w:rsidRDefault="00445B74" w:rsidP="00AA2841">
      <w:pPr>
        <w:pStyle w:val="Style3"/>
        <w:widowControl/>
        <w:spacing w:before="31" w:line="480" w:lineRule="auto"/>
        <w:ind w:left="475"/>
        <w:rPr>
          <w:rFonts w:asciiTheme="majorBidi" w:hAnsiTheme="majorBidi" w:cstheme="majorBidi"/>
          <w:b/>
          <w:bCs/>
        </w:rPr>
      </w:pPr>
      <w:r w:rsidRPr="00445B74">
        <w:rPr>
          <w:rStyle w:val="FontStyle47"/>
          <w:rFonts w:asciiTheme="majorBidi" w:hAnsiTheme="majorBidi" w:cstheme="majorBidi"/>
          <w:spacing w:val="20"/>
          <w:sz w:val="24"/>
          <w:szCs w:val="24"/>
        </w:rPr>
        <w:t>A-</w:t>
      </w:r>
      <w:r w:rsidRPr="00445B74">
        <w:rPr>
          <w:rStyle w:val="FontStyle47"/>
          <w:rFonts w:asciiTheme="majorBidi" w:hAnsiTheme="majorBidi" w:cstheme="majorBidi"/>
          <w:sz w:val="24"/>
          <w:szCs w:val="24"/>
        </w:rPr>
        <w:t xml:space="preserve"> HUKUK KAVRAMI</w:t>
      </w:r>
    </w:p>
    <w:p w:rsidR="00445B74" w:rsidRPr="00445B74" w:rsidRDefault="00445B74" w:rsidP="00AA2841">
      <w:pPr>
        <w:pStyle w:val="Style4"/>
        <w:widowControl/>
        <w:spacing w:before="228" w:line="480" w:lineRule="auto"/>
        <w:ind w:firstLine="454"/>
        <w:rPr>
          <w:rStyle w:val="FontStyle40"/>
          <w:rFonts w:asciiTheme="majorBidi" w:hAnsiTheme="majorBidi" w:cstheme="majorBidi"/>
          <w:sz w:val="24"/>
          <w:szCs w:val="24"/>
          <w:vertAlign w:val="superscript"/>
        </w:rPr>
      </w:pPr>
      <w:r w:rsidRPr="00445B74">
        <w:rPr>
          <w:rStyle w:val="FontStyle60"/>
          <w:rFonts w:asciiTheme="majorBidi" w:hAnsiTheme="majorBidi" w:cstheme="majorBidi"/>
          <w:sz w:val="24"/>
          <w:szCs w:val="24"/>
        </w:rPr>
        <w:t>İnsan sosyal bir varlıktır Toplum denilen bir çevrenin içinde doğar, hayatını sürdürür, nihayet yine topl</w:t>
      </w:r>
      <w:r w:rsidR="00BD194F">
        <w:rPr>
          <w:rStyle w:val="FontStyle60"/>
          <w:rFonts w:asciiTheme="majorBidi" w:hAnsiTheme="majorBidi" w:cstheme="majorBidi"/>
          <w:sz w:val="24"/>
          <w:szCs w:val="24"/>
        </w:rPr>
        <w:t xml:space="preserve">umun elleri üzerinde ebediyyete </w:t>
      </w:r>
      <w:r w:rsidRPr="00445B74">
        <w:rPr>
          <w:rStyle w:val="FontStyle60"/>
          <w:rFonts w:asciiTheme="majorBidi" w:hAnsiTheme="majorBidi" w:cstheme="majorBidi"/>
          <w:sz w:val="24"/>
          <w:szCs w:val="24"/>
        </w:rPr>
        <w:t xml:space="preserve"> yolcu edi</w:t>
      </w:r>
      <w:r w:rsidRPr="00445B74">
        <w:rPr>
          <w:rStyle w:val="FontStyle60"/>
          <w:rFonts w:asciiTheme="majorBidi" w:hAnsiTheme="majorBidi" w:cstheme="majorBidi"/>
          <w:sz w:val="24"/>
          <w:szCs w:val="24"/>
        </w:rPr>
        <w:softHyphen/>
        <w:t>lir İçinde yaşadığı toplumun bir ferdi olarak insan, ailesinden başlamak üzere gittikçe genişleyen sosyal hayatında, belli hak ve yükümlülüklerin sahibi ola</w:t>
      </w:r>
      <w:r w:rsidRPr="00445B74">
        <w:rPr>
          <w:rStyle w:val="FontStyle60"/>
          <w:rFonts w:asciiTheme="majorBidi" w:hAnsiTheme="majorBidi" w:cstheme="majorBidi"/>
          <w:sz w:val="24"/>
          <w:szCs w:val="24"/>
        </w:rPr>
        <w:softHyphen/>
        <w:t>rak ve bir takım kurallara uyarak yaşar Kendi hak ve menfaatlerine tecavüz edildiğinde tepki gösterdiği gibi, toplumun diğer fertlerine karşı yükümlülüklerini yerine getirmediğinde veya onların hak ve menfaatlerini ihlâl ettiğinde de tepki görü</w:t>
      </w:r>
      <w:r w:rsidR="00BD194F">
        <w:rPr>
          <w:rStyle w:val="FontStyle60"/>
          <w:rFonts w:asciiTheme="majorBidi" w:hAnsiTheme="majorBidi" w:cstheme="majorBidi"/>
          <w:sz w:val="24"/>
          <w:szCs w:val="24"/>
        </w:rPr>
        <w:t>r.</w:t>
      </w:r>
      <w:r w:rsidRPr="00445B74">
        <w:rPr>
          <w:rStyle w:val="FontStyle60"/>
          <w:rFonts w:asciiTheme="majorBidi" w:hAnsiTheme="majorBidi" w:cstheme="majorBidi"/>
          <w:sz w:val="24"/>
          <w:szCs w:val="24"/>
        </w:rPr>
        <w:t xml:space="preserve"> İnsanların hak ve yetkilerini rahatça kullanıp başkalarına karşı sorumluluklarını yerine getirebildikleri düzenli bir toplum hayatı ise herşeyden önce bu hak ve sorumlulukların sınırlandırılıp belirlenme</w:t>
      </w:r>
      <w:r w:rsidRPr="00445B74">
        <w:rPr>
          <w:rStyle w:val="FontStyle60"/>
          <w:rFonts w:asciiTheme="majorBidi" w:hAnsiTheme="majorBidi" w:cstheme="majorBidi"/>
          <w:sz w:val="24"/>
          <w:szCs w:val="24"/>
        </w:rPr>
        <w:softHyphen/>
        <w:t xml:space="preserve">sine bağlıdır İşte </w:t>
      </w:r>
      <w:r w:rsidRPr="00445B74">
        <w:rPr>
          <w:rStyle w:val="FontStyle40"/>
          <w:rFonts w:asciiTheme="majorBidi" w:hAnsiTheme="majorBidi" w:cstheme="majorBidi"/>
          <w:sz w:val="24"/>
          <w:szCs w:val="24"/>
        </w:rPr>
        <w:t xml:space="preserve">"Hukuk, toplum hayatında kişilerin birbirleriyle ve toplumla olan ilişkilerini düzenleyen ve </w:t>
      </w:r>
      <w:r w:rsidR="00AA2841">
        <w:rPr>
          <w:rStyle w:val="FontStyle40"/>
          <w:rFonts w:asciiTheme="majorBidi" w:hAnsiTheme="majorBidi" w:cstheme="majorBidi"/>
          <w:sz w:val="24"/>
          <w:szCs w:val="24"/>
        </w:rPr>
        <w:t>uyulması kanun gücüyle desteklen</w:t>
      </w:r>
      <w:r w:rsidRPr="00445B74">
        <w:rPr>
          <w:rStyle w:val="FontStyle40"/>
          <w:rFonts w:asciiTheme="majorBidi" w:hAnsiTheme="majorBidi" w:cstheme="majorBidi"/>
          <w:sz w:val="24"/>
          <w:szCs w:val="24"/>
        </w:rPr>
        <w:t>miş bulunan toplumsal kuralların bütünüdür '</w:t>
      </w:r>
    </w:p>
    <w:p w:rsidR="00BD194F" w:rsidRDefault="00445B74" w:rsidP="00AA2841">
      <w:pPr>
        <w:pStyle w:val="Style4"/>
        <w:widowControl/>
        <w:spacing w:line="480" w:lineRule="auto"/>
        <w:ind w:firstLine="454"/>
        <w:rPr>
          <w:rStyle w:val="FontStyle60"/>
          <w:rFonts w:asciiTheme="majorBidi" w:hAnsiTheme="majorBidi" w:cstheme="majorBidi"/>
          <w:i/>
          <w:iCs/>
          <w:sz w:val="24"/>
          <w:szCs w:val="24"/>
          <w:vertAlign w:val="superscript"/>
        </w:rPr>
      </w:pPr>
      <w:r w:rsidRPr="00445B74">
        <w:rPr>
          <w:rStyle w:val="FontStyle60"/>
          <w:rFonts w:asciiTheme="majorBidi" w:hAnsiTheme="majorBidi" w:cstheme="majorBidi"/>
          <w:sz w:val="24"/>
          <w:szCs w:val="24"/>
        </w:rPr>
        <w:t>Tanımından da anlaşılacağı üzere, insan hayatını düzenleyen hukuk ku</w:t>
      </w:r>
      <w:r w:rsidRPr="00445B74">
        <w:rPr>
          <w:rStyle w:val="FontStyle60"/>
          <w:rFonts w:asciiTheme="majorBidi" w:hAnsiTheme="majorBidi" w:cstheme="majorBidi"/>
          <w:sz w:val="24"/>
          <w:szCs w:val="24"/>
        </w:rPr>
        <w:softHyphen/>
        <w:t xml:space="preserve">ralları </w:t>
      </w:r>
      <w:r w:rsidRPr="00445B74">
        <w:rPr>
          <w:rStyle w:val="FontStyle40"/>
          <w:rFonts w:asciiTheme="majorBidi" w:hAnsiTheme="majorBidi" w:cstheme="majorBidi"/>
          <w:sz w:val="24"/>
          <w:szCs w:val="24"/>
        </w:rPr>
        <w:t xml:space="preserve">(norm), </w:t>
      </w:r>
      <w:r w:rsidRPr="00445B74">
        <w:rPr>
          <w:rStyle w:val="FontStyle60"/>
          <w:rFonts w:asciiTheme="majorBidi" w:hAnsiTheme="majorBidi" w:cstheme="majorBidi"/>
          <w:sz w:val="24"/>
          <w:szCs w:val="24"/>
        </w:rPr>
        <w:t xml:space="preserve">bir bakıma sosyal hayatın kalıplan olmakla ve insanların hak ve sorumluluklarının sınırlarını belirlemektedir Terim olarak </w:t>
      </w:r>
      <w:r w:rsidR="00AA2841">
        <w:rPr>
          <w:rStyle w:val="FontStyle40"/>
          <w:rFonts w:asciiTheme="majorBidi" w:hAnsiTheme="majorBidi" w:cstheme="majorBidi"/>
          <w:sz w:val="24"/>
          <w:szCs w:val="24"/>
        </w:rPr>
        <w:t>fıkh (İslâm Hukukun</w:t>
      </w:r>
      <w:r w:rsidRPr="00445B74">
        <w:rPr>
          <w:rStyle w:val="FontStyle40"/>
          <w:rFonts w:asciiTheme="majorBidi" w:hAnsiTheme="majorBidi" w:cstheme="majorBidi"/>
          <w:sz w:val="24"/>
          <w:szCs w:val="24"/>
        </w:rPr>
        <w:t>da, amel yönüyle (</w:t>
      </w:r>
      <w:proofErr w:type="gramStart"/>
      <w:r w:rsidRPr="00445B74">
        <w:rPr>
          <w:rStyle w:val="FontStyle40"/>
          <w:rFonts w:asciiTheme="majorBidi" w:hAnsiTheme="majorBidi" w:cstheme="majorBidi"/>
          <w:sz w:val="24"/>
          <w:szCs w:val="24"/>
        </w:rPr>
        <w:t>işleyebileceği</w:t>
      </w:r>
      <w:proofErr w:type="gramEnd"/>
      <w:r w:rsidRPr="00445B74">
        <w:rPr>
          <w:rStyle w:val="FontStyle40"/>
          <w:rFonts w:asciiTheme="majorBidi" w:hAnsiTheme="majorBidi" w:cstheme="majorBidi"/>
          <w:sz w:val="24"/>
          <w:szCs w:val="24"/>
        </w:rPr>
        <w:t xml:space="preserve"> fiiller açısından) kişinin lehinde ve aleyhinde olan şeyleri, yani hak ve yükümlülüklerini bilmesinin ilmidir </w:t>
      </w:r>
    </w:p>
    <w:p w:rsidR="00445B74" w:rsidRPr="00BD194F" w:rsidRDefault="00445B74" w:rsidP="00AA2841">
      <w:pPr>
        <w:pStyle w:val="Style4"/>
        <w:widowControl/>
        <w:spacing w:line="480" w:lineRule="auto"/>
        <w:ind w:firstLine="454"/>
        <w:rPr>
          <w:rStyle w:val="FontStyle60"/>
          <w:rFonts w:asciiTheme="majorBidi" w:hAnsiTheme="majorBidi" w:cstheme="majorBidi"/>
          <w:i/>
          <w:iCs/>
          <w:sz w:val="24"/>
          <w:szCs w:val="24"/>
          <w:vertAlign w:val="superscript"/>
        </w:rPr>
      </w:pPr>
      <w:r w:rsidRPr="00445B74">
        <w:rPr>
          <w:rStyle w:val="FontStyle60"/>
          <w:rFonts w:asciiTheme="majorBidi" w:hAnsiTheme="majorBidi" w:cstheme="majorBidi"/>
          <w:sz w:val="24"/>
          <w:szCs w:val="24"/>
        </w:rPr>
        <w:t xml:space="preserve">İnsanlığa bir yaşama modeli sunan </w:t>
      </w:r>
      <w:r w:rsidRPr="00445B74">
        <w:rPr>
          <w:rStyle w:val="FontStyle40"/>
          <w:rFonts w:asciiTheme="majorBidi" w:hAnsiTheme="majorBidi" w:cstheme="majorBidi"/>
          <w:sz w:val="24"/>
          <w:szCs w:val="24"/>
        </w:rPr>
        <w:t xml:space="preserve">Kur'an </w:t>
      </w:r>
      <w:r w:rsidRPr="00445B74">
        <w:rPr>
          <w:rStyle w:val="FontStyle60"/>
          <w:rFonts w:asciiTheme="majorBidi" w:hAnsiTheme="majorBidi" w:cstheme="majorBidi"/>
          <w:sz w:val="24"/>
          <w:szCs w:val="24"/>
        </w:rPr>
        <w:t xml:space="preserve">ve </w:t>
      </w:r>
      <w:r w:rsidRPr="00445B74">
        <w:rPr>
          <w:rStyle w:val="FontStyle40"/>
          <w:rFonts w:asciiTheme="majorBidi" w:hAnsiTheme="majorBidi" w:cstheme="majorBidi"/>
          <w:sz w:val="24"/>
          <w:szCs w:val="24"/>
        </w:rPr>
        <w:t xml:space="preserve">Sünnet, </w:t>
      </w:r>
      <w:r w:rsidRPr="00445B74">
        <w:rPr>
          <w:rStyle w:val="FontStyle60"/>
          <w:rFonts w:asciiTheme="majorBidi" w:hAnsiTheme="majorBidi" w:cstheme="majorBidi"/>
          <w:sz w:val="24"/>
          <w:szCs w:val="24"/>
        </w:rPr>
        <w:t xml:space="preserve">itikat ve ibadet </w:t>
      </w:r>
      <w:r w:rsidR="00BD194F" w:rsidRPr="00445B74">
        <w:rPr>
          <w:rStyle w:val="FontStyle60"/>
          <w:rFonts w:asciiTheme="majorBidi" w:hAnsiTheme="majorBidi" w:cstheme="majorBidi"/>
          <w:sz w:val="24"/>
          <w:szCs w:val="24"/>
        </w:rPr>
        <w:t>ile</w:t>
      </w:r>
      <w:r w:rsidRPr="00445B74">
        <w:rPr>
          <w:rStyle w:val="FontStyle60"/>
          <w:rFonts w:asciiTheme="majorBidi" w:hAnsiTheme="majorBidi" w:cstheme="majorBidi"/>
          <w:sz w:val="24"/>
          <w:szCs w:val="24"/>
        </w:rPr>
        <w:t xml:space="preserve"> ilgili konuların yanında, düzenli bir toplum hayatı için zarurî olan hukukî, sos</w:t>
      </w:r>
      <w:r w:rsidRPr="00445B74">
        <w:rPr>
          <w:rStyle w:val="FontStyle60"/>
          <w:rFonts w:asciiTheme="majorBidi" w:hAnsiTheme="majorBidi" w:cstheme="majorBidi"/>
          <w:sz w:val="24"/>
          <w:szCs w:val="24"/>
        </w:rPr>
        <w:softHyphen/>
        <w:t>yal ve politik konulara ilişkin hüküm ve prensipleri de ihtiva etmektedir</w:t>
      </w:r>
      <w:r w:rsidR="00BD194F">
        <w:rPr>
          <w:rStyle w:val="FontStyle60"/>
          <w:rFonts w:asciiTheme="majorBidi" w:hAnsiTheme="majorBidi" w:cstheme="majorBidi"/>
          <w:sz w:val="24"/>
          <w:szCs w:val="24"/>
          <w:vertAlign w:val="superscript"/>
        </w:rPr>
        <w:t xml:space="preserve">. </w:t>
      </w:r>
      <w:r w:rsidRPr="00445B74">
        <w:rPr>
          <w:rStyle w:val="FontStyle60"/>
          <w:rFonts w:asciiTheme="majorBidi" w:hAnsiTheme="majorBidi" w:cstheme="majorBidi"/>
          <w:sz w:val="24"/>
          <w:szCs w:val="24"/>
        </w:rPr>
        <w:t>Ancak keşin çizgilerle birbirinden ayrılmamış bulunan salt hukukî ve diğer hükümler ile ahlâkî hükümler genellikle birbiri içinde komple bir bütün oluşturmaktadırlar</w:t>
      </w:r>
      <w:r w:rsidR="00BD194F">
        <w:rPr>
          <w:rStyle w:val="FontStyle60"/>
          <w:rFonts w:asciiTheme="majorBidi" w:hAnsiTheme="majorBidi" w:cstheme="majorBidi"/>
          <w:sz w:val="24"/>
          <w:szCs w:val="24"/>
        </w:rPr>
        <w:t>.</w:t>
      </w:r>
      <w:r w:rsidRPr="00445B74">
        <w:rPr>
          <w:rStyle w:val="FontStyle60"/>
          <w:rFonts w:asciiTheme="majorBidi" w:hAnsiTheme="majorBidi" w:cstheme="majorBidi"/>
          <w:sz w:val="24"/>
          <w:szCs w:val="24"/>
        </w:rPr>
        <w:t xml:space="preserve"> Bu durum </w:t>
      </w:r>
      <w:r w:rsidRPr="00445B74">
        <w:rPr>
          <w:rStyle w:val="FontStyle40"/>
          <w:rFonts w:asciiTheme="majorBidi" w:hAnsiTheme="majorBidi" w:cstheme="majorBidi"/>
          <w:sz w:val="24"/>
          <w:szCs w:val="24"/>
        </w:rPr>
        <w:t xml:space="preserve">Kur'an </w:t>
      </w:r>
      <w:r w:rsidRPr="00445B74">
        <w:rPr>
          <w:rStyle w:val="FontStyle60"/>
          <w:rFonts w:asciiTheme="majorBidi" w:hAnsiTheme="majorBidi" w:cstheme="majorBidi"/>
          <w:sz w:val="24"/>
          <w:szCs w:val="24"/>
        </w:rPr>
        <w:t xml:space="preserve">ve </w:t>
      </w:r>
      <w:r w:rsidRPr="00445B74">
        <w:rPr>
          <w:rStyle w:val="FontStyle40"/>
          <w:rFonts w:asciiTheme="majorBidi" w:hAnsiTheme="majorBidi" w:cstheme="majorBidi"/>
          <w:sz w:val="24"/>
          <w:szCs w:val="24"/>
        </w:rPr>
        <w:t xml:space="preserve">Sünnetin, </w:t>
      </w:r>
      <w:r w:rsidRPr="00445B74">
        <w:rPr>
          <w:rStyle w:val="FontStyle60"/>
          <w:rFonts w:asciiTheme="majorBidi" w:hAnsiTheme="majorBidi" w:cstheme="majorBidi"/>
          <w:sz w:val="24"/>
          <w:szCs w:val="24"/>
        </w:rPr>
        <w:t>hayatı bir bütün olarak ele alan kendine özgü (sui generis) karakterinin tabiî bir sonucudur</w:t>
      </w:r>
      <w:r w:rsidR="00BD194F">
        <w:rPr>
          <w:rStyle w:val="FontStyle60"/>
          <w:rFonts w:asciiTheme="majorBidi" w:hAnsiTheme="majorBidi" w:cstheme="majorBidi"/>
          <w:sz w:val="24"/>
          <w:szCs w:val="24"/>
        </w:rPr>
        <w:t>.</w:t>
      </w:r>
    </w:p>
    <w:p w:rsidR="00445B74" w:rsidRPr="00AA2841" w:rsidRDefault="00360AD2" w:rsidP="00AA2841">
      <w:pPr>
        <w:pStyle w:val="Style4"/>
        <w:widowControl/>
        <w:spacing w:before="101" w:line="480" w:lineRule="auto"/>
        <w:ind w:firstLine="454"/>
        <w:rPr>
          <w:rFonts w:asciiTheme="majorBidi" w:hAnsiTheme="majorBidi" w:cstheme="majorBidi"/>
        </w:rPr>
      </w:pPr>
      <w:r>
        <w:rPr>
          <w:rStyle w:val="FontStyle60"/>
          <w:rFonts w:asciiTheme="majorBidi" w:hAnsiTheme="majorBidi" w:cstheme="majorBidi"/>
          <w:sz w:val="24"/>
          <w:szCs w:val="24"/>
        </w:rPr>
        <w:lastRenderedPageBreak/>
        <w:t>Şâri’</w:t>
      </w:r>
      <w:r w:rsidR="00AA2841">
        <w:rPr>
          <w:rStyle w:val="FontStyle60"/>
          <w:rFonts w:asciiTheme="majorBidi" w:hAnsiTheme="majorBidi" w:cstheme="majorBidi"/>
          <w:sz w:val="24"/>
          <w:szCs w:val="24"/>
        </w:rPr>
        <w:t xml:space="preserve"> hayatlarını </w:t>
      </w:r>
      <w:r>
        <w:rPr>
          <w:rStyle w:val="FontStyle60"/>
          <w:rFonts w:asciiTheme="majorBidi" w:hAnsiTheme="majorBidi" w:cstheme="majorBidi"/>
          <w:sz w:val="24"/>
          <w:szCs w:val="24"/>
        </w:rPr>
        <w:t>düzenlemelerinde rehber olmak üzere kendi emir ve ya</w:t>
      </w:r>
      <w:r w:rsidR="00445B74" w:rsidRPr="00445B74">
        <w:rPr>
          <w:rStyle w:val="FontStyle60"/>
          <w:rFonts w:asciiTheme="majorBidi" w:hAnsiTheme="majorBidi" w:cstheme="majorBidi"/>
          <w:sz w:val="24"/>
          <w:szCs w:val="24"/>
        </w:rPr>
        <w:t>saklarını, içlerinden seçtiği peygamberleri vasıtasıyla insanlara bildirme</w:t>
      </w:r>
      <w:r>
        <w:rPr>
          <w:rStyle w:val="FontStyle60"/>
          <w:rFonts w:asciiTheme="majorBidi" w:hAnsiTheme="majorBidi" w:cstheme="majorBidi"/>
          <w:sz w:val="24"/>
          <w:szCs w:val="24"/>
        </w:rPr>
        <w:t>kte ve bu prensiplere uyulmasını i</w:t>
      </w:r>
      <w:r w:rsidR="00445B74" w:rsidRPr="00445B74">
        <w:rPr>
          <w:rStyle w:val="FontStyle60"/>
          <w:rFonts w:asciiTheme="majorBidi" w:hAnsiTheme="majorBidi" w:cstheme="majorBidi"/>
          <w:sz w:val="24"/>
          <w:szCs w:val="24"/>
        </w:rPr>
        <w:t>stemektedir</w:t>
      </w:r>
      <w:r>
        <w:rPr>
          <w:rStyle w:val="FontStyle60"/>
          <w:rFonts w:asciiTheme="majorBidi" w:hAnsiTheme="majorBidi" w:cstheme="majorBidi"/>
          <w:sz w:val="24"/>
          <w:szCs w:val="24"/>
        </w:rPr>
        <w:t>. Bu emir ve yasaklar</w:t>
      </w:r>
      <w:r w:rsidR="00445B74" w:rsidRPr="00445B74">
        <w:rPr>
          <w:rStyle w:val="FontStyle60"/>
          <w:rFonts w:asciiTheme="majorBidi" w:hAnsiTheme="majorBidi" w:cstheme="majorBidi"/>
          <w:sz w:val="24"/>
          <w:szCs w:val="24"/>
        </w:rPr>
        <w:t xml:space="preserve"> </w:t>
      </w:r>
      <w:r>
        <w:rPr>
          <w:rStyle w:val="FontStyle60"/>
          <w:rFonts w:asciiTheme="majorBidi" w:hAnsiTheme="majorBidi" w:cstheme="majorBidi"/>
          <w:sz w:val="24"/>
          <w:szCs w:val="24"/>
        </w:rPr>
        <w:t>insanın fillerini</w:t>
      </w:r>
      <w:r w:rsidR="00445B74" w:rsidRPr="00445B74">
        <w:rPr>
          <w:rStyle w:val="FontStyle60"/>
          <w:rFonts w:asciiTheme="majorBidi" w:hAnsiTheme="majorBidi" w:cstheme="majorBidi"/>
          <w:sz w:val="24"/>
          <w:szCs w:val="24"/>
        </w:rPr>
        <w:t xml:space="preserve"> </w:t>
      </w:r>
      <w:r>
        <w:rPr>
          <w:rStyle w:val="FontStyle60"/>
          <w:rFonts w:asciiTheme="majorBidi" w:hAnsiTheme="majorBidi" w:cstheme="majorBidi"/>
          <w:sz w:val="24"/>
          <w:szCs w:val="24"/>
        </w:rPr>
        <w:t>müsbet veya menfî</w:t>
      </w:r>
      <w:r w:rsidR="00445B74" w:rsidRPr="00445B74">
        <w:rPr>
          <w:rStyle w:val="FontStyle60"/>
          <w:rFonts w:asciiTheme="majorBidi" w:hAnsiTheme="majorBidi" w:cstheme="majorBidi"/>
          <w:sz w:val="24"/>
          <w:szCs w:val="24"/>
        </w:rPr>
        <w:t xml:space="preserve"> olarak değerlendirmede birer ölçü </w:t>
      </w:r>
      <w:r w:rsidR="00445B74" w:rsidRPr="00445B74">
        <w:rPr>
          <w:rStyle w:val="FontStyle40"/>
          <w:rFonts w:asciiTheme="majorBidi" w:hAnsiTheme="majorBidi" w:cstheme="majorBidi"/>
          <w:sz w:val="24"/>
          <w:szCs w:val="24"/>
        </w:rPr>
        <w:t>(</w:t>
      </w:r>
      <w:r>
        <w:rPr>
          <w:rStyle w:val="FontStyle40"/>
          <w:rFonts w:asciiTheme="majorBidi" w:hAnsiTheme="majorBidi" w:cstheme="majorBidi"/>
          <w:sz w:val="24"/>
          <w:szCs w:val="24"/>
        </w:rPr>
        <w:t>criteria</w:t>
      </w:r>
      <w:r w:rsidR="00445B74" w:rsidRPr="00445B74">
        <w:rPr>
          <w:rStyle w:val="FontStyle40"/>
          <w:rFonts w:asciiTheme="majorBidi" w:hAnsiTheme="majorBidi" w:cstheme="majorBidi"/>
          <w:sz w:val="24"/>
          <w:szCs w:val="24"/>
        </w:rPr>
        <w:t xml:space="preserve">) </w:t>
      </w:r>
      <w:r w:rsidR="00445B74" w:rsidRPr="00445B74">
        <w:rPr>
          <w:rStyle w:val="FontStyle60"/>
          <w:rFonts w:asciiTheme="majorBidi" w:hAnsiTheme="majorBidi" w:cstheme="majorBidi"/>
          <w:sz w:val="24"/>
          <w:szCs w:val="24"/>
        </w:rPr>
        <w:t>durumun</w:t>
      </w:r>
      <w:r w:rsidR="00445B74" w:rsidRPr="00445B74">
        <w:rPr>
          <w:rStyle w:val="FontStyle60"/>
          <w:rFonts w:asciiTheme="majorBidi" w:hAnsiTheme="majorBidi" w:cstheme="majorBidi"/>
          <w:sz w:val="24"/>
          <w:szCs w:val="24"/>
        </w:rPr>
        <w:softHyphen/>
        <w:t>dadırlar</w:t>
      </w:r>
      <w:r>
        <w:rPr>
          <w:rStyle w:val="FontStyle60"/>
          <w:rFonts w:asciiTheme="majorBidi" w:hAnsiTheme="majorBidi" w:cstheme="majorBidi"/>
          <w:sz w:val="24"/>
          <w:szCs w:val="24"/>
        </w:rPr>
        <w:t>.</w:t>
      </w:r>
      <w:r w:rsidR="00445B74" w:rsidRPr="00445B74">
        <w:rPr>
          <w:rStyle w:val="FontStyle60"/>
          <w:rFonts w:asciiTheme="majorBidi" w:hAnsiTheme="majorBidi" w:cstheme="majorBidi"/>
          <w:sz w:val="24"/>
          <w:szCs w:val="24"/>
        </w:rPr>
        <w:t xml:space="preserve"> Uyulması gereken ölçü önceden</w:t>
      </w:r>
      <w:r>
        <w:rPr>
          <w:rStyle w:val="FontStyle60"/>
          <w:rFonts w:asciiTheme="majorBidi" w:hAnsiTheme="majorBidi" w:cstheme="majorBidi"/>
          <w:sz w:val="24"/>
          <w:szCs w:val="24"/>
        </w:rPr>
        <w:t xml:space="preserve"> belli olunca; insana düşen şey, </w:t>
      </w:r>
      <w:r>
        <w:rPr>
          <w:rStyle w:val="FontStyle42"/>
          <w:rFonts w:asciiTheme="majorBidi" w:hAnsiTheme="majorBidi" w:cstheme="majorBidi"/>
          <w:b w:val="0"/>
          <w:bCs w:val="0"/>
          <w:sz w:val="24"/>
          <w:szCs w:val="24"/>
        </w:rPr>
        <w:t>fiil</w:t>
      </w:r>
      <w:r w:rsidR="00445B74" w:rsidRPr="00445B74">
        <w:rPr>
          <w:rStyle w:val="FontStyle42"/>
          <w:rFonts w:asciiTheme="majorBidi" w:hAnsiTheme="majorBidi" w:cstheme="majorBidi"/>
          <w:sz w:val="24"/>
          <w:szCs w:val="24"/>
        </w:rPr>
        <w:softHyphen/>
      </w:r>
      <w:r w:rsidR="00445B74" w:rsidRPr="00445B74">
        <w:rPr>
          <w:rStyle w:val="FontStyle60"/>
          <w:rFonts w:asciiTheme="majorBidi" w:hAnsiTheme="majorBidi" w:cstheme="majorBidi"/>
          <w:sz w:val="24"/>
          <w:szCs w:val="24"/>
        </w:rPr>
        <w:t>lerini bu ölçüye uydurmak olacaktır</w:t>
      </w:r>
      <w:r>
        <w:rPr>
          <w:rStyle w:val="FontStyle60"/>
          <w:rFonts w:asciiTheme="majorBidi" w:hAnsiTheme="majorBidi" w:cstheme="majorBidi"/>
          <w:sz w:val="24"/>
          <w:szCs w:val="24"/>
        </w:rPr>
        <w:t xml:space="preserve">. Öyleyse bütünüyle insanı ve </w:t>
      </w:r>
      <w:r w:rsidR="00445B74" w:rsidRPr="00445B74">
        <w:rPr>
          <w:rStyle w:val="FontStyle60"/>
          <w:rFonts w:asciiTheme="majorBidi" w:hAnsiTheme="majorBidi" w:cstheme="majorBidi"/>
          <w:sz w:val="24"/>
          <w:szCs w:val="24"/>
        </w:rPr>
        <w:t>insanlığı esas a</w:t>
      </w:r>
      <w:r>
        <w:rPr>
          <w:rStyle w:val="FontStyle60"/>
          <w:rFonts w:asciiTheme="majorBidi" w:hAnsiTheme="majorBidi" w:cstheme="majorBidi"/>
          <w:sz w:val="24"/>
          <w:szCs w:val="24"/>
        </w:rPr>
        <w:t>lıp emir ve</w:t>
      </w:r>
      <w:r w:rsidR="00445B74" w:rsidRPr="00445B74">
        <w:rPr>
          <w:rStyle w:val="FontStyle60"/>
          <w:rFonts w:asciiTheme="majorBidi" w:hAnsiTheme="majorBidi" w:cstheme="majorBidi"/>
          <w:sz w:val="24"/>
          <w:szCs w:val="24"/>
        </w:rPr>
        <w:t xml:space="preserve"> yasaklarını ona tevcih eden bir din için bu emir ve yasaklar ile İnsan fiil ve davranışlarının uyumunun çok büyük önemi olmalıdır</w:t>
      </w:r>
      <w:r>
        <w:rPr>
          <w:rStyle w:val="FontStyle60"/>
          <w:rFonts w:asciiTheme="majorBidi" w:hAnsiTheme="majorBidi" w:cstheme="majorBidi"/>
          <w:sz w:val="24"/>
          <w:szCs w:val="24"/>
        </w:rPr>
        <w:t>.</w:t>
      </w:r>
      <w:r w:rsidR="00445B74" w:rsidRPr="00445B74">
        <w:rPr>
          <w:rStyle w:val="FontStyle60"/>
          <w:rFonts w:asciiTheme="majorBidi" w:hAnsiTheme="majorBidi" w:cstheme="majorBidi"/>
          <w:sz w:val="24"/>
          <w:szCs w:val="24"/>
        </w:rPr>
        <w:t xml:space="preserve"> Çünkü fiillerinden dolayı insanın göreceği mükâfat veya ceza ile, </w:t>
      </w:r>
      <w:r w:rsidR="00445B74" w:rsidRPr="00445B74">
        <w:rPr>
          <w:rStyle w:val="FontStyle40"/>
          <w:rFonts w:asciiTheme="majorBidi" w:hAnsiTheme="majorBidi" w:cstheme="majorBidi"/>
          <w:sz w:val="24"/>
          <w:szCs w:val="24"/>
        </w:rPr>
        <w:t xml:space="preserve">Şartın </w:t>
      </w:r>
      <w:r w:rsidR="00445B74" w:rsidRPr="00445B74">
        <w:rPr>
          <w:rStyle w:val="FontStyle60"/>
          <w:rFonts w:asciiTheme="majorBidi" w:hAnsiTheme="majorBidi" w:cstheme="majorBidi"/>
          <w:sz w:val="24"/>
          <w:szCs w:val="24"/>
        </w:rPr>
        <w:t>emir ve ya</w:t>
      </w:r>
      <w:r w:rsidR="00445B74" w:rsidRPr="00445B74">
        <w:rPr>
          <w:rStyle w:val="FontStyle60"/>
          <w:rFonts w:asciiTheme="majorBidi" w:hAnsiTheme="majorBidi" w:cstheme="majorBidi"/>
          <w:sz w:val="24"/>
          <w:szCs w:val="24"/>
        </w:rPr>
        <w:softHyphen/>
        <w:t>saklarına itaat veya isyan arasında zorunlu bir sebep sonuç ilişkisi vardı</w:t>
      </w:r>
      <w:r>
        <w:rPr>
          <w:rStyle w:val="FontStyle60"/>
          <w:rFonts w:asciiTheme="majorBidi" w:hAnsiTheme="majorBidi" w:cstheme="majorBidi"/>
          <w:sz w:val="24"/>
          <w:szCs w:val="24"/>
        </w:rPr>
        <w:t xml:space="preserve">r. </w:t>
      </w:r>
      <w:r w:rsidR="00445B74" w:rsidRPr="00445B74">
        <w:rPr>
          <w:rStyle w:val="FontStyle60"/>
          <w:rFonts w:asciiTheme="majorBidi" w:hAnsiTheme="majorBidi" w:cstheme="majorBidi"/>
          <w:sz w:val="24"/>
          <w:szCs w:val="24"/>
        </w:rPr>
        <w:t>Yani mükâfat veya ceza, ister müsbet, isterse menfî olsun işlenen fiile, aynı şekilde verilen karşılık (bir anlamda sonuç) olup fiil ile model arasındaki uyuma göre değişmektedir</w:t>
      </w:r>
      <w:r>
        <w:rPr>
          <w:rStyle w:val="FontStyle60"/>
          <w:rFonts w:asciiTheme="majorBidi" w:hAnsiTheme="majorBidi" w:cstheme="majorBidi"/>
          <w:sz w:val="24"/>
          <w:szCs w:val="24"/>
        </w:rPr>
        <w:t>.</w:t>
      </w:r>
    </w:p>
    <w:p w:rsidR="00445B74" w:rsidRPr="00360AD2" w:rsidRDefault="00445B74" w:rsidP="00AA2841">
      <w:pPr>
        <w:pStyle w:val="Style3"/>
        <w:widowControl/>
        <w:spacing w:line="480" w:lineRule="auto"/>
        <w:ind w:left="490"/>
        <w:jc w:val="left"/>
        <w:rPr>
          <w:rFonts w:asciiTheme="majorBidi" w:hAnsiTheme="majorBidi" w:cstheme="majorBidi"/>
        </w:rPr>
      </w:pPr>
    </w:p>
    <w:p w:rsidR="00445B74" w:rsidRPr="00360AD2" w:rsidRDefault="00445B74" w:rsidP="00AA2841">
      <w:pPr>
        <w:pStyle w:val="Style3"/>
        <w:widowControl/>
        <w:spacing w:before="24" w:line="480" w:lineRule="auto"/>
        <w:ind w:left="490"/>
        <w:jc w:val="left"/>
        <w:rPr>
          <w:rStyle w:val="FontStyle47"/>
          <w:rFonts w:asciiTheme="majorBidi" w:hAnsiTheme="majorBidi" w:cstheme="majorBidi"/>
          <w:sz w:val="24"/>
          <w:szCs w:val="24"/>
        </w:rPr>
      </w:pPr>
      <w:r w:rsidRPr="00360AD2">
        <w:rPr>
          <w:rStyle w:val="FontStyle47"/>
          <w:rFonts w:asciiTheme="majorBidi" w:hAnsiTheme="majorBidi" w:cstheme="majorBidi"/>
          <w:sz w:val="24"/>
          <w:szCs w:val="24"/>
        </w:rPr>
        <w:t>B- SUÇ KAVRAMI</w:t>
      </w:r>
    </w:p>
    <w:p w:rsidR="00445B74" w:rsidRDefault="00445B74" w:rsidP="00AA2841">
      <w:pPr>
        <w:pStyle w:val="Style4"/>
        <w:widowControl/>
        <w:spacing w:line="480" w:lineRule="auto"/>
        <w:ind w:firstLine="0"/>
        <w:rPr>
          <w:sz w:val="20"/>
          <w:szCs w:val="20"/>
        </w:rPr>
      </w:pPr>
    </w:p>
    <w:p w:rsidR="00445B74" w:rsidRPr="00445B74" w:rsidRDefault="00445B74" w:rsidP="00AA2841">
      <w:pPr>
        <w:pStyle w:val="Style4"/>
        <w:widowControl/>
        <w:spacing w:before="214" w:line="480" w:lineRule="auto"/>
        <w:ind w:firstLine="468"/>
        <w:rPr>
          <w:rStyle w:val="FontStyle60"/>
          <w:rFonts w:asciiTheme="majorBidi" w:hAnsiTheme="majorBidi" w:cstheme="majorBidi"/>
          <w:sz w:val="24"/>
          <w:szCs w:val="24"/>
        </w:rPr>
      </w:pPr>
      <w:r w:rsidRPr="00445B74">
        <w:rPr>
          <w:rStyle w:val="FontStyle60"/>
          <w:rFonts w:asciiTheme="majorBidi" w:hAnsiTheme="majorBidi" w:cstheme="majorBidi"/>
          <w:sz w:val="24"/>
          <w:szCs w:val="24"/>
        </w:rPr>
        <w:t xml:space="preserve">İşte bir kavram olarak "suç"un en belirgin özelliği, </w:t>
      </w:r>
      <w:r w:rsidR="00360AD2">
        <w:rPr>
          <w:rStyle w:val="FontStyle40"/>
          <w:rFonts w:asciiTheme="majorBidi" w:hAnsiTheme="majorBidi" w:cstheme="majorBidi"/>
          <w:sz w:val="24"/>
          <w:szCs w:val="24"/>
        </w:rPr>
        <w:t>Şâri’in</w:t>
      </w:r>
      <w:r w:rsidRPr="00445B74">
        <w:rPr>
          <w:rStyle w:val="FontStyle40"/>
          <w:rFonts w:asciiTheme="majorBidi" w:hAnsiTheme="majorBidi" w:cstheme="majorBidi"/>
          <w:sz w:val="24"/>
          <w:szCs w:val="24"/>
        </w:rPr>
        <w:t xml:space="preserve"> </w:t>
      </w:r>
      <w:r w:rsidRPr="00445B74">
        <w:rPr>
          <w:rStyle w:val="FontStyle60"/>
          <w:rFonts w:asciiTheme="majorBidi" w:hAnsiTheme="majorBidi" w:cstheme="majorBidi"/>
          <w:sz w:val="24"/>
          <w:szCs w:val="24"/>
        </w:rPr>
        <w:t xml:space="preserve">insanlara bir hayat modeli olarak sunduğu hukuk nizamını teşkil eden bu emir ve yasak normlarını ihlâl eden bir insan fiili oluşudur Ceza İse, bu ihlâle karşılık (reaction) olmak üzere yine </w:t>
      </w:r>
      <w:r w:rsidRPr="00445B74">
        <w:rPr>
          <w:rStyle w:val="FontStyle40"/>
          <w:rFonts w:asciiTheme="majorBidi" w:hAnsiTheme="majorBidi" w:cstheme="majorBidi"/>
          <w:sz w:val="24"/>
          <w:szCs w:val="24"/>
        </w:rPr>
        <w:t>Ş</w:t>
      </w:r>
      <w:r w:rsidR="00360AD2">
        <w:rPr>
          <w:rStyle w:val="FontStyle40"/>
          <w:rFonts w:asciiTheme="majorBidi" w:hAnsiTheme="majorBidi" w:cstheme="majorBidi"/>
          <w:sz w:val="24"/>
          <w:szCs w:val="24"/>
        </w:rPr>
        <w:t>ârî</w:t>
      </w:r>
      <w:r w:rsidRPr="00445B74">
        <w:rPr>
          <w:rStyle w:val="FontStyle40"/>
          <w:rFonts w:asciiTheme="majorBidi" w:hAnsiTheme="majorBidi" w:cstheme="majorBidi"/>
          <w:sz w:val="24"/>
          <w:szCs w:val="24"/>
        </w:rPr>
        <w:t xml:space="preserve"> </w:t>
      </w:r>
      <w:r w:rsidRPr="00445B74">
        <w:rPr>
          <w:rStyle w:val="FontStyle60"/>
          <w:rFonts w:asciiTheme="majorBidi" w:hAnsiTheme="majorBidi" w:cstheme="majorBidi"/>
          <w:sz w:val="24"/>
          <w:szCs w:val="24"/>
        </w:rPr>
        <w:t>tarafından öngörülen müeyyideden ibarettir</w:t>
      </w:r>
    </w:p>
    <w:p w:rsidR="00445B74" w:rsidRPr="00445B74" w:rsidRDefault="00445B74" w:rsidP="00AA2841">
      <w:pPr>
        <w:pStyle w:val="Style4"/>
        <w:widowControl/>
        <w:spacing w:before="94" w:line="480" w:lineRule="auto"/>
        <w:ind w:firstLine="475"/>
        <w:rPr>
          <w:rStyle w:val="FontStyle60"/>
          <w:rFonts w:asciiTheme="majorBidi" w:hAnsiTheme="majorBidi" w:cstheme="majorBidi"/>
          <w:sz w:val="24"/>
          <w:szCs w:val="24"/>
        </w:rPr>
      </w:pPr>
      <w:r w:rsidRPr="00445B74">
        <w:rPr>
          <w:rStyle w:val="FontStyle60"/>
          <w:rFonts w:asciiTheme="majorBidi" w:hAnsiTheme="majorBidi" w:cstheme="majorBidi"/>
          <w:sz w:val="24"/>
          <w:szCs w:val="24"/>
        </w:rPr>
        <w:t>Kur'an'ın muhataplarına yönelttiği hükümler hukuk açısından tahlil edil</w:t>
      </w:r>
      <w:r w:rsidRPr="00445B74">
        <w:rPr>
          <w:rStyle w:val="FontStyle60"/>
          <w:rFonts w:asciiTheme="majorBidi" w:hAnsiTheme="majorBidi" w:cstheme="majorBidi"/>
          <w:sz w:val="24"/>
          <w:szCs w:val="24"/>
        </w:rPr>
        <w:softHyphen/>
        <w:t xml:space="preserve">diğinde bunların; ya bir fiilin yapılmasını emreden veya yasaklayan </w:t>
      </w:r>
      <w:r w:rsidRPr="00445B74">
        <w:rPr>
          <w:rStyle w:val="FontStyle40"/>
          <w:rFonts w:asciiTheme="majorBidi" w:hAnsiTheme="majorBidi" w:cstheme="majorBidi"/>
          <w:sz w:val="24"/>
          <w:szCs w:val="24"/>
        </w:rPr>
        <w:t xml:space="preserve">(iktizâ) </w:t>
      </w:r>
      <w:r w:rsidRPr="00445B74">
        <w:rPr>
          <w:rStyle w:val="FontStyle60"/>
          <w:rFonts w:asciiTheme="majorBidi" w:hAnsiTheme="majorBidi" w:cstheme="majorBidi"/>
          <w:sz w:val="24"/>
          <w:szCs w:val="24"/>
        </w:rPr>
        <w:t xml:space="preserve">ya da mükellefi yapma ile yapmama arasında muhayyer bırakan </w:t>
      </w:r>
      <w:r w:rsidRPr="00445B74">
        <w:rPr>
          <w:rStyle w:val="FontStyle40"/>
          <w:rFonts w:asciiTheme="majorBidi" w:hAnsiTheme="majorBidi" w:cstheme="majorBidi"/>
          <w:sz w:val="24"/>
          <w:szCs w:val="24"/>
        </w:rPr>
        <w:t xml:space="preserve">(tahyîr) </w:t>
      </w:r>
      <w:r w:rsidRPr="00445B74">
        <w:rPr>
          <w:rStyle w:val="FontStyle60"/>
          <w:rFonts w:asciiTheme="majorBidi" w:hAnsiTheme="majorBidi" w:cstheme="majorBidi"/>
          <w:sz w:val="24"/>
          <w:szCs w:val="24"/>
        </w:rPr>
        <w:t>hükümler olduğu görülmektedir</w:t>
      </w:r>
      <w:r w:rsidR="00360AD2">
        <w:rPr>
          <w:rStyle w:val="FontStyle60"/>
          <w:rFonts w:asciiTheme="majorBidi" w:hAnsiTheme="majorBidi" w:cstheme="majorBidi"/>
          <w:sz w:val="24"/>
          <w:szCs w:val="24"/>
        </w:rPr>
        <w:t xml:space="preserve">. </w:t>
      </w:r>
      <w:r w:rsidRPr="00445B74">
        <w:rPr>
          <w:rStyle w:val="FontStyle60"/>
          <w:rFonts w:asciiTheme="majorBidi" w:hAnsiTheme="majorBidi" w:cstheme="majorBidi"/>
          <w:sz w:val="24"/>
          <w:szCs w:val="24"/>
        </w:rPr>
        <w:t xml:space="preserve">Mükellefin fiili önceden belirlenen bu hükümlere göre hukukî bir isim ve nitelik kazanmaktadır Hukukî fiil </w:t>
      </w:r>
      <w:r w:rsidRPr="00445B74">
        <w:rPr>
          <w:rStyle w:val="FontStyle40"/>
          <w:rFonts w:asciiTheme="majorBidi" w:hAnsiTheme="majorBidi" w:cstheme="majorBidi"/>
          <w:sz w:val="24"/>
          <w:szCs w:val="24"/>
          <w:lang w:val="fr-FR"/>
        </w:rPr>
        <w:t>(fait juri</w:t>
      </w:r>
      <w:r w:rsidRPr="00445B74">
        <w:rPr>
          <w:rStyle w:val="FontStyle40"/>
          <w:rFonts w:asciiTheme="majorBidi" w:hAnsiTheme="majorBidi" w:cstheme="majorBidi"/>
          <w:sz w:val="24"/>
          <w:szCs w:val="24"/>
          <w:lang w:val="fr-FR"/>
        </w:rPr>
        <w:softHyphen/>
        <w:t xml:space="preserve">dique) </w:t>
      </w:r>
      <w:r w:rsidRPr="00445B74">
        <w:rPr>
          <w:rStyle w:val="FontStyle60"/>
          <w:rFonts w:asciiTheme="majorBidi" w:hAnsiTheme="majorBidi" w:cstheme="majorBidi"/>
          <w:sz w:val="24"/>
          <w:szCs w:val="24"/>
        </w:rPr>
        <w:t>insan eseri olan ve hukuk bakımından önem arzeden olaydır Burada</w:t>
      </w:r>
      <w:r w:rsidRPr="00445B74">
        <w:rPr>
          <w:rStyle w:val="FontStyle60"/>
          <w:rFonts w:asciiTheme="majorBidi" w:hAnsiTheme="majorBidi" w:cstheme="majorBidi"/>
          <w:sz w:val="24"/>
          <w:szCs w:val="24"/>
        </w:rPr>
        <w:softHyphen/>
        <w:t xml:space="preserve">ki </w:t>
      </w:r>
      <w:r w:rsidRPr="00445B74">
        <w:rPr>
          <w:rStyle w:val="FontStyle40"/>
          <w:rFonts w:asciiTheme="majorBidi" w:hAnsiTheme="majorBidi" w:cstheme="majorBidi"/>
          <w:sz w:val="24"/>
          <w:szCs w:val="24"/>
        </w:rPr>
        <w:t xml:space="preserve">"hukuki" </w:t>
      </w:r>
      <w:r w:rsidRPr="00445B74">
        <w:rPr>
          <w:rStyle w:val="FontStyle60"/>
          <w:rFonts w:asciiTheme="majorBidi" w:hAnsiTheme="majorBidi" w:cstheme="majorBidi"/>
          <w:sz w:val="24"/>
          <w:szCs w:val="24"/>
        </w:rPr>
        <w:t>sıfatı, fiilin hukuka uygunluğunu değil, sadece hukukun o fiile müsbet veya menfi bir sonuç tertip ettiğini ifade etmektedi</w:t>
      </w:r>
      <w:r w:rsidR="00360AD2">
        <w:rPr>
          <w:rStyle w:val="FontStyle60"/>
          <w:rFonts w:asciiTheme="majorBidi" w:hAnsiTheme="majorBidi" w:cstheme="majorBidi"/>
          <w:sz w:val="24"/>
          <w:szCs w:val="24"/>
        </w:rPr>
        <w:t xml:space="preserve">r. </w:t>
      </w:r>
      <w:r w:rsidRPr="00445B74">
        <w:rPr>
          <w:rStyle w:val="FontStyle60"/>
          <w:rFonts w:asciiTheme="majorBidi" w:hAnsiTheme="majorBidi" w:cstheme="majorBidi"/>
          <w:sz w:val="24"/>
          <w:szCs w:val="24"/>
        </w:rPr>
        <w:t xml:space="preserve">Bu anlamda, İslâm Hukuku açısından insanın bütün fiilleri hukukidir Çünkü onun her fiili için, </w:t>
      </w:r>
      <w:r w:rsidRPr="00445B74">
        <w:rPr>
          <w:rStyle w:val="FontStyle60"/>
          <w:rFonts w:asciiTheme="majorBidi" w:hAnsiTheme="majorBidi" w:cstheme="majorBidi"/>
          <w:sz w:val="24"/>
          <w:szCs w:val="24"/>
        </w:rPr>
        <w:lastRenderedPageBreak/>
        <w:t xml:space="preserve">önceden belirlenmiş, </w:t>
      </w:r>
      <w:r w:rsidRPr="00445B74">
        <w:rPr>
          <w:rStyle w:val="FontStyle40"/>
          <w:rFonts w:asciiTheme="majorBidi" w:hAnsiTheme="majorBidi" w:cstheme="majorBidi"/>
          <w:sz w:val="24"/>
          <w:szCs w:val="24"/>
        </w:rPr>
        <w:t>farz, haram, mubah, mekruh</w:t>
      </w:r>
      <w:proofErr w:type="gramStart"/>
      <w:r w:rsidRPr="00445B74">
        <w:rPr>
          <w:rStyle w:val="FontStyle40"/>
          <w:rFonts w:asciiTheme="majorBidi" w:hAnsiTheme="majorBidi" w:cstheme="majorBidi"/>
          <w:sz w:val="24"/>
          <w:szCs w:val="24"/>
        </w:rPr>
        <w:t xml:space="preserve"> </w:t>
      </w:r>
      <w:r w:rsidR="00360AD2">
        <w:rPr>
          <w:rStyle w:val="FontStyle60"/>
          <w:rFonts w:asciiTheme="majorBidi" w:hAnsiTheme="majorBidi" w:cstheme="majorBidi"/>
          <w:sz w:val="24"/>
          <w:szCs w:val="24"/>
        </w:rPr>
        <w:t>..</w:t>
      </w:r>
      <w:proofErr w:type="gramEnd"/>
      <w:r w:rsidR="00360AD2">
        <w:rPr>
          <w:rStyle w:val="FontStyle60"/>
          <w:rFonts w:asciiTheme="majorBidi" w:hAnsiTheme="majorBidi" w:cstheme="majorBidi"/>
          <w:sz w:val="24"/>
          <w:szCs w:val="24"/>
        </w:rPr>
        <w:t xml:space="preserve"> </w:t>
      </w:r>
      <w:proofErr w:type="gramStart"/>
      <w:r w:rsidR="00360AD2">
        <w:rPr>
          <w:rStyle w:val="FontStyle60"/>
          <w:rFonts w:asciiTheme="majorBidi" w:hAnsiTheme="majorBidi" w:cstheme="majorBidi"/>
          <w:sz w:val="24"/>
          <w:szCs w:val="24"/>
        </w:rPr>
        <w:t>gibi</w:t>
      </w:r>
      <w:proofErr w:type="gramEnd"/>
      <w:r w:rsidR="00360AD2">
        <w:rPr>
          <w:rStyle w:val="FontStyle60"/>
          <w:rFonts w:asciiTheme="majorBidi" w:hAnsiTheme="majorBidi" w:cstheme="majorBidi"/>
          <w:sz w:val="24"/>
          <w:szCs w:val="24"/>
        </w:rPr>
        <w:t xml:space="preserve"> dinî-hukukî (reli</w:t>
      </w:r>
      <w:r w:rsidRPr="00445B74">
        <w:rPr>
          <w:rStyle w:val="FontStyle60"/>
          <w:rFonts w:asciiTheme="majorBidi" w:hAnsiTheme="majorBidi" w:cstheme="majorBidi"/>
          <w:sz w:val="24"/>
          <w:szCs w:val="24"/>
        </w:rPr>
        <w:t xml:space="preserve">gio-judicial) bir değer yargısı </w:t>
      </w:r>
      <w:r w:rsidRPr="00445B74">
        <w:rPr>
          <w:rStyle w:val="FontStyle40"/>
          <w:rFonts w:asciiTheme="majorBidi" w:hAnsiTheme="majorBidi" w:cstheme="majorBidi"/>
          <w:sz w:val="24"/>
          <w:szCs w:val="24"/>
        </w:rPr>
        <w:t xml:space="preserve">(hükmü) </w:t>
      </w:r>
      <w:r w:rsidRPr="00445B74">
        <w:rPr>
          <w:rStyle w:val="FontStyle60"/>
          <w:rFonts w:asciiTheme="majorBidi" w:hAnsiTheme="majorBidi" w:cstheme="majorBidi"/>
          <w:sz w:val="24"/>
          <w:szCs w:val="24"/>
        </w:rPr>
        <w:t>vardır</w:t>
      </w:r>
      <w:r w:rsidR="00360AD2">
        <w:rPr>
          <w:rStyle w:val="FontStyle60"/>
          <w:rFonts w:asciiTheme="majorBidi" w:hAnsiTheme="majorBidi" w:cstheme="majorBidi"/>
          <w:sz w:val="24"/>
          <w:szCs w:val="24"/>
          <w:vertAlign w:val="superscript"/>
        </w:rPr>
        <w:t xml:space="preserve"> </w:t>
      </w:r>
      <w:r w:rsidRPr="00445B74">
        <w:rPr>
          <w:rStyle w:val="FontStyle60"/>
          <w:rFonts w:asciiTheme="majorBidi" w:hAnsiTheme="majorBidi" w:cstheme="majorBidi"/>
          <w:sz w:val="24"/>
          <w:szCs w:val="24"/>
        </w:rPr>
        <w:t>insanın fiiii bu kategorik değer yargılarından hangisinin içinde yer alıyorsa, onun vasfını kazanıp haram fiil, mubah fiil, mekruh fiil gibi isimler almakta ve bu değer yargılarının din içinde ifâde ettiği hukukî değere göre de, ceza veya mükâfat konusu ol</w:t>
      </w:r>
      <w:r w:rsidRPr="00445B74">
        <w:rPr>
          <w:rStyle w:val="FontStyle60"/>
          <w:rFonts w:asciiTheme="majorBidi" w:hAnsiTheme="majorBidi" w:cstheme="majorBidi"/>
          <w:sz w:val="24"/>
          <w:szCs w:val="24"/>
        </w:rPr>
        <w:softHyphen/>
        <w:t>maktadır</w:t>
      </w:r>
      <w:r w:rsidR="00360AD2">
        <w:rPr>
          <w:rStyle w:val="FontStyle60"/>
          <w:rFonts w:asciiTheme="majorBidi" w:hAnsiTheme="majorBidi" w:cstheme="majorBidi"/>
          <w:sz w:val="24"/>
          <w:szCs w:val="24"/>
        </w:rPr>
        <w:t>.</w:t>
      </w:r>
    </w:p>
    <w:p w:rsidR="00445B74" w:rsidRPr="00445B74" w:rsidRDefault="00445B74" w:rsidP="00AA2841">
      <w:pPr>
        <w:pStyle w:val="Style4"/>
        <w:widowControl/>
        <w:spacing w:line="480" w:lineRule="auto"/>
        <w:ind w:firstLine="459"/>
        <w:rPr>
          <w:rStyle w:val="FontStyle60"/>
          <w:rFonts w:asciiTheme="majorBidi" w:hAnsiTheme="majorBidi" w:cstheme="majorBidi"/>
          <w:sz w:val="24"/>
          <w:szCs w:val="24"/>
        </w:rPr>
      </w:pPr>
      <w:r w:rsidRPr="00445B74">
        <w:rPr>
          <w:rStyle w:val="FontStyle60"/>
          <w:rFonts w:asciiTheme="majorBidi" w:hAnsiTheme="majorBidi" w:cstheme="majorBidi"/>
          <w:sz w:val="24"/>
          <w:szCs w:val="24"/>
        </w:rPr>
        <w:t>Karşılığında cezaî müeyyide öngörülmediği İçin ceza hukukunun kap</w:t>
      </w:r>
      <w:r w:rsidRPr="00445B74">
        <w:rPr>
          <w:rStyle w:val="FontStyle60"/>
          <w:rFonts w:asciiTheme="majorBidi" w:hAnsiTheme="majorBidi" w:cstheme="majorBidi"/>
          <w:sz w:val="24"/>
          <w:szCs w:val="24"/>
        </w:rPr>
        <w:softHyphen/>
        <w:t xml:space="preserve">samı dışında kalan </w:t>
      </w:r>
      <w:r w:rsidR="00AA2841">
        <w:rPr>
          <w:rStyle w:val="FontStyle40"/>
          <w:rFonts w:asciiTheme="majorBidi" w:hAnsiTheme="majorBidi" w:cstheme="majorBidi"/>
          <w:sz w:val="24"/>
          <w:szCs w:val="24"/>
        </w:rPr>
        <w:t>tahyîrî</w:t>
      </w:r>
      <w:r w:rsidRPr="00445B74">
        <w:rPr>
          <w:rStyle w:val="FontStyle40"/>
          <w:rFonts w:asciiTheme="majorBidi" w:hAnsiTheme="majorBidi" w:cstheme="majorBidi"/>
          <w:sz w:val="24"/>
          <w:szCs w:val="24"/>
        </w:rPr>
        <w:t xml:space="preserve"> (optionai) </w:t>
      </w:r>
      <w:r w:rsidRPr="00445B74">
        <w:rPr>
          <w:rStyle w:val="FontStyle60"/>
          <w:rFonts w:asciiTheme="majorBidi" w:hAnsiTheme="majorBidi" w:cstheme="majorBidi"/>
          <w:sz w:val="24"/>
          <w:szCs w:val="24"/>
        </w:rPr>
        <w:t xml:space="preserve">hükümler istisna edildiğinde, teklifi hükümlerin, sadece emir ve </w:t>
      </w:r>
      <w:r w:rsidRPr="00445B74">
        <w:rPr>
          <w:rStyle w:val="FontStyle40"/>
          <w:rFonts w:asciiTheme="majorBidi" w:hAnsiTheme="majorBidi" w:cstheme="majorBidi"/>
          <w:sz w:val="24"/>
          <w:szCs w:val="24"/>
        </w:rPr>
        <w:t xml:space="preserve">nehy (iktizâ) </w:t>
      </w:r>
      <w:r w:rsidRPr="00445B74">
        <w:rPr>
          <w:rStyle w:val="FontStyle60"/>
          <w:rFonts w:asciiTheme="majorBidi" w:hAnsiTheme="majorBidi" w:cstheme="majorBidi"/>
          <w:sz w:val="24"/>
          <w:szCs w:val="24"/>
        </w:rPr>
        <w:t xml:space="preserve">ifade eden, yani mükelleften bir şeyin yapılmasını veya terkedilmesini isteyen hükümleri karşımıza çıkmaktadır İşte mükellefin bu emir normlarından birisini ihmâl veya bir yasak normunu ihlâl etmesi, geniş anlamda suç sayılmakta ve ceza hukukunun konusunu oluşturmaktadır Buna göre suç kavramını çok genel bir ifade ile </w:t>
      </w:r>
      <w:r w:rsidRPr="00445B74">
        <w:rPr>
          <w:rStyle w:val="FontStyle40"/>
          <w:rFonts w:asciiTheme="majorBidi" w:hAnsiTheme="majorBidi" w:cstheme="majorBidi"/>
          <w:sz w:val="24"/>
          <w:szCs w:val="24"/>
        </w:rPr>
        <w:t>"Şâri'in emir</w:t>
      </w:r>
      <w:r w:rsidRPr="00445B74">
        <w:rPr>
          <w:rStyle w:val="FontStyle40"/>
          <w:rFonts w:asciiTheme="majorBidi" w:hAnsiTheme="majorBidi" w:cstheme="majorBidi"/>
          <w:sz w:val="24"/>
          <w:szCs w:val="24"/>
        </w:rPr>
        <w:softHyphen/>
        <w:t xml:space="preserve">lerini ihmâl veya yasaklarım ihlâl etmek' </w:t>
      </w:r>
      <w:r w:rsidR="00AA2841">
        <w:rPr>
          <w:rStyle w:val="FontStyle60"/>
          <w:rFonts w:asciiTheme="majorBidi" w:hAnsiTheme="majorBidi" w:cstheme="majorBidi"/>
          <w:sz w:val="24"/>
          <w:szCs w:val="24"/>
        </w:rPr>
        <w:t>şeklinde tanımlamak mümkündür.</w:t>
      </w:r>
    </w:p>
    <w:p w:rsidR="00445B74" w:rsidRPr="00445B74" w:rsidRDefault="00AA2841" w:rsidP="00AA2841">
      <w:pPr>
        <w:pStyle w:val="Style4"/>
        <w:widowControl/>
        <w:spacing w:before="43" w:line="480" w:lineRule="auto"/>
        <w:ind w:firstLine="468"/>
        <w:rPr>
          <w:rStyle w:val="FontStyle60"/>
          <w:rFonts w:asciiTheme="majorBidi" w:hAnsiTheme="majorBidi" w:cstheme="majorBidi"/>
          <w:sz w:val="24"/>
          <w:szCs w:val="24"/>
        </w:rPr>
      </w:pPr>
      <w:r>
        <w:rPr>
          <w:rStyle w:val="FontStyle47"/>
          <w:rFonts w:asciiTheme="majorBidi" w:hAnsiTheme="majorBidi" w:cstheme="majorBidi"/>
          <w:b w:val="0"/>
          <w:bCs w:val="0"/>
          <w:sz w:val="24"/>
          <w:szCs w:val="24"/>
        </w:rPr>
        <w:t>Şâri,</w:t>
      </w:r>
      <w:r w:rsidR="00445B74" w:rsidRPr="00445B74">
        <w:rPr>
          <w:rStyle w:val="FontStyle47"/>
          <w:rFonts w:asciiTheme="majorBidi" w:hAnsiTheme="majorBidi" w:cstheme="majorBidi"/>
          <w:sz w:val="24"/>
          <w:szCs w:val="24"/>
        </w:rPr>
        <w:t xml:space="preserve"> </w:t>
      </w:r>
      <w:r w:rsidR="00445B74" w:rsidRPr="00445B74">
        <w:rPr>
          <w:rStyle w:val="FontStyle60"/>
          <w:rFonts w:asciiTheme="majorBidi" w:hAnsiTheme="majorBidi" w:cstheme="majorBidi"/>
          <w:sz w:val="24"/>
          <w:szCs w:val="24"/>
        </w:rPr>
        <w:t xml:space="preserve">kendi emir ve yasaklarını </w:t>
      </w:r>
      <w:r w:rsidR="00445B74" w:rsidRPr="00445B74">
        <w:rPr>
          <w:rStyle w:val="FontStyle47"/>
          <w:rFonts w:asciiTheme="majorBidi" w:hAnsiTheme="majorBidi" w:cstheme="majorBidi"/>
          <w:sz w:val="24"/>
          <w:szCs w:val="24"/>
        </w:rPr>
        <w:t>i</w:t>
      </w:r>
      <w:r w:rsidR="00445B74" w:rsidRPr="00AA2841">
        <w:rPr>
          <w:rStyle w:val="FontStyle47"/>
          <w:rFonts w:asciiTheme="majorBidi" w:hAnsiTheme="majorBidi" w:cstheme="majorBidi"/>
          <w:b w:val="0"/>
          <w:bCs w:val="0"/>
          <w:sz w:val="24"/>
          <w:szCs w:val="24"/>
        </w:rPr>
        <w:t>hlâl</w:t>
      </w:r>
      <w:r w:rsidR="00445B74" w:rsidRPr="00445B74">
        <w:rPr>
          <w:rStyle w:val="FontStyle47"/>
          <w:rFonts w:asciiTheme="majorBidi" w:hAnsiTheme="majorBidi" w:cstheme="majorBidi"/>
          <w:sz w:val="24"/>
          <w:szCs w:val="24"/>
        </w:rPr>
        <w:t xml:space="preserve"> </w:t>
      </w:r>
      <w:r w:rsidR="00445B74" w:rsidRPr="00445B74">
        <w:rPr>
          <w:rStyle w:val="FontStyle60"/>
          <w:rFonts w:asciiTheme="majorBidi" w:hAnsiTheme="majorBidi" w:cstheme="majorBidi"/>
          <w:sz w:val="24"/>
          <w:szCs w:val="24"/>
        </w:rPr>
        <w:t xml:space="preserve">eden fiillere karşılık </w:t>
      </w:r>
      <w:r w:rsidRPr="00445B74">
        <w:rPr>
          <w:rStyle w:val="FontStyle60"/>
          <w:rFonts w:asciiTheme="majorBidi" w:hAnsiTheme="majorBidi" w:cstheme="majorBidi"/>
          <w:sz w:val="24"/>
          <w:szCs w:val="24"/>
        </w:rPr>
        <w:t>bir</w:t>
      </w:r>
      <w:r>
        <w:rPr>
          <w:rStyle w:val="FontStyle60"/>
          <w:rFonts w:asciiTheme="majorBidi" w:hAnsiTheme="majorBidi" w:cstheme="majorBidi"/>
          <w:sz w:val="24"/>
          <w:szCs w:val="24"/>
        </w:rPr>
        <w:t xml:space="preserve">takım </w:t>
      </w:r>
      <w:r w:rsidR="00445B74" w:rsidRPr="00445B74">
        <w:rPr>
          <w:rStyle w:val="FontStyle60"/>
          <w:rFonts w:asciiTheme="majorBidi" w:hAnsiTheme="majorBidi" w:cstheme="majorBidi"/>
          <w:sz w:val="24"/>
          <w:szCs w:val="24"/>
        </w:rPr>
        <w:t xml:space="preserve">cezalar öngörmüştür Bunlar ya hâkimler vasıtasıyla dünyada uygulanan maddi-dünyevî bir </w:t>
      </w:r>
      <w:proofErr w:type="gramStart"/>
      <w:r w:rsidR="00445B74" w:rsidRPr="00445B74">
        <w:rPr>
          <w:rStyle w:val="FontStyle60"/>
          <w:rFonts w:asciiTheme="majorBidi" w:hAnsiTheme="majorBidi" w:cstheme="majorBidi"/>
          <w:sz w:val="24"/>
          <w:szCs w:val="24"/>
        </w:rPr>
        <w:t>müeyyide,</w:t>
      </w:r>
      <w:proofErr w:type="gramEnd"/>
      <w:r w:rsidR="00445B74" w:rsidRPr="00445B74">
        <w:rPr>
          <w:rStyle w:val="FontStyle60"/>
          <w:rFonts w:asciiTheme="majorBidi" w:hAnsiTheme="majorBidi" w:cstheme="majorBidi"/>
          <w:sz w:val="24"/>
          <w:szCs w:val="24"/>
        </w:rPr>
        <w:t xml:space="preserve"> veya suç failinin işlediği günaha Allah nezdinde </w:t>
      </w:r>
      <w:r>
        <w:rPr>
          <w:rStyle w:val="FontStyle40"/>
          <w:rFonts w:asciiTheme="majorBidi" w:hAnsiTheme="majorBidi" w:cstheme="majorBidi"/>
          <w:sz w:val="24"/>
          <w:szCs w:val="24"/>
        </w:rPr>
        <w:t>keffa</w:t>
      </w:r>
      <w:r w:rsidR="00445B74" w:rsidRPr="00445B74">
        <w:rPr>
          <w:rStyle w:val="FontStyle40"/>
          <w:rFonts w:asciiTheme="majorBidi" w:hAnsiTheme="majorBidi" w:cstheme="majorBidi"/>
          <w:sz w:val="24"/>
          <w:szCs w:val="24"/>
        </w:rPr>
        <w:t xml:space="preserve">ret </w:t>
      </w:r>
      <w:r w:rsidR="00445B74" w:rsidRPr="00445B74">
        <w:rPr>
          <w:rStyle w:val="FontStyle60"/>
          <w:rFonts w:asciiTheme="majorBidi" w:hAnsiTheme="majorBidi" w:cstheme="majorBidi"/>
          <w:sz w:val="24"/>
          <w:szCs w:val="24"/>
        </w:rPr>
        <w:t>olan ceza mahiyetinde dinî veya mâlî bir mükellefiyet ya</w:t>
      </w:r>
      <w:r>
        <w:rPr>
          <w:rStyle w:val="FontStyle60"/>
          <w:rFonts w:asciiTheme="majorBidi" w:hAnsiTheme="majorBidi" w:cstheme="majorBidi"/>
          <w:sz w:val="24"/>
          <w:szCs w:val="24"/>
        </w:rPr>
        <w:t xml:space="preserve"> </w:t>
      </w:r>
      <w:r w:rsidR="00445B74" w:rsidRPr="00445B74">
        <w:rPr>
          <w:rStyle w:val="FontStyle60"/>
          <w:rFonts w:asciiTheme="majorBidi" w:hAnsiTheme="majorBidi" w:cstheme="majorBidi"/>
          <w:sz w:val="24"/>
          <w:szCs w:val="24"/>
        </w:rPr>
        <w:t>da ahirette veri</w:t>
      </w:r>
      <w:r w:rsidR="00445B74" w:rsidRPr="00445B74">
        <w:rPr>
          <w:rStyle w:val="FontStyle60"/>
          <w:rFonts w:asciiTheme="majorBidi" w:hAnsiTheme="majorBidi" w:cstheme="majorBidi"/>
          <w:sz w:val="24"/>
          <w:szCs w:val="24"/>
        </w:rPr>
        <w:softHyphen/>
        <w:t xml:space="preserve">leceği </w:t>
      </w:r>
      <w:r w:rsidR="00445B74" w:rsidRPr="00AA2841">
        <w:rPr>
          <w:rStyle w:val="FontStyle60"/>
          <w:rFonts w:asciiTheme="majorBidi" w:hAnsiTheme="majorBidi" w:cstheme="majorBidi"/>
          <w:sz w:val="24"/>
          <w:szCs w:val="24"/>
        </w:rPr>
        <w:t>işaret edilen uhrevî bir cezadan ibaretti</w:t>
      </w:r>
      <w:r w:rsidRPr="00AA2841">
        <w:rPr>
          <w:rStyle w:val="FontStyle60"/>
          <w:rFonts w:asciiTheme="majorBidi" w:hAnsiTheme="majorBidi" w:cstheme="majorBidi"/>
          <w:sz w:val="24"/>
          <w:szCs w:val="24"/>
        </w:rPr>
        <w:t xml:space="preserve">r. </w:t>
      </w:r>
      <w:r w:rsidR="00445B74" w:rsidRPr="00AA2841">
        <w:rPr>
          <w:rStyle w:val="FontStyle60"/>
          <w:rFonts w:asciiTheme="majorBidi" w:hAnsiTheme="majorBidi" w:cstheme="majorBidi"/>
          <w:sz w:val="24"/>
          <w:szCs w:val="24"/>
        </w:rPr>
        <w:t>Kısaca ifade etmek gere</w:t>
      </w:r>
      <w:r w:rsidR="00445B74" w:rsidRPr="00AA2841">
        <w:rPr>
          <w:rStyle w:val="FontStyle60"/>
          <w:rFonts w:asciiTheme="majorBidi" w:hAnsiTheme="majorBidi" w:cstheme="majorBidi"/>
          <w:sz w:val="24"/>
          <w:szCs w:val="24"/>
        </w:rPr>
        <w:softHyphen/>
        <w:t xml:space="preserve">kirse, dînî karakteri gereği </w:t>
      </w:r>
      <w:r w:rsidR="00445B74" w:rsidRPr="00AA2841">
        <w:rPr>
          <w:rStyle w:val="FontStyle47"/>
          <w:rFonts w:asciiTheme="majorBidi" w:hAnsiTheme="majorBidi" w:cstheme="majorBidi"/>
          <w:b w:val="0"/>
          <w:bCs w:val="0"/>
          <w:sz w:val="24"/>
          <w:szCs w:val="24"/>
        </w:rPr>
        <w:t>İslâm</w:t>
      </w:r>
      <w:r w:rsidR="00445B74" w:rsidRPr="00AA2841">
        <w:rPr>
          <w:rStyle w:val="FontStyle60"/>
          <w:rFonts w:asciiTheme="majorBidi" w:hAnsiTheme="majorBidi" w:cstheme="majorBidi"/>
          <w:sz w:val="24"/>
          <w:szCs w:val="24"/>
        </w:rPr>
        <w:t>'da</w:t>
      </w:r>
      <w:r w:rsidR="00445B74" w:rsidRPr="00445B74">
        <w:rPr>
          <w:rStyle w:val="FontStyle60"/>
          <w:rFonts w:asciiTheme="majorBidi" w:hAnsiTheme="majorBidi" w:cstheme="majorBidi"/>
          <w:sz w:val="24"/>
          <w:szCs w:val="24"/>
        </w:rPr>
        <w:t xml:space="preserve"> çok geniş olan suç anlayışına karşılık aynı şekilde çok geniş bir ceza alanı bulunmaktadır</w:t>
      </w:r>
      <w:r>
        <w:rPr>
          <w:rStyle w:val="FontStyle60"/>
          <w:rFonts w:asciiTheme="majorBidi" w:hAnsiTheme="majorBidi" w:cstheme="majorBidi"/>
          <w:sz w:val="24"/>
          <w:szCs w:val="24"/>
        </w:rPr>
        <w:t>.</w:t>
      </w:r>
    </w:p>
    <w:p w:rsidR="00445B74" w:rsidRPr="00AA2841" w:rsidRDefault="00445B74" w:rsidP="00AA2841">
      <w:pPr>
        <w:pStyle w:val="Style4"/>
        <w:widowControl/>
        <w:tabs>
          <w:tab w:val="left" w:pos="3463"/>
        </w:tabs>
        <w:spacing w:before="94" w:line="480" w:lineRule="auto"/>
        <w:rPr>
          <w:rStyle w:val="FontStyle60"/>
          <w:rFonts w:asciiTheme="majorBidi" w:hAnsiTheme="majorBidi" w:cstheme="majorBidi"/>
          <w:i/>
          <w:iCs/>
          <w:sz w:val="24"/>
          <w:szCs w:val="24"/>
        </w:rPr>
      </w:pPr>
      <w:r w:rsidRPr="00445B74">
        <w:rPr>
          <w:rStyle w:val="FontStyle60"/>
          <w:rFonts w:asciiTheme="majorBidi" w:hAnsiTheme="majorBidi" w:cstheme="majorBidi"/>
          <w:sz w:val="24"/>
          <w:szCs w:val="24"/>
        </w:rPr>
        <w:t>Açıkça görüldüğü gibi yukarıda ifade edilen suç ve ceza anlayışı</w:t>
      </w:r>
      <w:r w:rsidRPr="00445B74">
        <w:rPr>
          <w:rStyle w:val="FontStyle60"/>
          <w:rFonts w:asciiTheme="majorBidi" w:hAnsiTheme="majorBidi" w:cstheme="majorBidi"/>
          <w:sz w:val="24"/>
          <w:szCs w:val="24"/>
        </w:rPr>
        <w:br/>
        <w:t xml:space="preserve">oldukça genel (global) olup, günümüzde teknik birer terim olarak suç </w:t>
      </w:r>
      <w:r w:rsidRPr="00AA2841">
        <w:rPr>
          <w:rStyle w:val="FontStyle47"/>
          <w:rFonts w:asciiTheme="majorBidi" w:hAnsiTheme="majorBidi" w:cstheme="majorBidi"/>
          <w:b w:val="0"/>
          <w:bCs w:val="0"/>
          <w:sz w:val="24"/>
          <w:szCs w:val="24"/>
        </w:rPr>
        <w:t>ve</w:t>
      </w:r>
      <w:r w:rsidRPr="00445B74">
        <w:rPr>
          <w:rStyle w:val="FontStyle47"/>
          <w:rFonts w:asciiTheme="majorBidi" w:hAnsiTheme="majorBidi" w:cstheme="majorBidi"/>
          <w:sz w:val="24"/>
          <w:szCs w:val="24"/>
        </w:rPr>
        <w:t xml:space="preserve"> </w:t>
      </w:r>
      <w:r w:rsidRPr="00445B74">
        <w:rPr>
          <w:rStyle w:val="FontStyle60"/>
          <w:rFonts w:asciiTheme="majorBidi" w:hAnsiTheme="majorBidi" w:cstheme="majorBidi"/>
          <w:sz w:val="24"/>
          <w:szCs w:val="24"/>
        </w:rPr>
        <w:t>ceza</w:t>
      </w:r>
      <w:r w:rsidRPr="00445B74">
        <w:rPr>
          <w:rStyle w:val="FontStyle60"/>
          <w:rFonts w:asciiTheme="majorBidi" w:hAnsiTheme="majorBidi" w:cstheme="majorBidi"/>
          <w:sz w:val="24"/>
          <w:szCs w:val="24"/>
        </w:rPr>
        <w:br/>
        <w:t>kavramlarının ifade ettikleri anlamdan çok daha geniş kapsamlıdır Bu neden</w:t>
      </w:r>
      <w:r w:rsidRPr="00AA2841">
        <w:rPr>
          <w:rStyle w:val="FontStyle47"/>
          <w:rFonts w:asciiTheme="majorBidi" w:hAnsiTheme="majorBidi" w:cstheme="majorBidi"/>
          <w:b w:val="0"/>
          <w:bCs w:val="0"/>
          <w:sz w:val="24"/>
          <w:szCs w:val="24"/>
        </w:rPr>
        <w:t>le</w:t>
      </w:r>
      <w:r w:rsidRPr="00445B74">
        <w:rPr>
          <w:rStyle w:val="FontStyle47"/>
          <w:rFonts w:asciiTheme="majorBidi" w:hAnsiTheme="majorBidi" w:cstheme="majorBidi"/>
          <w:sz w:val="24"/>
          <w:szCs w:val="24"/>
        </w:rPr>
        <w:t xml:space="preserve">, </w:t>
      </w:r>
      <w:r w:rsidRPr="00445B74">
        <w:rPr>
          <w:rStyle w:val="FontStyle60"/>
          <w:rFonts w:asciiTheme="majorBidi" w:hAnsiTheme="majorBidi" w:cstheme="majorBidi"/>
          <w:sz w:val="24"/>
          <w:szCs w:val="24"/>
        </w:rPr>
        <w:t>İslâm hukukçuları suçun tanımında, Şâri</w:t>
      </w:r>
      <w:r w:rsidRPr="00445B74">
        <w:rPr>
          <w:rStyle w:val="FontStyle47"/>
          <w:rFonts w:asciiTheme="majorBidi" w:hAnsiTheme="majorBidi" w:cstheme="majorBidi"/>
          <w:sz w:val="24"/>
          <w:szCs w:val="24"/>
        </w:rPr>
        <w:t>'</w:t>
      </w:r>
      <w:r w:rsidRPr="00AA2841">
        <w:rPr>
          <w:rStyle w:val="FontStyle47"/>
          <w:rFonts w:asciiTheme="majorBidi" w:hAnsiTheme="majorBidi" w:cstheme="majorBidi"/>
          <w:b w:val="0"/>
          <w:bCs w:val="0"/>
          <w:sz w:val="24"/>
          <w:szCs w:val="24"/>
        </w:rPr>
        <w:t>in</w:t>
      </w:r>
      <w:r w:rsidRPr="00445B74">
        <w:rPr>
          <w:rStyle w:val="FontStyle47"/>
          <w:rFonts w:asciiTheme="majorBidi" w:hAnsiTheme="majorBidi" w:cstheme="majorBidi"/>
          <w:sz w:val="24"/>
          <w:szCs w:val="24"/>
        </w:rPr>
        <w:t xml:space="preserve"> </w:t>
      </w:r>
      <w:r w:rsidR="00AA2841">
        <w:rPr>
          <w:rStyle w:val="FontStyle60"/>
          <w:rFonts w:asciiTheme="majorBidi" w:hAnsiTheme="majorBidi" w:cstheme="majorBidi"/>
          <w:sz w:val="24"/>
          <w:szCs w:val="24"/>
        </w:rPr>
        <w:t>takdir ettiği dünyevî cezaları</w:t>
      </w:r>
      <w:r w:rsidRPr="00445B74">
        <w:rPr>
          <w:rStyle w:val="FontStyle60"/>
          <w:rFonts w:asciiTheme="majorBidi" w:hAnsiTheme="majorBidi" w:cstheme="majorBidi"/>
          <w:sz w:val="24"/>
          <w:szCs w:val="24"/>
        </w:rPr>
        <w:br/>
        <w:t xml:space="preserve">(ceza kriterlerini) esas alarak, onu günümüzde </w:t>
      </w:r>
      <w:r w:rsidRPr="00AA2841">
        <w:rPr>
          <w:rStyle w:val="FontStyle47"/>
          <w:rFonts w:asciiTheme="majorBidi" w:hAnsiTheme="majorBidi" w:cstheme="majorBidi"/>
          <w:b w:val="0"/>
          <w:bCs w:val="0"/>
          <w:sz w:val="24"/>
          <w:szCs w:val="24"/>
        </w:rPr>
        <w:t>de</w:t>
      </w:r>
      <w:r w:rsidRPr="00445B74">
        <w:rPr>
          <w:rStyle w:val="FontStyle47"/>
          <w:rFonts w:asciiTheme="majorBidi" w:hAnsiTheme="majorBidi" w:cstheme="majorBidi"/>
          <w:sz w:val="24"/>
          <w:szCs w:val="24"/>
        </w:rPr>
        <w:t xml:space="preserve"> </w:t>
      </w:r>
      <w:r w:rsidRPr="00445B74">
        <w:rPr>
          <w:rStyle w:val="FontStyle60"/>
          <w:rFonts w:asciiTheme="majorBidi" w:hAnsiTheme="majorBidi" w:cstheme="majorBidi"/>
          <w:sz w:val="24"/>
          <w:szCs w:val="24"/>
        </w:rPr>
        <w:t>kabul edilen anlamda</w:t>
      </w:r>
      <w:r w:rsidRPr="00445B74">
        <w:rPr>
          <w:rStyle w:val="FontStyle60"/>
          <w:rFonts w:asciiTheme="majorBidi" w:hAnsiTheme="majorBidi" w:cstheme="majorBidi"/>
          <w:sz w:val="24"/>
          <w:szCs w:val="24"/>
        </w:rPr>
        <w:br/>
        <w:t xml:space="preserve">hukuk </w:t>
      </w:r>
      <w:r w:rsidRPr="00AA2841">
        <w:rPr>
          <w:rStyle w:val="FontStyle47"/>
          <w:rFonts w:asciiTheme="majorBidi" w:hAnsiTheme="majorBidi" w:cstheme="majorBidi"/>
          <w:b w:val="0"/>
          <w:bCs w:val="0"/>
          <w:sz w:val="24"/>
          <w:szCs w:val="24"/>
        </w:rPr>
        <w:t>nizamının</w:t>
      </w:r>
      <w:r w:rsidRPr="00445B74">
        <w:rPr>
          <w:rStyle w:val="FontStyle47"/>
          <w:rFonts w:asciiTheme="majorBidi" w:hAnsiTheme="majorBidi" w:cstheme="majorBidi"/>
          <w:sz w:val="24"/>
          <w:szCs w:val="24"/>
        </w:rPr>
        <w:t xml:space="preserve"> </w:t>
      </w:r>
      <w:r w:rsidRPr="00445B74">
        <w:rPr>
          <w:rStyle w:val="FontStyle60"/>
          <w:rFonts w:asciiTheme="majorBidi" w:hAnsiTheme="majorBidi" w:cstheme="majorBidi"/>
          <w:sz w:val="24"/>
          <w:szCs w:val="24"/>
        </w:rPr>
        <w:t>yasaklayıp cezalandırmaya lâyık gördüğü davranışlar,</w:t>
      </w:r>
      <w:r w:rsidRPr="00445B74">
        <w:rPr>
          <w:rStyle w:val="FontStyle60"/>
          <w:rFonts w:asciiTheme="majorBidi" w:hAnsiTheme="majorBidi" w:cstheme="majorBidi"/>
          <w:sz w:val="24"/>
          <w:szCs w:val="24"/>
        </w:rPr>
        <w:br/>
        <w:t xml:space="preserve">şeklinde sınırlandırmışlar </w:t>
      </w:r>
      <w:r w:rsidRPr="00AA2841">
        <w:rPr>
          <w:rStyle w:val="FontStyle47"/>
          <w:rFonts w:asciiTheme="majorBidi" w:hAnsiTheme="majorBidi" w:cstheme="majorBidi"/>
          <w:b w:val="0"/>
          <w:bCs w:val="0"/>
          <w:sz w:val="24"/>
          <w:szCs w:val="24"/>
        </w:rPr>
        <w:t>ve</w:t>
      </w:r>
      <w:r w:rsidRPr="00445B74">
        <w:rPr>
          <w:rStyle w:val="FontStyle47"/>
          <w:rFonts w:asciiTheme="majorBidi" w:hAnsiTheme="majorBidi" w:cstheme="majorBidi"/>
          <w:sz w:val="24"/>
          <w:szCs w:val="24"/>
        </w:rPr>
        <w:t xml:space="preserve"> </w:t>
      </w:r>
      <w:r w:rsidRPr="00445B74">
        <w:rPr>
          <w:rStyle w:val="FontStyle60"/>
          <w:rFonts w:asciiTheme="majorBidi" w:hAnsiTheme="majorBidi" w:cstheme="majorBidi"/>
          <w:sz w:val="24"/>
          <w:szCs w:val="24"/>
        </w:rPr>
        <w:t>fiillerin göreceği uhrevî karşılıkları ceza hukuku-</w:t>
      </w:r>
      <w:r w:rsidRPr="00445B74">
        <w:rPr>
          <w:rStyle w:val="FontStyle60"/>
          <w:rFonts w:asciiTheme="majorBidi" w:hAnsiTheme="majorBidi" w:cstheme="majorBidi"/>
          <w:sz w:val="24"/>
          <w:szCs w:val="24"/>
        </w:rPr>
        <w:br/>
        <w:t>nun ilgi alanı dışında bırakmışlardı</w:t>
      </w:r>
      <w:r w:rsidR="00AA2841">
        <w:rPr>
          <w:rStyle w:val="FontStyle60"/>
          <w:rFonts w:asciiTheme="majorBidi" w:hAnsiTheme="majorBidi" w:cstheme="majorBidi"/>
          <w:sz w:val="24"/>
          <w:szCs w:val="24"/>
        </w:rPr>
        <w:t>r.</w:t>
      </w:r>
      <w:r w:rsidRPr="00445B74">
        <w:rPr>
          <w:rStyle w:val="FontStyle60"/>
          <w:rFonts w:asciiTheme="majorBidi" w:hAnsiTheme="majorBidi" w:cstheme="majorBidi"/>
          <w:sz w:val="24"/>
          <w:szCs w:val="24"/>
        </w:rPr>
        <w:t xml:space="preserve"> Meselâ, </w:t>
      </w:r>
      <w:r w:rsidRPr="00445B74">
        <w:rPr>
          <w:rStyle w:val="FontStyle47"/>
          <w:rFonts w:asciiTheme="majorBidi" w:hAnsiTheme="majorBidi" w:cstheme="majorBidi"/>
          <w:sz w:val="24"/>
          <w:szCs w:val="24"/>
        </w:rPr>
        <w:t>el</w:t>
      </w:r>
      <w:r w:rsidR="00AA2841">
        <w:rPr>
          <w:rStyle w:val="FontStyle60"/>
          <w:rFonts w:asciiTheme="majorBidi" w:hAnsiTheme="majorBidi" w:cstheme="majorBidi"/>
          <w:sz w:val="24"/>
          <w:szCs w:val="24"/>
        </w:rPr>
        <w:t xml:space="preserve">-Mâverdî (ö. </w:t>
      </w:r>
      <w:r w:rsidRPr="00445B74">
        <w:rPr>
          <w:rStyle w:val="FontStyle60"/>
          <w:rFonts w:asciiTheme="majorBidi" w:hAnsiTheme="majorBidi" w:cstheme="majorBidi"/>
          <w:sz w:val="24"/>
          <w:szCs w:val="24"/>
        </w:rPr>
        <w:t>450) suç'u;</w:t>
      </w:r>
      <w:r w:rsidRPr="00445B74">
        <w:rPr>
          <w:rStyle w:val="FontStyle60"/>
          <w:rFonts w:asciiTheme="majorBidi" w:hAnsiTheme="majorBidi" w:cstheme="majorBidi"/>
          <w:sz w:val="24"/>
          <w:szCs w:val="24"/>
        </w:rPr>
        <w:br/>
      </w:r>
      <w:r w:rsidR="00AA2841">
        <w:rPr>
          <w:rStyle w:val="FontStyle40"/>
          <w:rFonts w:asciiTheme="majorBidi" w:hAnsiTheme="majorBidi" w:cstheme="majorBidi"/>
          <w:sz w:val="24"/>
          <w:szCs w:val="24"/>
        </w:rPr>
        <w:lastRenderedPageBreak/>
        <w:t>AlIah'ın</w:t>
      </w:r>
      <w:r w:rsidRPr="00445B74">
        <w:rPr>
          <w:rStyle w:val="FontStyle40"/>
          <w:rFonts w:asciiTheme="majorBidi" w:hAnsiTheme="majorBidi" w:cstheme="majorBidi"/>
          <w:sz w:val="24"/>
          <w:szCs w:val="24"/>
        </w:rPr>
        <w:t>, (miktarı</w:t>
      </w:r>
      <w:r w:rsidR="00AA2841">
        <w:rPr>
          <w:rStyle w:val="FontStyle40"/>
          <w:rFonts w:asciiTheme="majorBidi" w:hAnsiTheme="majorBidi" w:cstheme="majorBidi"/>
          <w:sz w:val="24"/>
          <w:szCs w:val="24"/>
        </w:rPr>
        <w:t xml:space="preserve"> </w:t>
      </w:r>
      <w:r w:rsidRPr="00445B74">
        <w:rPr>
          <w:rStyle w:val="FontStyle40"/>
          <w:rFonts w:asciiTheme="majorBidi" w:hAnsiTheme="majorBidi" w:cstheme="majorBidi"/>
          <w:sz w:val="24"/>
          <w:szCs w:val="24"/>
        </w:rPr>
        <w:t>belli olan) hadd veya tazir ile cezalandırdığı şer'i yasakla</w:t>
      </w:r>
      <w:r w:rsidR="00AA2841">
        <w:rPr>
          <w:rStyle w:val="FontStyle40"/>
          <w:rFonts w:asciiTheme="majorBidi" w:hAnsiTheme="majorBidi" w:cstheme="majorBidi"/>
          <w:sz w:val="24"/>
          <w:szCs w:val="24"/>
        </w:rPr>
        <w:t>r”</w:t>
      </w:r>
      <w:r w:rsidRPr="00445B74">
        <w:rPr>
          <w:rStyle w:val="FontStyle40"/>
          <w:rFonts w:asciiTheme="majorBidi" w:hAnsiTheme="majorBidi" w:cstheme="majorBidi"/>
          <w:sz w:val="24"/>
          <w:szCs w:val="24"/>
        </w:rPr>
        <w:t xml:space="preserve"> </w:t>
      </w:r>
      <w:r w:rsidRPr="00445B74">
        <w:rPr>
          <w:rStyle w:val="FontStyle60"/>
          <w:rFonts w:asciiTheme="majorBidi" w:hAnsiTheme="majorBidi" w:cstheme="majorBidi"/>
          <w:sz w:val="24"/>
          <w:szCs w:val="24"/>
        </w:rPr>
        <w:t xml:space="preserve">şeklinde tanımlamıştır </w:t>
      </w:r>
      <w:r w:rsidRPr="00AA2841">
        <w:rPr>
          <w:rStyle w:val="FontStyle47"/>
          <w:rFonts w:asciiTheme="majorBidi" w:hAnsiTheme="majorBidi" w:cstheme="majorBidi"/>
          <w:b w:val="0"/>
          <w:bCs w:val="0"/>
          <w:sz w:val="24"/>
          <w:szCs w:val="24"/>
        </w:rPr>
        <w:t>ki,</w:t>
      </w:r>
      <w:r w:rsidRPr="00445B74">
        <w:rPr>
          <w:rStyle w:val="FontStyle47"/>
          <w:rFonts w:asciiTheme="majorBidi" w:hAnsiTheme="majorBidi" w:cstheme="majorBidi"/>
          <w:sz w:val="24"/>
          <w:szCs w:val="24"/>
        </w:rPr>
        <w:t xml:space="preserve"> </w:t>
      </w:r>
      <w:r w:rsidRPr="00445B74">
        <w:rPr>
          <w:rStyle w:val="FontStyle60"/>
          <w:rFonts w:asciiTheme="majorBidi" w:hAnsiTheme="majorBidi" w:cstheme="majorBidi"/>
          <w:sz w:val="24"/>
          <w:szCs w:val="24"/>
        </w:rPr>
        <w:t xml:space="preserve">bu tanım, çağdaş hukukçuların </w:t>
      </w:r>
      <w:r w:rsidRPr="00445B74">
        <w:rPr>
          <w:rStyle w:val="FontStyle40"/>
          <w:rFonts w:asciiTheme="majorBidi" w:hAnsiTheme="majorBidi" w:cstheme="majorBidi"/>
          <w:sz w:val="24"/>
          <w:szCs w:val="24"/>
        </w:rPr>
        <w:t>"Kanun'un suç sayıp muayy</w:t>
      </w:r>
      <w:r w:rsidRPr="00445B74">
        <w:rPr>
          <w:rStyle w:val="FontStyle40"/>
          <w:rFonts w:asciiTheme="majorBidi" w:hAnsiTheme="majorBidi" w:cstheme="majorBidi"/>
          <w:sz w:val="24"/>
          <w:szCs w:val="24"/>
        </w:rPr>
        <w:softHyphen/>
        <w:t xml:space="preserve">en bir ceza ile cezalandırdığı fiil" </w:t>
      </w:r>
      <w:r w:rsidRPr="00445B74">
        <w:rPr>
          <w:rStyle w:val="FontStyle60"/>
          <w:rFonts w:asciiTheme="majorBidi" w:hAnsiTheme="majorBidi" w:cstheme="majorBidi"/>
          <w:sz w:val="24"/>
          <w:szCs w:val="24"/>
        </w:rPr>
        <w:t>şeklinde</w:t>
      </w:r>
      <w:r w:rsidR="00AA2841">
        <w:rPr>
          <w:rStyle w:val="FontStyle60"/>
          <w:rFonts w:asciiTheme="majorBidi" w:hAnsiTheme="majorBidi" w:cstheme="majorBidi"/>
          <w:sz w:val="24"/>
          <w:szCs w:val="24"/>
        </w:rPr>
        <w:t xml:space="preserve">ki suç tanımıyla uygunluk arzetmektedir. </w:t>
      </w:r>
      <w:r w:rsidRPr="00445B74">
        <w:rPr>
          <w:rStyle w:val="FontStyle60"/>
          <w:rFonts w:asciiTheme="majorBidi" w:hAnsiTheme="majorBidi" w:cstheme="majorBidi"/>
          <w:sz w:val="24"/>
          <w:szCs w:val="24"/>
        </w:rPr>
        <w:t xml:space="preserve">İslâm ceza hukukunda her suç için kati, sirkat, bağy, zina </w:t>
      </w:r>
      <w:proofErr w:type="gramStart"/>
      <w:r w:rsidRPr="00AA2841">
        <w:rPr>
          <w:rStyle w:val="FontStyle47"/>
          <w:rFonts w:asciiTheme="majorBidi" w:hAnsiTheme="majorBidi" w:cstheme="majorBidi"/>
          <w:b w:val="0"/>
          <w:bCs w:val="0"/>
          <w:sz w:val="24"/>
          <w:szCs w:val="24"/>
        </w:rPr>
        <w:t>vb</w:t>
      </w:r>
      <w:proofErr w:type="gramEnd"/>
      <w:r w:rsidRPr="00445B74">
        <w:rPr>
          <w:rStyle w:val="FontStyle47"/>
          <w:rFonts w:asciiTheme="majorBidi" w:hAnsiTheme="majorBidi" w:cstheme="majorBidi"/>
          <w:sz w:val="24"/>
          <w:szCs w:val="24"/>
        </w:rPr>
        <w:t xml:space="preserve"> </w:t>
      </w:r>
      <w:r w:rsidRPr="00445B74">
        <w:rPr>
          <w:rStyle w:val="FontStyle60"/>
          <w:rFonts w:asciiTheme="majorBidi" w:hAnsiTheme="majorBidi" w:cstheme="majorBidi"/>
          <w:sz w:val="24"/>
          <w:szCs w:val="24"/>
        </w:rPr>
        <w:t>özel bir İsim kullanılmakla beraber Türk ceza hukukunda teknik bir terim ola</w:t>
      </w:r>
      <w:r w:rsidRPr="00445B74">
        <w:rPr>
          <w:rStyle w:val="FontStyle60"/>
          <w:rFonts w:asciiTheme="majorBidi" w:hAnsiTheme="majorBidi" w:cstheme="majorBidi"/>
          <w:sz w:val="24"/>
          <w:szCs w:val="24"/>
        </w:rPr>
        <w:softHyphen/>
        <w:t xml:space="preserve">rak kullanılan suç kavramı karşılığında Arapçada, </w:t>
      </w:r>
      <w:r w:rsidRPr="00445B74">
        <w:rPr>
          <w:rStyle w:val="FontStyle40"/>
          <w:rFonts w:asciiTheme="majorBidi" w:hAnsiTheme="majorBidi" w:cstheme="majorBidi"/>
          <w:sz w:val="24"/>
          <w:szCs w:val="24"/>
        </w:rPr>
        <w:t xml:space="preserve">cerime </w:t>
      </w:r>
      <w:r w:rsidRPr="00445B74">
        <w:rPr>
          <w:rStyle w:val="FontStyle60"/>
          <w:rFonts w:asciiTheme="majorBidi" w:hAnsiTheme="majorBidi" w:cstheme="majorBidi"/>
          <w:sz w:val="24"/>
          <w:szCs w:val="24"/>
        </w:rPr>
        <w:t>kavramı kullanılmaktadı</w:t>
      </w:r>
      <w:r w:rsidR="00AA2841">
        <w:rPr>
          <w:rStyle w:val="FontStyle60"/>
          <w:rFonts w:asciiTheme="majorBidi" w:hAnsiTheme="majorBidi" w:cstheme="majorBidi"/>
          <w:sz w:val="24"/>
          <w:szCs w:val="24"/>
        </w:rPr>
        <w:t>r.</w:t>
      </w:r>
    </w:p>
    <w:p w:rsidR="006C7EF1" w:rsidRDefault="006C7EF1" w:rsidP="006C7EF1">
      <w:pPr>
        <w:pStyle w:val="Style3"/>
        <w:widowControl/>
        <w:spacing w:before="43" w:line="706" w:lineRule="exact"/>
        <w:ind w:left="511" w:right="4032"/>
        <w:jc w:val="left"/>
        <w:rPr>
          <w:rStyle w:val="FontStyle47"/>
          <w:rFonts w:asciiTheme="majorBidi" w:hAnsiTheme="majorBidi" w:cstheme="majorBidi"/>
          <w:sz w:val="24"/>
          <w:szCs w:val="24"/>
        </w:rPr>
      </w:pPr>
      <w:r w:rsidRPr="00CF1E52">
        <w:rPr>
          <w:rStyle w:val="FontStyle47"/>
          <w:rFonts w:asciiTheme="majorBidi" w:hAnsiTheme="majorBidi" w:cstheme="majorBidi"/>
          <w:sz w:val="24"/>
          <w:szCs w:val="24"/>
        </w:rPr>
        <w:t>II- SUÇUN UNSURLARI</w:t>
      </w:r>
    </w:p>
    <w:p w:rsidR="006C7EF1" w:rsidRPr="00CF1E52" w:rsidRDefault="006C7EF1" w:rsidP="006C7EF1">
      <w:pPr>
        <w:pStyle w:val="Style3"/>
        <w:widowControl/>
        <w:spacing w:before="43" w:line="706" w:lineRule="exact"/>
        <w:ind w:left="511" w:right="4032"/>
        <w:jc w:val="left"/>
        <w:rPr>
          <w:rStyle w:val="FontStyle47"/>
          <w:rFonts w:asciiTheme="majorBidi" w:hAnsiTheme="majorBidi" w:cstheme="majorBidi"/>
          <w:sz w:val="24"/>
          <w:szCs w:val="24"/>
        </w:rPr>
      </w:pPr>
      <w:r w:rsidRPr="00CF1E52">
        <w:rPr>
          <w:rStyle w:val="FontStyle47"/>
          <w:rFonts w:asciiTheme="majorBidi" w:hAnsiTheme="majorBidi" w:cstheme="majorBidi"/>
          <w:sz w:val="24"/>
          <w:szCs w:val="24"/>
        </w:rPr>
        <w:t xml:space="preserve"> A- GENEL OLARAK</w:t>
      </w:r>
    </w:p>
    <w:p w:rsidR="006C7EF1" w:rsidRPr="00CF1E52" w:rsidRDefault="006C7EF1" w:rsidP="006C7EF1">
      <w:pPr>
        <w:pStyle w:val="Style4"/>
        <w:widowControl/>
        <w:spacing w:line="240" w:lineRule="exact"/>
        <w:ind w:firstLine="475"/>
        <w:rPr>
          <w:rFonts w:asciiTheme="majorBidi" w:hAnsiTheme="majorBidi" w:cstheme="majorBidi"/>
        </w:rPr>
      </w:pPr>
    </w:p>
    <w:p w:rsidR="006C7EF1" w:rsidRPr="00CF1E52" w:rsidRDefault="006C7EF1" w:rsidP="006C7EF1">
      <w:pPr>
        <w:pStyle w:val="Style4"/>
        <w:widowControl/>
        <w:tabs>
          <w:tab w:val="left" w:pos="3571"/>
        </w:tabs>
        <w:spacing w:before="120" w:line="480" w:lineRule="auto"/>
        <w:ind w:firstLine="475"/>
        <w:rPr>
          <w:rStyle w:val="FontStyle60"/>
          <w:rFonts w:asciiTheme="majorBidi" w:hAnsiTheme="majorBidi" w:cstheme="majorBidi"/>
          <w:sz w:val="24"/>
          <w:szCs w:val="24"/>
        </w:rPr>
      </w:pPr>
      <w:r w:rsidRPr="00CF1E52">
        <w:rPr>
          <w:rStyle w:val="FontStyle60"/>
          <w:rFonts w:asciiTheme="majorBidi" w:hAnsiTheme="majorBidi" w:cstheme="majorBidi"/>
          <w:sz w:val="24"/>
          <w:szCs w:val="24"/>
        </w:rPr>
        <w:t>Hukuk açısından "suç"un ne olduğunu ortaya koyabilmek için önce, bir</w:t>
      </w:r>
      <w:r w:rsidRPr="00CF1E52">
        <w:rPr>
          <w:rStyle w:val="FontStyle60"/>
          <w:rFonts w:asciiTheme="majorBidi" w:hAnsiTheme="majorBidi" w:cstheme="majorBidi"/>
          <w:sz w:val="24"/>
          <w:szCs w:val="24"/>
        </w:rPr>
        <w:br/>
        <w:t>fiile suç vasfını kazandıran unsurların nelerden ibaret olduğunu tespit etmek</w:t>
      </w:r>
      <w:r w:rsidRPr="00CF1E52">
        <w:rPr>
          <w:rStyle w:val="FontStyle60"/>
          <w:rFonts w:asciiTheme="majorBidi" w:hAnsiTheme="majorBidi" w:cstheme="majorBidi"/>
          <w:sz w:val="24"/>
          <w:szCs w:val="24"/>
        </w:rPr>
        <w:br/>
        <w:t xml:space="preserve">gerekir işte günümüz ceza hukukunda bu </w:t>
      </w:r>
      <w:r>
        <w:rPr>
          <w:rStyle w:val="FontStyle60"/>
          <w:rFonts w:asciiTheme="majorBidi" w:hAnsiTheme="majorBidi" w:cstheme="majorBidi"/>
          <w:sz w:val="24"/>
          <w:szCs w:val="24"/>
        </w:rPr>
        <w:t>konuyu inceleyen suç genel teo</w:t>
      </w:r>
      <w:r w:rsidRPr="00CF1E52">
        <w:rPr>
          <w:rStyle w:val="FontStyle60"/>
          <w:rFonts w:asciiTheme="majorBidi" w:hAnsiTheme="majorBidi" w:cstheme="majorBidi"/>
          <w:sz w:val="24"/>
          <w:szCs w:val="24"/>
        </w:rPr>
        <w:t>risinin amacı da bir hareketin niçin suç sayıldığını değil, hangi vasıfları taşıyan</w:t>
      </w:r>
      <w:r w:rsidRPr="00CF1E52">
        <w:rPr>
          <w:rStyle w:val="FontStyle60"/>
          <w:rFonts w:asciiTheme="majorBidi" w:hAnsiTheme="majorBidi" w:cstheme="majorBidi"/>
          <w:sz w:val="24"/>
          <w:szCs w:val="24"/>
        </w:rPr>
        <w:br/>
        <w:t>hareketin suç sayıldığını göstermek, kısaca suçun unsurlarını İhtiva eden bir</w:t>
      </w:r>
      <w:r w:rsidRPr="00CF1E52">
        <w:rPr>
          <w:rStyle w:val="FontStyle60"/>
          <w:rFonts w:asciiTheme="majorBidi" w:hAnsiTheme="majorBidi" w:cstheme="majorBidi"/>
          <w:sz w:val="24"/>
          <w:szCs w:val="24"/>
        </w:rPr>
        <w:br/>
        <w:t>tanım vermekti</w:t>
      </w:r>
      <w:r>
        <w:rPr>
          <w:rStyle w:val="FontStyle60"/>
          <w:rFonts w:asciiTheme="majorBidi" w:hAnsiTheme="majorBidi" w:cstheme="majorBidi"/>
          <w:sz w:val="24"/>
          <w:szCs w:val="24"/>
        </w:rPr>
        <w:t xml:space="preserve">r. </w:t>
      </w:r>
      <w:r w:rsidRPr="00CF1E52">
        <w:rPr>
          <w:rStyle w:val="FontStyle60"/>
          <w:rFonts w:asciiTheme="majorBidi" w:hAnsiTheme="majorBidi" w:cstheme="majorBidi"/>
          <w:sz w:val="24"/>
          <w:szCs w:val="24"/>
        </w:rPr>
        <w:t>Burada unsur kelimesini, suçun tam olarak teşekkül edebil-</w:t>
      </w:r>
      <w:r w:rsidRPr="00CF1E52">
        <w:rPr>
          <w:rStyle w:val="FontStyle60"/>
          <w:rFonts w:asciiTheme="majorBidi" w:hAnsiTheme="majorBidi" w:cstheme="majorBidi"/>
          <w:sz w:val="24"/>
          <w:szCs w:val="24"/>
        </w:rPr>
        <w:br/>
        <w:t xml:space="preserve">mesi için bulunması zorunlu olan rükün </w:t>
      </w:r>
      <w:r w:rsidRPr="00CF1E52">
        <w:rPr>
          <w:rStyle w:val="FontStyle40"/>
          <w:rFonts w:asciiTheme="majorBidi" w:hAnsiTheme="majorBidi" w:cstheme="majorBidi"/>
          <w:sz w:val="24"/>
          <w:szCs w:val="24"/>
        </w:rPr>
        <w:t>(conditio sine qua non: olmazsa</w:t>
      </w:r>
      <w:r w:rsidRPr="00CF1E52">
        <w:rPr>
          <w:rStyle w:val="FontStyle40"/>
          <w:rFonts w:asciiTheme="majorBidi" w:hAnsiTheme="majorBidi" w:cstheme="majorBidi"/>
          <w:sz w:val="24"/>
          <w:szCs w:val="24"/>
        </w:rPr>
        <w:br/>
        <w:t xml:space="preserve">olmaz, onsuz olmaz şart) </w:t>
      </w:r>
      <w:r w:rsidRPr="00CF1E52">
        <w:rPr>
          <w:rStyle w:val="FontStyle60"/>
          <w:rFonts w:asciiTheme="majorBidi" w:hAnsiTheme="majorBidi" w:cstheme="majorBidi"/>
          <w:sz w:val="24"/>
          <w:szCs w:val="24"/>
        </w:rPr>
        <w:t>anlamında kullanmaktayız Suç teorisiyle ilgilenen</w:t>
      </w:r>
      <w:r w:rsidRPr="00CF1E52">
        <w:rPr>
          <w:rStyle w:val="FontStyle60"/>
          <w:rFonts w:asciiTheme="majorBidi" w:hAnsiTheme="majorBidi" w:cstheme="majorBidi"/>
          <w:sz w:val="24"/>
          <w:szCs w:val="24"/>
        </w:rPr>
        <w:br/>
        <w:t>bazı çağdaş İslâm hukukçuları da aynı bakış açısından hareketle suçun un-</w:t>
      </w:r>
      <w:r w:rsidRPr="00CF1E52">
        <w:rPr>
          <w:rStyle w:val="FontStyle60"/>
          <w:rFonts w:asciiTheme="majorBidi" w:hAnsiTheme="majorBidi" w:cstheme="majorBidi"/>
          <w:sz w:val="24"/>
          <w:szCs w:val="24"/>
        </w:rPr>
        <w:br/>
        <w:t xml:space="preserve">surlarını </w:t>
      </w:r>
      <w:r w:rsidRPr="00CF1E52">
        <w:rPr>
          <w:rStyle w:val="FontStyle40"/>
          <w:rFonts w:asciiTheme="majorBidi" w:hAnsiTheme="majorBidi" w:cstheme="majorBidi"/>
          <w:sz w:val="24"/>
          <w:szCs w:val="24"/>
        </w:rPr>
        <w:t xml:space="preserve">erkânu'l-cerîme </w:t>
      </w:r>
      <w:r w:rsidRPr="00CF1E52">
        <w:rPr>
          <w:rStyle w:val="FontStyle60"/>
          <w:rFonts w:asciiTheme="majorBidi" w:hAnsiTheme="majorBidi" w:cstheme="majorBidi"/>
          <w:sz w:val="24"/>
          <w:szCs w:val="24"/>
        </w:rPr>
        <w:t>başlığı altında incelemişlerdi</w:t>
      </w:r>
      <w:r>
        <w:rPr>
          <w:rStyle w:val="FontStyle60"/>
          <w:rFonts w:asciiTheme="majorBidi" w:hAnsiTheme="majorBidi" w:cstheme="majorBidi"/>
          <w:sz w:val="24"/>
          <w:szCs w:val="24"/>
        </w:rPr>
        <w:t xml:space="preserve">r. </w:t>
      </w:r>
      <w:r w:rsidRPr="00CF1E52">
        <w:rPr>
          <w:rStyle w:val="FontStyle60"/>
          <w:rFonts w:asciiTheme="majorBidi" w:hAnsiTheme="majorBidi" w:cstheme="majorBidi"/>
          <w:sz w:val="24"/>
          <w:szCs w:val="24"/>
        </w:rPr>
        <w:t>Suçun</w:t>
      </w:r>
      <w:r w:rsidRPr="00CF1E52">
        <w:rPr>
          <w:rStyle w:val="FontStyle60"/>
          <w:rFonts w:asciiTheme="majorBidi" w:hAnsiTheme="majorBidi" w:cstheme="majorBidi"/>
          <w:sz w:val="24"/>
          <w:szCs w:val="24"/>
        </w:rPr>
        <w:br/>
        <w:t>teşekkül edebilm</w:t>
      </w:r>
      <w:r>
        <w:rPr>
          <w:rStyle w:val="FontStyle60"/>
          <w:rFonts w:asciiTheme="majorBidi" w:hAnsiTheme="majorBidi" w:cstheme="majorBidi"/>
          <w:sz w:val="24"/>
          <w:szCs w:val="24"/>
        </w:rPr>
        <w:t>esi için bulunması zorunlu olan</w:t>
      </w:r>
      <w:r w:rsidRPr="00CF1E52">
        <w:rPr>
          <w:rStyle w:val="FontStyle60"/>
          <w:rFonts w:asciiTheme="majorBidi" w:hAnsiTheme="majorBidi" w:cstheme="majorBidi"/>
          <w:sz w:val="24"/>
          <w:szCs w:val="24"/>
        </w:rPr>
        <w:t xml:space="preserve"> bu unsurlar </w:t>
      </w:r>
      <w:r w:rsidRPr="00CF1E52">
        <w:rPr>
          <w:rStyle w:val="FontStyle40"/>
          <w:rFonts w:asciiTheme="majorBidi" w:hAnsiTheme="majorBidi" w:cstheme="majorBidi"/>
          <w:sz w:val="24"/>
          <w:szCs w:val="24"/>
        </w:rPr>
        <w:t>kanunî, maddî,</w:t>
      </w:r>
      <w:r w:rsidRPr="00CF1E52">
        <w:rPr>
          <w:rStyle w:val="FontStyle40"/>
          <w:rFonts w:asciiTheme="majorBidi" w:hAnsiTheme="majorBidi" w:cstheme="majorBidi"/>
          <w:sz w:val="24"/>
          <w:szCs w:val="24"/>
        </w:rPr>
        <w:br/>
        <w:t xml:space="preserve">manevi </w:t>
      </w:r>
      <w:r w:rsidRPr="00CF1E52">
        <w:rPr>
          <w:rStyle w:val="FontStyle60"/>
          <w:rFonts w:asciiTheme="majorBidi" w:hAnsiTheme="majorBidi" w:cstheme="majorBidi"/>
          <w:sz w:val="24"/>
          <w:szCs w:val="24"/>
        </w:rPr>
        <w:t xml:space="preserve">ve </w:t>
      </w:r>
      <w:r w:rsidRPr="00CF1E52">
        <w:rPr>
          <w:rStyle w:val="FontStyle40"/>
          <w:rFonts w:asciiTheme="majorBidi" w:hAnsiTheme="majorBidi" w:cstheme="majorBidi"/>
          <w:sz w:val="24"/>
          <w:szCs w:val="24"/>
        </w:rPr>
        <w:t xml:space="preserve">hukuka aykırılık </w:t>
      </w:r>
      <w:r w:rsidRPr="00CF1E52">
        <w:rPr>
          <w:rStyle w:val="FontStyle60"/>
          <w:rFonts w:asciiTheme="majorBidi" w:hAnsiTheme="majorBidi" w:cstheme="majorBidi"/>
          <w:sz w:val="24"/>
          <w:szCs w:val="24"/>
        </w:rPr>
        <w:t>unsurlarından ibarettir</w:t>
      </w:r>
      <w:r>
        <w:rPr>
          <w:rStyle w:val="FontStyle60"/>
          <w:rFonts w:asciiTheme="majorBidi" w:hAnsiTheme="majorBidi" w:cstheme="majorBidi"/>
          <w:sz w:val="24"/>
          <w:szCs w:val="24"/>
        </w:rPr>
        <w:t>.</w:t>
      </w:r>
    </w:p>
    <w:p w:rsidR="006C7EF1" w:rsidRPr="00CF1E52" w:rsidRDefault="006C7EF1" w:rsidP="006C7EF1">
      <w:pPr>
        <w:pStyle w:val="Style3"/>
        <w:widowControl/>
        <w:spacing w:line="240" w:lineRule="exact"/>
        <w:ind w:left="497"/>
        <w:jc w:val="left"/>
        <w:rPr>
          <w:rFonts w:asciiTheme="majorBidi" w:hAnsiTheme="majorBidi" w:cstheme="majorBidi"/>
        </w:rPr>
      </w:pPr>
    </w:p>
    <w:p w:rsidR="006C7EF1" w:rsidRPr="00CF1E52" w:rsidRDefault="006C7EF1" w:rsidP="006C7EF1">
      <w:pPr>
        <w:pStyle w:val="Style3"/>
        <w:widowControl/>
        <w:spacing w:line="240" w:lineRule="exact"/>
        <w:ind w:left="497"/>
        <w:jc w:val="left"/>
        <w:rPr>
          <w:rFonts w:asciiTheme="majorBidi" w:hAnsiTheme="majorBidi" w:cstheme="majorBidi"/>
        </w:rPr>
      </w:pPr>
    </w:p>
    <w:p w:rsidR="006C7EF1" w:rsidRPr="00CF1E52" w:rsidRDefault="006C7EF1" w:rsidP="006C7EF1">
      <w:pPr>
        <w:pStyle w:val="Style3"/>
        <w:widowControl/>
        <w:spacing w:before="24"/>
        <w:ind w:left="497"/>
        <w:jc w:val="left"/>
        <w:rPr>
          <w:rStyle w:val="FontStyle47"/>
          <w:rFonts w:asciiTheme="majorBidi" w:hAnsiTheme="majorBidi" w:cstheme="majorBidi"/>
          <w:sz w:val="24"/>
          <w:szCs w:val="24"/>
        </w:rPr>
      </w:pPr>
      <w:r w:rsidRPr="00CF1E52">
        <w:rPr>
          <w:rStyle w:val="FontStyle60"/>
          <w:rFonts w:asciiTheme="majorBidi" w:hAnsiTheme="majorBidi" w:cstheme="majorBidi"/>
          <w:b/>
          <w:bCs/>
          <w:sz w:val="24"/>
          <w:szCs w:val="24"/>
        </w:rPr>
        <w:t>1</w:t>
      </w:r>
      <w:r w:rsidRPr="00CF1E52">
        <w:rPr>
          <w:rStyle w:val="FontStyle60"/>
          <w:rFonts w:asciiTheme="majorBidi" w:hAnsiTheme="majorBidi" w:cstheme="majorBidi"/>
          <w:sz w:val="24"/>
          <w:szCs w:val="24"/>
        </w:rPr>
        <w:t xml:space="preserve">- </w:t>
      </w:r>
      <w:r w:rsidRPr="00CF1E52">
        <w:rPr>
          <w:rStyle w:val="FontStyle47"/>
          <w:rFonts w:asciiTheme="majorBidi" w:hAnsiTheme="majorBidi" w:cstheme="majorBidi"/>
          <w:sz w:val="24"/>
          <w:szCs w:val="24"/>
        </w:rPr>
        <w:t>Suçun Kanunî Unsuru</w:t>
      </w:r>
    </w:p>
    <w:p w:rsidR="006C7EF1" w:rsidRPr="00CF1E52" w:rsidRDefault="006C7EF1" w:rsidP="006C7EF1">
      <w:pPr>
        <w:pStyle w:val="Style4"/>
        <w:widowControl/>
        <w:spacing w:line="240" w:lineRule="exact"/>
        <w:ind w:firstLine="475"/>
        <w:rPr>
          <w:rFonts w:asciiTheme="majorBidi" w:hAnsiTheme="majorBidi" w:cstheme="majorBidi"/>
        </w:rPr>
      </w:pPr>
    </w:p>
    <w:p w:rsidR="006C7EF1" w:rsidRPr="00CF1E52" w:rsidRDefault="006C7EF1" w:rsidP="006C7EF1">
      <w:pPr>
        <w:pStyle w:val="Style4"/>
        <w:widowControl/>
        <w:spacing w:before="228" w:line="480" w:lineRule="auto"/>
        <w:ind w:firstLine="475"/>
        <w:rPr>
          <w:rStyle w:val="FontStyle60"/>
          <w:rFonts w:asciiTheme="majorBidi" w:hAnsiTheme="majorBidi" w:cstheme="majorBidi"/>
          <w:sz w:val="24"/>
          <w:szCs w:val="24"/>
          <w:vertAlign w:val="superscript"/>
        </w:rPr>
      </w:pPr>
      <w:r>
        <w:rPr>
          <w:rStyle w:val="FontStyle60"/>
          <w:rFonts w:asciiTheme="majorBidi" w:hAnsiTheme="majorBidi" w:cstheme="majorBidi"/>
          <w:sz w:val="24"/>
          <w:szCs w:val="24"/>
        </w:rPr>
        <w:t>Bi</w:t>
      </w:r>
      <w:r w:rsidRPr="00CF1E52">
        <w:rPr>
          <w:rStyle w:val="FontStyle60"/>
          <w:rFonts w:asciiTheme="majorBidi" w:hAnsiTheme="majorBidi" w:cstheme="majorBidi"/>
          <w:sz w:val="24"/>
          <w:szCs w:val="24"/>
        </w:rPr>
        <w:t>r fiilin suç kabul edilebilmesi için, suç fiilin ve buna verilecek cezanın, ceza kanunu veya ceza hükümlü özel bir kanun ile belirlenmiş olması gere</w:t>
      </w:r>
      <w:r w:rsidRPr="00CF1E52">
        <w:rPr>
          <w:rStyle w:val="FontStyle60"/>
          <w:rFonts w:asciiTheme="majorBidi" w:hAnsiTheme="majorBidi" w:cstheme="majorBidi"/>
          <w:sz w:val="24"/>
          <w:szCs w:val="24"/>
        </w:rPr>
        <w:softHyphen/>
        <w:t>ki</w:t>
      </w:r>
      <w:r>
        <w:rPr>
          <w:rStyle w:val="FontStyle60"/>
          <w:rFonts w:asciiTheme="majorBidi" w:hAnsiTheme="majorBidi" w:cstheme="majorBidi"/>
          <w:sz w:val="24"/>
          <w:szCs w:val="24"/>
        </w:rPr>
        <w:t>r.</w:t>
      </w:r>
      <w:r w:rsidRPr="00CF1E52">
        <w:rPr>
          <w:rStyle w:val="FontStyle60"/>
          <w:rFonts w:asciiTheme="majorBidi" w:hAnsiTheme="majorBidi" w:cstheme="majorBidi"/>
          <w:sz w:val="24"/>
          <w:szCs w:val="24"/>
        </w:rPr>
        <w:t xml:space="preserve"> Suçların ve cezaların kanuniliği prensibi, Alman hukukçusu Feuerbach (1775-1833) tarafından </w:t>
      </w:r>
      <w:proofErr w:type="gramStart"/>
      <w:r w:rsidRPr="00CF1E52">
        <w:rPr>
          <w:rStyle w:val="FontStyle60"/>
          <w:rFonts w:asciiTheme="majorBidi" w:hAnsiTheme="majorBidi" w:cstheme="majorBidi"/>
          <w:sz w:val="24"/>
          <w:szCs w:val="24"/>
        </w:rPr>
        <w:lastRenderedPageBreak/>
        <w:t>latince</w:t>
      </w:r>
      <w:proofErr w:type="gramEnd"/>
      <w:r w:rsidRPr="00CF1E52">
        <w:rPr>
          <w:rStyle w:val="FontStyle60"/>
          <w:rFonts w:asciiTheme="majorBidi" w:hAnsiTheme="majorBidi" w:cstheme="majorBidi"/>
          <w:sz w:val="24"/>
          <w:szCs w:val="24"/>
        </w:rPr>
        <w:t xml:space="preserve"> bir cümle ile </w:t>
      </w:r>
      <w:r w:rsidRPr="00CF1E52">
        <w:rPr>
          <w:rStyle w:val="FontStyle40"/>
          <w:rFonts w:asciiTheme="majorBidi" w:hAnsiTheme="majorBidi" w:cstheme="majorBidi"/>
          <w:sz w:val="24"/>
          <w:szCs w:val="24"/>
        </w:rPr>
        <w:t xml:space="preserve">"nullum </w:t>
      </w:r>
      <w:r>
        <w:rPr>
          <w:rStyle w:val="FontStyle40"/>
          <w:rFonts w:asciiTheme="majorBidi" w:hAnsiTheme="majorBidi" w:cstheme="majorBidi"/>
          <w:sz w:val="24"/>
          <w:szCs w:val="24"/>
        </w:rPr>
        <w:t>c</w:t>
      </w:r>
      <w:r w:rsidRPr="00CF1E52">
        <w:rPr>
          <w:rStyle w:val="FontStyle40"/>
          <w:rFonts w:asciiTheme="majorBidi" w:hAnsiTheme="majorBidi" w:cstheme="majorBidi"/>
          <w:sz w:val="24"/>
          <w:szCs w:val="24"/>
        </w:rPr>
        <w:t>rimen nulla poena sine lege- kanunsuz suç</w:t>
      </w:r>
      <w:r>
        <w:rPr>
          <w:rStyle w:val="FontStyle40"/>
          <w:rFonts w:asciiTheme="majorBidi" w:hAnsiTheme="majorBidi" w:cstheme="majorBidi"/>
          <w:sz w:val="24"/>
          <w:szCs w:val="24"/>
        </w:rPr>
        <w:t xml:space="preserve"> ve ceza olm</w:t>
      </w:r>
      <w:r w:rsidRPr="00CF1E52">
        <w:rPr>
          <w:rStyle w:val="FontStyle40"/>
          <w:rFonts w:asciiTheme="majorBidi" w:hAnsiTheme="majorBidi" w:cstheme="majorBidi"/>
          <w:sz w:val="24"/>
          <w:szCs w:val="24"/>
        </w:rPr>
        <w:t xml:space="preserve">az" </w:t>
      </w:r>
      <w:r w:rsidRPr="00CF1E52">
        <w:rPr>
          <w:rStyle w:val="FontStyle60"/>
          <w:rFonts w:asciiTheme="majorBidi" w:hAnsiTheme="majorBidi" w:cstheme="majorBidi"/>
          <w:sz w:val="24"/>
          <w:szCs w:val="24"/>
        </w:rPr>
        <w:t>şeklinde ifade edilmişti</w:t>
      </w:r>
      <w:r>
        <w:rPr>
          <w:rStyle w:val="FontStyle60"/>
          <w:rFonts w:asciiTheme="majorBidi" w:hAnsiTheme="majorBidi" w:cstheme="majorBidi"/>
          <w:sz w:val="24"/>
          <w:szCs w:val="24"/>
        </w:rPr>
        <w:t>r.</w:t>
      </w:r>
    </w:p>
    <w:p w:rsidR="006C7EF1" w:rsidRPr="001D42A8" w:rsidRDefault="006C7EF1" w:rsidP="006C7EF1">
      <w:pPr>
        <w:pStyle w:val="Style4"/>
        <w:widowControl/>
        <w:tabs>
          <w:tab w:val="left" w:pos="6523"/>
        </w:tabs>
        <w:spacing w:before="101" w:line="480" w:lineRule="auto"/>
        <w:ind w:firstLine="482"/>
        <w:rPr>
          <w:rStyle w:val="FontStyle60"/>
          <w:rFonts w:asciiTheme="majorBidi" w:hAnsiTheme="majorBidi" w:cstheme="majorBidi"/>
          <w:sz w:val="24"/>
          <w:szCs w:val="24"/>
        </w:rPr>
      </w:pPr>
      <w:r w:rsidRPr="00CF1E52">
        <w:rPr>
          <w:rStyle w:val="FontStyle60"/>
          <w:rFonts w:asciiTheme="majorBidi" w:hAnsiTheme="majorBidi" w:cstheme="majorBidi"/>
          <w:sz w:val="24"/>
          <w:szCs w:val="24"/>
        </w:rPr>
        <w:t xml:space="preserve">Kanunîlik </w:t>
      </w:r>
      <w:r>
        <w:rPr>
          <w:rStyle w:val="FontStyle60"/>
          <w:rFonts w:asciiTheme="majorBidi" w:hAnsiTheme="majorBidi" w:cstheme="majorBidi"/>
          <w:sz w:val="24"/>
          <w:szCs w:val="24"/>
        </w:rPr>
        <w:t>pren</w:t>
      </w:r>
      <w:r w:rsidRPr="00CF1E52">
        <w:rPr>
          <w:rStyle w:val="FontStyle60"/>
          <w:rFonts w:asciiTheme="majorBidi" w:hAnsiTheme="majorBidi" w:cstheme="majorBidi"/>
          <w:sz w:val="24"/>
          <w:szCs w:val="24"/>
        </w:rPr>
        <w:t>si</w:t>
      </w:r>
      <w:r w:rsidRPr="00CF1E52">
        <w:rPr>
          <w:rStyle w:val="FontStyle48"/>
          <w:rFonts w:asciiTheme="majorBidi" w:hAnsiTheme="majorBidi" w:cstheme="majorBidi"/>
          <w:sz w:val="24"/>
          <w:szCs w:val="24"/>
        </w:rPr>
        <w:t>bi</w:t>
      </w:r>
      <w:r>
        <w:rPr>
          <w:rStyle w:val="FontStyle60"/>
          <w:rFonts w:asciiTheme="majorBidi" w:hAnsiTheme="majorBidi" w:cstheme="majorBidi"/>
          <w:sz w:val="24"/>
          <w:szCs w:val="24"/>
        </w:rPr>
        <w:t xml:space="preserve"> </w:t>
      </w:r>
      <w:r>
        <w:rPr>
          <w:rStyle w:val="FontStyle44"/>
          <w:rFonts w:asciiTheme="majorBidi" w:hAnsiTheme="majorBidi" w:cstheme="majorBidi"/>
          <w:b w:val="0"/>
          <w:bCs w:val="0"/>
          <w:sz w:val="24"/>
          <w:szCs w:val="24"/>
        </w:rPr>
        <w:t xml:space="preserve">gereği bir fiili suç sayma yetkisi </w:t>
      </w:r>
      <w:r>
        <w:rPr>
          <w:rStyle w:val="FontStyle60"/>
          <w:rFonts w:asciiTheme="majorBidi" w:hAnsiTheme="majorBidi" w:cstheme="majorBidi"/>
          <w:sz w:val="24"/>
          <w:szCs w:val="24"/>
        </w:rPr>
        <w:t>sadece kanuna</w:t>
      </w:r>
      <w:r>
        <w:rPr>
          <w:rStyle w:val="FontStyle60"/>
          <w:rFonts w:asciiTheme="majorBidi" w:hAnsiTheme="majorBidi" w:cstheme="majorBidi"/>
          <w:sz w:val="24"/>
          <w:szCs w:val="24"/>
        </w:rPr>
        <w:br/>
        <w:t>tanınmakla bir ta</w:t>
      </w:r>
      <w:r w:rsidRPr="00CF1E52">
        <w:rPr>
          <w:rStyle w:val="FontStyle60"/>
          <w:rFonts w:asciiTheme="majorBidi" w:hAnsiTheme="majorBidi" w:cstheme="majorBidi"/>
          <w:sz w:val="24"/>
          <w:szCs w:val="24"/>
        </w:rPr>
        <w:t>raftan</w:t>
      </w:r>
      <w:r>
        <w:rPr>
          <w:rStyle w:val="FontStyle60"/>
          <w:rFonts w:asciiTheme="majorBidi" w:hAnsiTheme="majorBidi" w:cstheme="majorBidi"/>
          <w:sz w:val="24"/>
          <w:szCs w:val="24"/>
        </w:rPr>
        <w:t xml:space="preserve"> insan temel hak ve hürriyetleri teminat altına </w:t>
      </w:r>
      <w:r w:rsidRPr="00CF1E52">
        <w:rPr>
          <w:rStyle w:val="FontStyle60"/>
          <w:rFonts w:asciiTheme="majorBidi" w:hAnsiTheme="majorBidi" w:cstheme="majorBidi"/>
          <w:sz w:val="24"/>
          <w:szCs w:val="24"/>
        </w:rPr>
        <w:t>alınıp</w:t>
      </w:r>
      <w:r>
        <w:rPr>
          <w:rStyle w:val="FontStyle60"/>
          <w:rFonts w:asciiTheme="majorBidi" w:hAnsiTheme="majorBidi" w:cstheme="majorBidi"/>
          <w:sz w:val="24"/>
          <w:szCs w:val="24"/>
        </w:rPr>
        <w:t xml:space="preserve"> d</w:t>
      </w:r>
      <w:r w:rsidRPr="00CF1E52">
        <w:rPr>
          <w:rStyle w:val="FontStyle60"/>
          <w:rFonts w:asciiTheme="majorBidi" w:hAnsiTheme="majorBidi" w:cstheme="majorBidi"/>
          <w:sz w:val="24"/>
          <w:szCs w:val="24"/>
        </w:rPr>
        <w:t xml:space="preserve">evletin </w:t>
      </w:r>
      <w:r>
        <w:rPr>
          <w:rStyle w:val="FontStyle49"/>
          <w:rFonts w:asciiTheme="majorBidi" w:hAnsiTheme="majorBidi" w:cstheme="majorBidi"/>
          <w:b w:val="0"/>
          <w:bCs w:val="0"/>
          <w:sz w:val="24"/>
          <w:szCs w:val="24"/>
        </w:rPr>
        <w:t xml:space="preserve">cezalandırma </w:t>
      </w:r>
      <w:r>
        <w:rPr>
          <w:rStyle w:val="FontStyle60"/>
          <w:rFonts w:asciiTheme="majorBidi" w:hAnsiTheme="majorBidi" w:cstheme="majorBidi"/>
          <w:sz w:val="24"/>
          <w:szCs w:val="24"/>
        </w:rPr>
        <w:t>h</w:t>
      </w:r>
      <w:r w:rsidRPr="00CF1E52">
        <w:rPr>
          <w:rStyle w:val="FontStyle60"/>
          <w:rFonts w:asciiTheme="majorBidi" w:hAnsiTheme="majorBidi" w:cstheme="majorBidi"/>
          <w:sz w:val="24"/>
          <w:szCs w:val="24"/>
        </w:rPr>
        <w:t xml:space="preserve">ak ve yetkisinin </w:t>
      </w:r>
      <w:r>
        <w:rPr>
          <w:rStyle w:val="FontStyle60"/>
          <w:rFonts w:asciiTheme="majorBidi" w:hAnsiTheme="majorBidi" w:cstheme="majorBidi"/>
          <w:sz w:val="24"/>
          <w:szCs w:val="24"/>
        </w:rPr>
        <w:t>sınırları</w:t>
      </w:r>
      <w:r w:rsidRPr="00CF1E52">
        <w:rPr>
          <w:rStyle w:val="FontStyle60"/>
          <w:rFonts w:asciiTheme="majorBidi" w:hAnsiTheme="majorBidi" w:cstheme="majorBidi"/>
          <w:sz w:val="24"/>
          <w:szCs w:val="24"/>
        </w:rPr>
        <w:t xml:space="preserve"> kanunla düzenlenirken, diğer taraftan</w:t>
      </w:r>
      <w:r>
        <w:rPr>
          <w:rStyle w:val="FontStyle60"/>
          <w:rFonts w:asciiTheme="majorBidi" w:hAnsiTheme="majorBidi" w:cstheme="majorBidi"/>
          <w:sz w:val="24"/>
          <w:szCs w:val="24"/>
        </w:rPr>
        <w:t xml:space="preserve"> suça verilecek ceza</w:t>
      </w:r>
      <w:r w:rsidRPr="00CF1E52">
        <w:rPr>
          <w:rStyle w:val="FontStyle60"/>
          <w:rFonts w:asciiTheme="majorBidi" w:hAnsiTheme="majorBidi" w:cstheme="majorBidi"/>
          <w:sz w:val="24"/>
          <w:szCs w:val="24"/>
        </w:rPr>
        <w:t>nın</w:t>
      </w:r>
      <w:r>
        <w:rPr>
          <w:rStyle w:val="FontStyle60"/>
          <w:rFonts w:asciiTheme="majorBidi" w:hAnsiTheme="majorBidi" w:cstheme="majorBidi"/>
          <w:sz w:val="24"/>
          <w:szCs w:val="24"/>
        </w:rPr>
        <w:t xml:space="preserve"> yine kanun </w:t>
      </w:r>
      <w:r w:rsidRPr="00CF1E52">
        <w:rPr>
          <w:rStyle w:val="FontStyle60"/>
          <w:rFonts w:asciiTheme="majorBidi" w:hAnsiTheme="majorBidi" w:cstheme="majorBidi"/>
          <w:sz w:val="24"/>
          <w:szCs w:val="24"/>
        </w:rPr>
        <w:t xml:space="preserve">tarafından belirlenmesiyle de </w:t>
      </w:r>
      <w:r w:rsidRPr="00CF1E52">
        <w:rPr>
          <w:rStyle w:val="FontStyle49"/>
          <w:rFonts w:asciiTheme="majorBidi" w:hAnsiTheme="majorBidi" w:cstheme="majorBidi"/>
          <w:sz w:val="24"/>
          <w:szCs w:val="24"/>
        </w:rPr>
        <w:t>c</w:t>
      </w:r>
      <w:r w:rsidRPr="001D42A8">
        <w:rPr>
          <w:rStyle w:val="FontStyle49"/>
          <w:rFonts w:asciiTheme="majorBidi" w:hAnsiTheme="majorBidi" w:cstheme="majorBidi"/>
          <w:b w:val="0"/>
          <w:bCs w:val="0"/>
          <w:sz w:val="24"/>
          <w:szCs w:val="24"/>
        </w:rPr>
        <w:t>e</w:t>
      </w:r>
      <w:r w:rsidRPr="001D42A8">
        <w:rPr>
          <w:rStyle w:val="FontStyle49"/>
          <w:rFonts w:asciiTheme="majorBidi" w:hAnsiTheme="majorBidi" w:cstheme="majorBidi"/>
          <w:b w:val="0"/>
          <w:bCs w:val="0"/>
          <w:sz w:val="24"/>
          <w:szCs w:val="24"/>
        </w:rPr>
        <w:softHyphen/>
        <w:t xml:space="preserve">zalandırmada </w:t>
      </w:r>
      <w:r>
        <w:rPr>
          <w:rStyle w:val="FontStyle60"/>
          <w:rFonts w:asciiTheme="majorBidi" w:hAnsiTheme="majorBidi" w:cstheme="majorBidi"/>
          <w:sz w:val="24"/>
          <w:szCs w:val="24"/>
        </w:rPr>
        <w:t>keyfiliğ</w:t>
      </w:r>
      <w:r w:rsidRPr="00CF1E52">
        <w:rPr>
          <w:rStyle w:val="FontStyle60"/>
          <w:rFonts w:asciiTheme="majorBidi" w:hAnsiTheme="majorBidi" w:cstheme="majorBidi"/>
          <w:sz w:val="24"/>
          <w:szCs w:val="24"/>
        </w:rPr>
        <w:t>e engel olunmaktadı</w:t>
      </w:r>
      <w:r>
        <w:rPr>
          <w:rStyle w:val="FontStyle60"/>
          <w:rFonts w:asciiTheme="majorBidi" w:hAnsiTheme="majorBidi" w:cstheme="majorBidi"/>
          <w:sz w:val="24"/>
          <w:szCs w:val="24"/>
        </w:rPr>
        <w:t>r.</w:t>
      </w:r>
    </w:p>
    <w:p w:rsidR="006C7EF1" w:rsidRPr="001D42A8" w:rsidRDefault="006C7EF1" w:rsidP="006C7EF1">
      <w:pPr>
        <w:pStyle w:val="Style4"/>
        <w:widowControl/>
        <w:tabs>
          <w:tab w:val="left" w:pos="6372"/>
        </w:tabs>
        <w:spacing w:before="50" w:line="480" w:lineRule="auto"/>
        <w:ind w:firstLine="497"/>
        <w:rPr>
          <w:rStyle w:val="FontStyle60"/>
          <w:rFonts w:asciiTheme="majorBidi" w:hAnsiTheme="majorBidi" w:cstheme="majorBidi"/>
          <w:b/>
          <w:bCs/>
          <w:sz w:val="24"/>
          <w:szCs w:val="24"/>
        </w:rPr>
      </w:pPr>
      <w:r w:rsidRPr="00CF1E52">
        <w:rPr>
          <w:rStyle w:val="FontStyle40"/>
          <w:rFonts w:asciiTheme="majorBidi" w:hAnsiTheme="majorBidi" w:cstheme="majorBidi"/>
          <w:sz w:val="24"/>
          <w:szCs w:val="24"/>
        </w:rPr>
        <w:t xml:space="preserve">"Kanunsuz suç ve ceza olmaz" </w:t>
      </w:r>
      <w:r w:rsidRPr="00CF1E52">
        <w:rPr>
          <w:rStyle w:val="FontStyle60"/>
          <w:rFonts w:asciiTheme="majorBidi" w:hAnsiTheme="majorBidi" w:cstheme="majorBidi"/>
          <w:sz w:val="24"/>
          <w:szCs w:val="24"/>
        </w:rPr>
        <w:t>prensibinin önemli sonuçlarından birisi</w:t>
      </w:r>
      <w:r w:rsidRPr="00CF1E52">
        <w:rPr>
          <w:rStyle w:val="FontStyle60"/>
          <w:rFonts w:asciiTheme="majorBidi" w:hAnsiTheme="majorBidi" w:cstheme="majorBidi"/>
          <w:sz w:val="24"/>
          <w:szCs w:val="24"/>
        </w:rPr>
        <w:br/>
        <w:t>de ceza kanunlarının yürürlü</w:t>
      </w:r>
      <w:r>
        <w:rPr>
          <w:rStyle w:val="FontStyle60"/>
          <w:rFonts w:asciiTheme="majorBidi" w:hAnsiTheme="majorBidi" w:cstheme="majorBidi"/>
          <w:sz w:val="24"/>
          <w:szCs w:val="24"/>
        </w:rPr>
        <w:t>k alanını, zaman açısından sınırlandı</w:t>
      </w:r>
      <w:r w:rsidRPr="00CF1E52">
        <w:rPr>
          <w:rStyle w:val="FontStyle60"/>
          <w:rFonts w:asciiTheme="majorBidi" w:hAnsiTheme="majorBidi" w:cstheme="majorBidi"/>
          <w:sz w:val="24"/>
          <w:szCs w:val="24"/>
        </w:rPr>
        <w:t>rmasıdır</w:t>
      </w:r>
      <w:r>
        <w:rPr>
          <w:rStyle w:val="FontStyle60"/>
          <w:rFonts w:asciiTheme="majorBidi" w:hAnsiTheme="majorBidi" w:cstheme="majorBidi"/>
          <w:sz w:val="24"/>
          <w:szCs w:val="24"/>
          <w:vertAlign w:val="subscript"/>
        </w:rPr>
        <w:t xml:space="preserve">. </w:t>
      </w:r>
      <w:r>
        <w:rPr>
          <w:rStyle w:val="FontStyle60"/>
          <w:rFonts w:asciiTheme="majorBidi" w:hAnsiTheme="majorBidi" w:cstheme="majorBidi"/>
          <w:sz w:val="24"/>
          <w:szCs w:val="24"/>
        </w:rPr>
        <w:t>Bu</w:t>
      </w:r>
      <w:r>
        <w:rPr>
          <w:rStyle w:val="FontStyle60"/>
          <w:rFonts w:asciiTheme="majorBidi" w:hAnsiTheme="majorBidi" w:cstheme="majorBidi"/>
          <w:sz w:val="24"/>
          <w:szCs w:val="24"/>
        </w:rPr>
        <w:br/>
        <w:t xml:space="preserve">prensip gereği ceza kanunları ancak yürürlüğe giriş tarihinden sonra işlenen </w:t>
      </w:r>
      <w:r w:rsidRPr="00CF1E52">
        <w:rPr>
          <w:rStyle w:val="FontStyle60"/>
          <w:rFonts w:asciiTheme="majorBidi" w:hAnsiTheme="majorBidi" w:cstheme="majorBidi"/>
          <w:sz w:val="24"/>
          <w:szCs w:val="24"/>
        </w:rPr>
        <w:t xml:space="preserve">suçlara </w:t>
      </w:r>
      <w:r>
        <w:rPr>
          <w:rStyle w:val="FontStyle60"/>
          <w:rFonts w:asciiTheme="majorBidi" w:hAnsiTheme="majorBidi" w:cstheme="majorBidi"/>
          <w:sz w:val="24"/>
          <w:szCs w:val="24"/>
        </w:rPr>
        <w:t>tatbik edilmektedir</w:t>
      </w:r>
      <w:r w:rsidRPr="00CF1E52">
        <w:rPr>
          <w:rStyle w:val="FontStyle60"/>
          <w:rFonts w:asciiTheme="majorBidi" w:hAnsiTheme="majorBidi" w:cstheme="majorBidi"/>
          <w:sz w:val="24"/>
          <w:szCs w:val="24"/>
        </w:rPr>
        <w:t xml:space="preserve">. Kanunilik prensibinin önemli sonuçlarından birisi olan </w:t>
      </w:r>
      <w:r>
        <w:rPr>
          <w:rStyle w:val="FontStyle60"/>
          <w:rFonts w:asciiTheme="majorBidi" w:hAnsiTheme="majorBidi" w:cstheme="majorBidi"/>
          <w:sz w:val="24"/>
          <w:szCs w:val="24"/>
        </w:rPr>
        <w:t>bu husus</w:t>
      </w:r>
      <w:r w:rsidRPr="00CF1E52">
        <w:rPr>
          <w:rStyle w:val="FontStyle60"/>
          <w:rFonts w:asciiTheme="majorBidi" w:hAnsiTheme="majorBidi" w:cstheme="majorBidi"/>
          <w:sz w:val="24"/>
          <w:szCs w:val="24"/>
        </w:rPr>
        <w:t xml:space="preserve">, diğer kanunlarda olduğu gibi </w:t>
      </w:r>
      <w:r w:rsidRPr="00CF1E52">
        <w:rPr>
          <w:rStyle w:val="FontStyle40"/>
          <w:rFonts w:asciiTheme="majorBidi" w:hAnsiTheme="majorBidi" w:cstheme="majorBidi"/>
          <w:sz w:val="24"/>
          <w:szCs w:val="24"/>
        </w:rPr>
        <w:t xml:space="preserve">"ceza kanunu geçmişe şamil değildir </w:t>
      </w:r>
      <w:r w:rsidRPr="00CF1E52">
        <w:rPr>
          <w:rStyle w:val="FontStyle60"/>
          <w:rFonts w:asciiTheme="majorBidi" w:hAnsiTheme="majorBidi" w:cstheme="majorBidi"/>
          <w:sz w:val="24"/>
          <w:szCs w:val="24"/>
        </w:rPr>
        <w:t>"şeklinde formüle edilmektedi</w:t>
      </w:r>
      <w:r>
        <w:rPr>
          <w:rStyle w:val="FontStyle60"/>
          <w:rFonts w:asciiTheme="majorBidi" w:hAnsiTheme="majorBidi" w:cstheme="majorBidi"/>
          <w:sz w:val="24"/>
          <w:szCs w:val="24"/>
        </w:rPr>
        <w:t>r.</w:t>
      </w:r>
    </w:p>
    <w:p w:rsidR="006C7EF1" w:rsidRPr="00CF1E52" w:rsidRDefault="006C7EF1" w:rsidP="006C7EF1">
      <w:pPr>
        <w:pStyle w:val="Style3"/>
        <w:widowControl/>
        <w:spacing w:line="240" w:lineRule="exact"/>
        <w:ind w:left="497"/>
        <w:rPr>
          <w:rFonts w:asciiTheme="majorBidi" w:hAnsiTheme="majorBidi" w:cstheme="majorBidi"/>
        </w:rPr>
      </w:pPr>
    </w:p>
    <w:p w:rsidR="006C7EF1" w:rsidRPr="00CF1E52" w:rsidRDefault="006C7EF1" w:rsidP="006C7EF1">
      <w:pPr>
        <w:pStyle w:val="Style3"/>
        <w:widowControl/>
        <w:spacing w:line="240" w:lineRule="exact"/>
        <w:ind w:left="497"/>
        <w:rPr>
          <w:rFonts w:asciiTheme="majorBidi" w:hAnsiTheme="majorBidi" w:cstheme="majorBidi"/>
        </w:rPr>
      </w:pPr>
    </w:p>
    <w:p w:rsidR="006C7EF1" w:rsidRPr="00CF1E52" w:rsidRDefault="006C7EF1" w:rsidP="006C7EF1">
      <w:pPr>
        <w:pStyle w:val="Style3"/>
        <w:widowControl/>
        <w:spacing w:before="10"/>
        <w:ind w:left="497"/>
        <w:rPr>
          <w:rStyle w:val="FontStyle47"/>
          <w:rFonts w:asciiTheme="majorBidi" w:hAnsiTheme="majorBidi" w:cstheme="majorBidi"/>
          <w:sz w:val="24"/>
          <w:szCs w:val="24"/>
        </w:rPr>
      </w:pPr>
      <w:r w:rsidRPr="00CF1E52">
        <w:rPr>
          <w:rStyle w:val="FontStyle82"/>
          <w:rFonts w:asciiTheme="majorBidi" w:hAnsiTheme="majorBidi" w:cstheme="majorBidi"/>
        </w:rPr>
        <w:t xml:space="preserve">2- </w:t>
      </w:r>
      <w:r w:rsidRPr="00CF1E52">
        <w:rPr>
          <w:rStyle w:val="FontStyle47"/>
          <w:rFonts w:asciiTheme="majorBidi" w:hAnsiTheme="majorBidi" w:cstheme="majorBidi"/>
          <w:sz w:val="24"/>
          <w:szCs w:val="24"/>
        </w:rPr>
        <w:t>Suçun Maddî Unsuru</w:t>
      </w:r>
    </w:p>
    <w:p w:rsidR="006C7EF1" w:rsidRPr="00CF1E52" w:rsidRDefault="006C7EF1" w:rsidP="006C7EF1">
      <w:pPr>
        <w:pStyle w:val="Style4"/>
        <w:widowControl/>
        <w:spacing w:line="240" w:lineRule="exact"/>
        <w:ind w:firstLine="468"/>
        <w:rPr>
          <w:rFonts w:asciiTheme="majorBidi" w:hAnsiTheme="majorBidi" w:cstheme="majorBidi"/>
        </w:rPr>
      </w:pPr>
    </w:p>
    <w:p w:rsidR="006C7EF1" w:rsidRPr="001D42A8" w:rsidRDefault="006C7EF1" w:rsidP="006C7EF1">
      <w:pPr>
        <w:pStyle w:val="Style4"/>
        <w:widowControl/>
        <w:spacing w:before="214" w:line="480" w:lineRule="auto"/>
        <w:ind w:firstLine="468"/>
        <w:rPr>
          <w:rStyle w:val="FontStyle60"/>
          <w:rFonts w:asciiTheme="majorBidi" w:hAnsiTheme="majorBidi" w:cstheme="majorBidi"/>
          <w:sz w:val="24"/>
          <w:szCs w:val="24"/>
        </w:rPr>
      </w:pPr>
      <w:r w:rsidRPr="00CF1E52">
        <w:rPr>
          <w:rStyle w:val="FontStyle60"/>
          <w:rFonts w:asciiTheme="majorBidi" w:hAnsiTheme="majorBidi" w:cstheme="majorBidi"/>
          <w:sz w:val="24"/>
          <w:szCs w:val="24"/>
        </w:rPr>
        <w:t>Bir fiilin suç sayılıp cezalandırı</w:t>
      </w:r>
      <w:r>
        <w:rPr>
          <w:rStyle w:val="FontStyle60"/>
          <w:rFonts w:asciiTheme="majorBidi" w:hAnsiTheme="majorBidi" w:cstheme="majorBidi"/>
          <w:sz w:val="24"/>
          <w:szCs w:val="24"/>
        </w:rPr>
        <w:t>lması, hukuken teminat altına alınan hak, varlık ve menfaatleri ihl</w:t>
      </w:r>
      <w:r w:rsidRPr="00CF1E52">
        <w:rPr>
          <w:rStyle w:val="FontStyle60"/>
          <w:rFonts w:asciiTheme="majorBidi" w:hAnsiTheme="majorBidi" w:cstheme="majorBidi"/>
          <w:sz w:val="24"/>
          <w:szCs w:val="24"/>
        </w:rPr>
        <w:t>âl etmesi sebebiyledi</w:t>
      </w:r>
      <w:r>
        <w:rPr>
          <w:rStyle w:val="FontStyle60"/>
          <w:rFonts w:asciiTheme="majorBidi" w:hAnsiTheme="majorBidi" w:cstheme="majorBidi"/>
          <w:sz w:val="24"/>
          <w:szCs w:val="24"/>
        </w:rPr>
        <w:t xml:space="preserve">r Bir hak ve menfaatin ihlâli ise dış </w:t>
      </w:r>
      <w:r w:rsidRPr="00CF1E52">
        <w:rPr>
          <w:rStyle w:val="FontStyle60"/>
          <w:rFonts w:asciiTheme="majorBidi" w:hAnsiTheme="majorBidi" w:cstheme="majorBidi"/>
          <w:sz w:val="24"/>
          <w:szCs w:val="24"/>
        </w:rPr>
        <w:t>dünyada değişiklik yapan bir fiilin bulunmasını zorunlu kıla</w:t>
      </w:r>
      <w:r>
        <w:rPr>
          <w:rStyle w:val="FontStyle60"/>
          <w:rFonts w:asciiTheme="majorBidi" w:hAnsiTheme="majorBidi" w:cstheme="majorBidi"/>
          <w:sz w:val="24"/>
          <w:szCs w:val="24"/>
        </w:rPr>
        <w:t>r.  Burada fiil kavramı</w:t>
      </w:r>
      <w:r w:rsidRPr="00CF1E52">
        <w:rPr>
          <w:rStyle w:val="FontStyle60"/>
          <w:rFonts w:asciiTheme="majorBidi" w:hAnsiTheme="majorBidi" w:cstheme="majorBidi"/>
          <w:sz w:val="24"/>
          <w:szCs w:val="24"/>
        </w:rPr>
        <w:t xml:space="preserve"> doktrinde </w:t>
      </w:r>
      <w:r w:rsidRPr="00CF1E52">
        <w:rPr>
          <w:rStyle w:val="FontStyle40"/>
          <w:rFonts w:asciiTheme="majorBidi" w:hAnsiTheme="majorBidi" w:cstheme="majorBidi"/>
          <w:sz w:val="24"/>
          <w:szCs w:val="24"/>
        </w:rPr>
        <w:t xml:space="preserve">İcra (commition) veya ihmâl (ommition) </w:t>
      </w:r>
      <w:r w:rsidRPr="00CF1E52">
        <w:rPr>
          <w:rStyle w:val="FontStyle60"/>
          <w:rFonts w:asciiTheme="majorBidi" w:hAnsiTheme="majorBidi" w:cstheme="majorBidi"/>
          <w:sz w:val="24"/>
          <w:szCs w:val="24"/>
        </w:rPr>
        <w:t xml:space="preserve">şeklinde işlenen bir </w:t>
      </w:r>
      <w:r>
        <w:rPr>
          <w:rStyle w:val="FontStyle60"/>
          <w:rFonts w:asciiTheme="majorBidi" w:hAnsiTheme="majorBidi" w:cstheme="majorBidi"/>
          <w:sz w:val="24"/>
          <w:szCs w:val="24"/>
        </w:rPr>
        <w:t xml:space="preserve">hareket; bu hareketten </w:t>
      </w:r>
      <w:r w:rsidRPr="00CF1E52">
        <w:rPr>
          <w:rStyle w:val="FontStyle60"/>
          <w:rFonts w:asciiTheme="majorBidi" w:hAnsiTheme="majorBidi" w:cstheme="majorBidi"/>
          <w:sz w:val="24"/>
          <w:szCs w:val="24"/>
        </w:rPr>
        <w:t>ortaya çıkan sonuç ye bu sonuç</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 xml:space="preserve">ile hareketi birbirine </w:t>
      </w:r>
      <w:r w:rsidRPr="00A63CCA">
        <w:rPr>
          <w:rStyle w:val="FontStyle47"/>
          <w:rFonts w:asciiTheme="majorBidi" w:hAnsiTheme="majorBidi" w:cstheme="majorBidi"/>
          <w:sz w:val="24"/>
          <w:szCs w:val="24"/>
        </w:rPr>
        <w:t xml:space="preserve">bağlayan </w:t>
      </w:r>
      <w:r>
        <w:rPr>
          <w:rStyle w:val="FontStyle47"/>
          <w:rFonts w:asciiTheme="majorBidi" w:hAnsiTheme="majorBidi" w:cstheme="majorBidi"/>
          <w:sz w:val="24"/>
          <w:szCs w:val="24"/>
        </w:rPr>
        <w:t xml:space="preserve">illiyet </w:t>
      </w:r>
      <w:r w:rsidRPr="00A63CCA">
        <w:rPr>
          <w:rStyle w:val="FontStyle47"/>
          <w:rFonts w:asciiTheme="majorBidi" w:hAnsiTheme="majorBidi" w:cstheme="majorBidi"/>
          <w:sz w:val="24"/>
          <w:szCs w:val="24"/>
        </w:rPr>
        <w:t>(sebebiyet)</w:t>
      </w:r>
      <w:r w:rsidRPr="00CF1E52">
        <w:rPr>
          <w:rStyle w:val="FontStyle47"/>
          <w:rFonts w:asciiTheme="majorBidi" w:hAnsiTheme="majorBidi" w:cstheme="majorBidi"/>
          <w:sz w:val="24"/>
          <w:szCs w:val="24"/>
        </w:rPr>
        <w:t xml:space="preserve"> </w:t>
      </w:r>
      <w:r w:rsidRPr="00CF1E52">
        <w:rPr>
          <w:rStyle w:val="FontStyle60"/>
          <w:rFonts w:asciiTheme="majorBidi" w:hAnsiTheme="majorBidi" w:cstheme="majorBidi"/>
          <w:sz w:val="24"/>
          <w:szCs w:val="24"/>
        </w:rPr>
        <w:t>bağından oluşan üçlü bütünü ifade etmektedir</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vertAlign w:val="superscript"/>
        </w:rPr>
        <w:t xml:space="preserve"> </w:t>
      </w:r>
      <w:r w:rsidRPr="00CF1E52">
        <w:rPr>
          <w:rStyle w:val="FontStyle60"/>
          <w:rFonts w:asciiTheme="majorBidi" w:hAnsiTheme="majorBidi" w:cstheme="majorBidi"/>
          <w:sz w:val="24"/>
          <w:szCs w:val="24"/>
        </w:rPr>
        <w:t>Suçun teşekkül, edebilmesi için bulunması zorunlu olan bu fiil unsuruna, suçun</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maddî unsuru denilmektedi</w:t>
      </w:r>
      <w:r>
        <w:rPr>
          <w:rStyle w:val="FontStyle60"/>
          <w:rFonts w:asciiTheme="majorBidi" w:hAnsiTheme="majorBidi" w:cstheme="majorBidi"/>
          <w:sz w:val="24"/>
          <w:szCs w:val="24"/>
        </w:rPr>
        <w:t xml:space="preserve">r. </w:t>
      </w:r>
      <w:r w:rsidRPr="00CF1E52">
        <w:rPr>
          <w:rStyle w:val="FontStyle60"/>
          <w:rFonts w:asciiTheme="majorBidi" w:hAnsiTheme="majorBidi" w:cstheme="majorBidi"/>
          <w:sz w:val="24"/>
          <w:szCs w:val="24"/>
        </w:rPr>
        <w:t>Kısaca özetlemek gerekirse maddî un</w:t>
      </w:r>
      <w:r w:rsidRPr="00CF1E52">
        <w:rPr>
          <w:rStyle w:val="FontStyle60"/>
          <w:rFonts w:asciiTheme="majorBidi" w:hAnsiTheme="majorBidi" w:cstheme="majorBidi"/>
          <w:sz w:val="24"/>
          <w:szCs w:val="24"/>
        </w:rPr>
        <w:softHyphen/>
        <w:t>surunun teşekkül edebilmesi için; sarîh olarak zikredilen bir emir veya yasak hükmüne karşı işlenen bir hareketin bulunması; bu hareketten, kanunun suç</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saydığı bir sonucun meydana gelmesi; ayrıca bu sonuç ile hareket</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 xml:space="preserve">arasında sebep-sonuç ilişkisine dayanan </w:t>
      </w:r>
      <w:r>
        <w:rPr>
          <w:rStyle w:val="FontStyle60"/>
          <w:rFonts w:asciiTheme="majorBidi" w:hAnsiTheme="majorBidi" w:cstheme="majorBidi"/>
          <w:sz w:val="24"/>
          <w:szCs w:val="24"/>
        </w:rPr>
        <w:t xml:space="preserve">illî </w:t>
      </w:r>
      <w:r w:rsidRPr="00CF1E52">
        <w:rPr>
          <w:rStyle w:val="FontStyle40"/>
          <w:rFonts w:asciiTheme="majorBidi" w:hAnsiTheme="majorBidi" w:cstheme="majorBidi"/>
          <w:sz w:val="24"/>
          <w:szCs w:val="24"/>
        </w:rPr>
        <w:t>bir</w:t>
      </w:r>
      <w:r>
        <w:rPr>
          <w:rStyle w:val="FontStyle40"/>
          <w:rFonts w:asciiTheme="majorBidi" w:hAnsiTheme="majorBidi" w:cstheme="majorBidi"/>
          <w:sz w:val="24"/>
          <w:szCs w:val="24"/>
        </w:rPr>
        <w:t xml:space="preserve"> bağın</w:t>
      </w:r>
      <w:r w:rsidRPr="00CF1E52">
        <w:rPr>
          <w:rStyle w:val="FontStyle40"/>
          <w:rFonts w:asciiTheme="majorBidi" w:hAnsiTheme="majorBidi" w:cstheme="majorBidi"/>
          <w:sz w:val="24"/>
          <w:szCs w:val="24"/>
        </w:rPr>
        <w:t xml:space="preserve"> (causality) </w:t>
      </w:r>
      <w:r w:rsidRPr="00CF1E52">
        <w:rPr>
          <w:rStyle w:val="FontStyle60"/>
          <w:rFonts w:asciiTheme="majorBidi" w:hAnsiTheme="majorBidi" w:cstheme="majorBidi"/>
          <w:sz w:val="24"/>
          <w:szCs w:val="24"/>
        </w:rPr>
        <w:t>bulunması gereki</w:t>
      </w:r>
      <w:r>
        <w:rPr>
          <w:rStyle w:val="FontStyle60"/>
          <w:rFonts w:asciiTheme="majorBidi" w:hAnsiTheme="majorBidi" w:cstheme="majorBidi"/>
          <w:sz w:val="24"/>
          <w:szCs w:val="24"/>
        </w:rPr>
        <w:t>r.</w:t>
      </w:r>
    </w:p>
    <w:p w:rsidR="006C7EF1" w:rsidRPr="00CF1E52" w:rsidRDefault="006C7EF1" w:rsidP="006C7EF1">
      <w:pPr>
        <w:pStyle w:val="Style4"/>
        <w:widowControl/>
        <w:spacing w:before="94" w:line="480" w:lineRule="auto"/>
        <w:rPr>
          <w:rStyle w:val="FontStyle60"/>
          <w:rFonts w:asciiTheme="majorBidi" w:hAnsiTheme="majorBidi" w:cstheme="majorBidi"/>
          <w:sz w:val="24"/>
          <w:szCs w:val="24"/>
          <w:vertAlign w:val="superscript"/>
        </w:rPr>
      </w:pPr>
      <w:r w:rsidRPr="00CF1E52">
        <w:rPr>
          <w:rStyle w:val="FontStyle60"/>
          <w:rFonts w:asciiTheme="majorBidi" w:hAnsiTheme="majorBidi" w:cstheme="majorBidi"/>
          <w:sz w:val="24"/>
          <w:szCs w:val="24"/>
        </w:rPr>
        <w:lastRenderedPageBreak/>
        <w:t>Suçta maddî unsurun aranması, zihinde kalan, yani fiil haline dönüşmeyen düşünceleri, ceza tehdidinin dışında tutması açısından büyük bir önem arzetmektedir</w:t>
      </w:r>
      <w:r w:rsidRPr="00CF1E52">
        <w:rPr>
          <w:rStyle w:val="FontStyle60"/>
          <w:rFonts w:asciiTheme="majorBidi" w:hAnsiTheme="majorBidi" w:cstheme="majorBidi"/>
          <w:sz w:val="24"/>
          <w:szCs w:val="24"/>
          <w:vertAlign w:val="superscript"/>
        </w:rPr>
        <w:t>25</w:t>
      </w:r>
    </w:p>
    <w:p w:rsidR="006C7EF1" w:rsidRPr="00CF1E52" w:rsidRDefault="006C7EF1" w:rsidP="006C7EF1">
      <w:pPr>
        <w:pStyle w:val="Style3"/>
        <w:widowControl/>
        <w:spacing w:line="480" w:lineRule="auto"/>
        <w:ind w:left="490"/>
        <w:rPr>
          <w:rFonts w:asciiTheme="majorBidi" w:hAnsiTheme="majorBidi" w:cstheme="majorBidi"/>
        </w:rPr>
      </w:pPr>
    </w:p>
    <w:p w:rsidR="006C7EF1" w:rsidRDefault="006C7EF1" w:rsidP="006C7EF1">
      <w:pPr>
        <w:pStyle w:val="Style3"/>
        <w:widowControl/>
        <w:spacing w:line="240" w:lineRule="exact"/>
        <w:ind w:left="490"/>
        <w:rPr>
          <w:rFonts w:asciiTheme="majorBidi" w:hAnsiTheme="majorBidi" w:cstheme="majorBidi"/>
        </w:rPr>
      </w:pPr>
    </w:p>
    <w:p w:rsidR="006C7EF1" w:rsidRDefault="006C7EF1" w:rsidP="006C7EF1">
      <w:pPr>
        <w:pStyle w:val="Style3"/>
        <w:widowControl/>
        <w:spacing w:line="240" w:lineRule="exact"/>
        <w:ind w:left="490"/>
        <w:rPr>
          <w:rFonts w:asciiTheme="majorBidi" w:hAnsiTheme="majorBidi" w:cstheme="majorBidi"/>
        </w:rPr>
      </w:pPr>
    </w:p>
    <w:p w:rsidR="006C7EF1" w:rsidRDefault="006C7EF1" w:rsidP="006C7EF1">
      <w:pPr>
        <w:pStyle w:val="Style3"/>
        <w:widowControl/>
        <w:spacing w:line="240" w:lineRule="exact"/>
        <w:ind w:left="490"/>
        <w:rPr>
          <w:rFonts w:asciiTheme="majorBidi" w:hAnsiTheme="majorBidi" w:cstheme="majorBidi"/>
        </w:rPr>
      </w:pPr>
    </w:p>
    <w:p w:rsidR="006C7EF1" w:rsidRPr="00CF1E52" w:rsidRDefault="006C7EF1" w:rsidP="006C7EF1">
      <w:pPr>
        <w:pStyle w:val="Style3"/>
        <w:widowControl/>
        <w:spacing w:line="240" w:lineRule="exact"/>
        <w:ind w:left="490"/>
        <w:rPr>
          <w:rFonts w:asciiTheme="majorBidi" w:hAnsiTheme="majorBidi" w:cstheme="majorBidi"/>
        </w:rPr>
      </w:pPr>
    </w:p>
    <w:p w:rsidR="006C7EF1" w:rsidRPr="00CF1E52" w:rsidRDefault="006C7EF1" w:rsidP="006C7EF1">
      <w:pPr>
        <w:pStyle w:val="Style3"/>
        <w:widowControl/>
        <w:spacing w:before="10"/>
        <w:ind w:left="490"/>
        <w:rPr>
          <w:rStyle w:val="FontStyle47"/>
          <w:rFonts w:asciiTheme="majorBidi" w:hAnsiTheme="majorBidi" w:cstheme="majorBidi"/>
          <w:sz w:val="24"/>
          <w:szCs w:val="24"/>
        </w:rPr>
      </w:pPr>
      <w:r w:rsidRPr="00CF1E52">
        <w:rPr>
          <w:rStyle w:val="FontStyle47"/>
          <w:rFonts w:asciiTheme="majorBidi" w:hAnsiTheme="majorBidi" w:cstheme="majorBidi"/>
          <w:sz w:val="24"/>
          <w:szCs w:val="24"/>
        </w:rPr>
        <w:t>3- Suçun Manevî Unsuru</w:t>
      </w:r>
    </w:p>
    <w:p w:rsidR="006C7EF1" w:rsidRPr="00CF1E52" w:rsidRDefault="006C7EF1" w:rsidP="006C7EF1">
      <w:pPr>
        <w:pStyle w:val="Style4"/>
        <w:widowControl/>
        <w:spacing w:line="240" w:lineRule="exact"/>
        <w:ind w:firstLine="454"/>
        <w:rPr>
          <w:rFonts w:asciiTheme="majorBidi" w:hAnsiTheme="majorBidi" w:cstheme="majorBidi"/>
        </w:rPr>
      </w:pPr>
    </w:p>
    <w:p w:rsidR="006C7EF1" w:rsidRPr="00CF1E52" w:rsidRDefault="006C7EF1" w:rsidP="006C7EF1">
      <w:pPr>
        <w:pStyle w:val="Style4"/>
        <w:widowControl/>
        <w:spacing w:before="228" w:line="480" w:lineRule="auto"/>
        <w:ind w:firstLine="454"/>
        <w:rPr>
          <w:rStyle w:val="FontStyle60"/>
          <w:rFonts w:asciiTheme="majorBidi" w:hAnsiTheme="majorBidi" w:cstheme="majorBidi"/>
          <w:sz w:val="24"/>
          <w:szCs w:val="24"/>
          <w:vertAlign w:val="superscript"/>
        </w:rPr>
      </w:pPr>
      <w:r w:rsidRPr="00CF1E52">
        <w:rPr>
          <w:rStyle w:val="FontStyle60"/>
          <w:rFonts w:asciiTheme="majorBidi" w:hAnsiTheme="majorBidi" w:cstheme="majorBidi"/>
          <w:sz w:val="24"/>
          <w:szCs w:val="24"/>
        </w:rPr>
        <w:t>Suçun meydana gele</w:t>
      </w:r>
      <w:r>
        <w:rPr>
          <w:rStyle w:val="FontStyle60"/>
          <w:rFonts w:asciiTheme="majorBidi" w:hAnsiTheme="majorBidi" w:cstheme="majorBidi"/>
          <w:sz w:val="24"/>
          <w:szCs w:val="24"/>
        </w:rPr>
        <w:t xml:space="preserve">bilmesi </w:t>
      </w:r>
      <w:proofErr w:type="gramStart"/>
      <w:r>
        <w:rPr>
          <w:rStyle w:val="FontStyle60"/>
          <w:rFonts w:asciiTheme="majorBidi" w:hAnsiTheme="majorBidi" w:cstheme="majorBidi"/>
          <w:sz w:val="24"/>
          <w:szCs w:val="24"/>
        </w:rPr>
        <w:t>İçin</w:t>
      </w:r>
      <w:proofErr w:type="gramEnd"/>
      <w:r>
        <w:rPr>
          <w:rStyle w:val="FontStyle60"/>
          <w:rFonts w:asciiTheme="majorBidi" w:hAnsiTheme="majorBidi" w:cstheme="majorBidi"/>
          <w:sz w:val="24"/>
          <w:szCs w:val="24"/>
        </w:rPr>
        <w:t>, insanın el, kol ve</w:t>
      </w:r>
      <w:r w:rsidRPr="00CF1E52">
        <w:rPr>
          <w:rStyle w:val="FontStyle60"/>
          <w:rFonts w:asciiTheme="majorBidi" w:hAnsiTheme="majorBidi" w:cstheme="majorBidi"/>
          <w:sz w:val="24"/>
          <w:szCs w:val="24"/>
        </w:rPr>
        <w:t xml:space="preserve"> diğer organıyla işlediği veya terkettiği ma</w:t>
      </w:r>
      <w:r>
        <w:rPr>
          <w:rStyle w:val="FontStyle60"/>
          <w:rFonts w:asciiTheme="majorBidi" w:hAnsiTheme="majorBidi" w:cstheme="majorBidi"/>
          <w:sz w:val="24"/>
          <w:szCs w:val="24"/>
        </w:rPr>
        <w:t>ddî hareketin, aynı zamanda iradî o</w:t>
      </w:r>
      <w:r w:rsidRPr="00CF1E52">
        <w:rPr>
          <w:rStyle w:val="FontStyle60"/>
          <w:rFonts w:asciiTheme="majorBidi" w:hAnsiTheme="majorBidi" w:cstheme="majorBidi"/>
          <w:sz w:val="24"/>
          <w:szCs w:val="24"/>
        </w:rPr>
        <w:t>lması gerekir</w:t>
      </w:r>
      <w:r>
        <w:rPr>
          <w:rStyle w:val="FontStyle60"/>
          <w:rFonts w:asciiTheme="majorBidi" w:hAnsiTheme="majorBidi" w:cstheme="majorBidi"/>
          <w:sz w:val="24"/>
          <w:szCs w:val="24"/>
        </w:rPr>
        <w:t>.</w:t>
      </w:r>
      <w:r w:rsidRPr="00CF1E52">
        <w:rPr>
          <w:rStyle w:val="FontStyle60"/>
          <w:rFonts w:asciiTheme="majorBidi" w:hAnsiTheme="majorBidi" w:cstheme="majorBidi"/>
          <w:sz w:val="24"/>
          <w:szCs w:val="24"/>
          <w:vertAlign w:val="superscript"/>
        </w:rPr>
        <w:t xml:space="preserve"> </w:t>
      </w:r>
      <w:r w:rsidRPr="00CF1E52">
        <w:rPr>
          <w:rStyle w:val="FontStyle60"/>
          <w:rFonts w:asciiTheme="majorBidi" w:hAnsiTheme="majorBidi" w:cstheme="majorBidi"/>
          <w:sz w:val="24"/>
          <w:szCs w:val="24"/>
        </w:rPr>
        <w:t xml:space="preserve">İnsanın organları ile yaptığı maddî hareketler aynı zamanda onun akıl ve </w:t>
      </w:r>
      <w:r>
        <w:rPr>
          <w:rStyle w:val="FontStyle60"/>
          <w:rFonts w:asciiTheme="majorBidi" w:hAnsiTheme="majorBidi" w:cstheme="majorBidi"/>
          <w:sz w:val="24"/>
          <w:szCs w:val="24"/>
        </w:rPr>
        <w:t>ira</w:t>
      </w:r>
      <w:r>
        <w:rPr>
          <w:rStyle w:val="FontStyle60"/>
          <w:rFonts w:asciiTheme="majorBidi" w:hAnsiTheme="majorBidi" w:cstheme="majorBidi"/>
          <w:sz w:val="24"/>
          <w:szCs w:val="24"/>
        </w:rPr>
        <w:softHyphen/>
        <w:t xml:space="preserve">desi ile de ilgilidir. Yani maddî </w:t>
      </w:r>
      <w:r w:rsidRPr="00CF1E52">
        <w:rPr>
          <w:rStyle w:val="FontStyle60"/>
          <w:rFonts w:asciiTheme="majorBidi" w:hAnsiTheme="majorBidi" w:cstheme="majorBidi"/>
          <w:sz w:val="24"/>
          <w:szCs w:val="24"/>
        </w:rPr>
        <w:t>ha</w:t>
      </w:r>
      <w:r>
        <w:rPr>
          <w:rStyle w:val="FontStyle60"/>
          <w:rFonts w:asciiTheme="majorBidi" w:hAnsiTheme="majorBidi" w:cstheme="majorBidi"/>
          <w:sz w:val="24"/>
          <w:szCs w:val="24"/>
        </w:rPr>
        <w:t>reketin</w:t>
      </w:r>
      <w:r w:rsidRPr="00CF1E52">
        <w:rPr>
          <w:rStyle w:val="FontStyle60"/>
          <w:rFonts w:asciiTheme="majorBidi" w:hAnsiTheme="majorBidi" w:cstheme="majorBidi"/>
          <w:sz w:val="24"/>
          <w:szCs w:val="24"/>
          <w:u w:val="single"/>
        </w:rPr>
        <w:t xml:space="preserve"> </w:t>
      </w:r>
      <w:r w:rsidRPr="00A63CCA">
        <w:rPr>
          <w:rStyle w:val="FontStyle60"/>
          <w:rFonts w:asciiTheme="majorBidi" w:hAnsiTheme="majorBidi" w:cstheme="majorBidi"/>
          <w:sz w:val="24"/>
          <w:szCs w:val="24"/>
        </w:rPr>
        <w:t>kaynağ</w:t>
      </w:r>
      <w:r>
        <w:rPr>
          <w:rStyle w:val="FontStyle60"/>
          <w:rFonts w:asciiTheme="majorBidi" w:hAnsiTheme="majorBidi" w:cstheme="majorBidi"/>
          <w:sz w:val="24"/>
          <w:szCs w:val="24"/>
        </w:rPr>
        <w:t>ında da insan akıl ve iradesi</w:t>
      </w:r>
      <w:r w:rsidRPr="00CF1E52">
        <w:rPr>
          <w:rStyle w:val="FontStyle60"/>
          <w:rFonts w:asciiTheme="majorBidi" w:hAnsiTheme="majorBidi" w:cstheme="majorBidi"/>
          <w:sz w:val="24"/>
          <w:szCs w:val="24"/>
        </w:rPr>
        <w:t xml:space="preserve"> vardır. Çünkü fiil, akıl ve iradenin, el, kol gibi organlara verdiği emrin tabii bir sonucudur</w:t>
      </w:r>
      <w:r>
        <w:rPr>
          <w:rStyle w:val="FontStyle60"/>
          <w:rFonts w:asciiTheme="majorBidi" w:hAnsiTheme="majorBidi" w:cstheme="majorBidi"/>
          <w:sz w:val="24"/>
          <w:szCs w:val="24"/>
        </w:rPr>
        <w:t>.</w:t>
      </w:r>
      <w:r w:rsidRPr="00CF1E52">
        <w:rPr>
          <w:rStyle w:val="FontStyle60"/>
          <w:rFonts w:asciiTheme="majorBidi" w:hAnsiTheme="majorBidi" w:cstheme="majorBidi"/>
          <w:sz w:val="24"/>
          <w:szCs w:val="24"/>
        </w:rPr>
        <w:t xml:space="preserve"> Süre ne kadar kısa olursa olsun, maddi hareketten önce mutlaka aklî ve iradî </w:t>
      </w:r>
      <w:r>
        <w:rPr>
          <w:rStyle w:val="FontStyle60"/>
          <w:rFonts w:asciiTheme="majorBidi" w:hAnsiTheme="majorBidi" w:cstheme="majorBidi"/>
          <w:sz w:val="24"/>
          <w:szCs w:val="24"/>
        </w:rPr>
        <w:t>bir faaliyet söz konusudur Suç, bir bakıma</w:t>
      </w:r>
      <w:r w:rsidRPr="00CF1E52">
        <w:rPr>
          <w:rStyle w:val="FontStyle60"/>
          <w:rFonts w:asciiTheme="majorBidi" w:hAnsiTheme="majorBidi" w:cstheme="majorBidi"/>
          <w:sz w:val="24"/>
          <w:szCs w:val="24"/>
        </w:rPr>
        <w:t xml:space="preserve"> failin bu iradesinin maddî </w:t>
      </w:r>
      <w:r w:rsidRPr="00A63CCA">
        <w:rPr>
          <w:rStyle w:val="FontStyle60"/>
          <w:rFonts w:asciiTheme="majorBidi" w:hAnsiTheme="majorBidi" w:cstheme="majorBidi"/>
          <w:sz w:val="24"/>
          <w:szCs w:val="24"/>
        </w:rPr>
        <w:t>bir harek</w:t>
      </w:r>
      <w:r>
        <w:rPr>
          <w:rStyle w:val="FontStyle60"/>
          <w:rFonts w:asciiTheme="majorBidi" w:hAnsiTheme="majorBidi" w:cstheme="majorBidi"/>
          <w:sz w:val="24"/>
          <w:szCs w:val="24"/>
        </w:rPr>
        <w:t xml:space="preserve">etle dışarıya </w:t>
      </w:r>
      <w:r w:rsidRPr="00CF1E52">
        <w:rPr>
          <w:rStyle w:val="FontStyle60"/>
          <w:rFonts w:asciiTheme="majorBidi" w:hAnsiTheme="majorBidi" w:cstheme="majorBidi"/>
          <w:sz w:val="24"/>
          <w:szCs w:val="24"/>
        </w:rPr>
        <w:t>yansımasından ibarettir</w:t>
      </w:r>
      <w:r>
        <w:rPr>
          <w:rStyle w:val="FontStyle60"/>
          <w:rFonts w:asciiTheme="majorBidi" w:hAnsiTheme="majorBidi" w:cstheme="majorBidi"/>
          <w:sz w:val="24"/>
          <w:szCs w:val="24"/>
        </w:rPr>
        <w:t>.</w:t>
      </w:r>
      <w:r w:rsidRPr="00CF1E52">
        <w:rPr>
          <w:rStyle w:val="FontStyle40"/>
          <w:rFonts w:asciiTheme="majorBidi" w:hAnsiTheme="majorBidi" w:cstheme="majorBidi"/>
          <w:sz w:val="24"/>
          <w:szCs w:val="24"/>
        </w:rPr>
        <w:t xml:space="preserve"> </w:t>
      </w:r>
      <w:r w:rsidRPr="00CF1E52">
        <w:rPr>
          <w:rStyle w:val="FontStyle60"/>
          <w:rFonts w:asciiTheme="majorBidi" w:hAnsiTheme="majorBidi" w:cstheme="majorBidi"/>
          <w:sz w:val="24"/>
          <w:szCs w:val="24"/>
        </w:rPr>
        <w:t xml:space="preserve">Bu </w:t>
      </w:r>
      <w:r>
        <w:rPr>
          <w:rStyle w:val="FontStyle60"/>
          <w:rFonts w:asciiTheme="majorBidi" w:hAnsiTheme="majorBidi" w:cstheme="majorBidi"/>
          <w:sz w:val="24"/>
          <w:szCs w:val="24"/>
        </w:rPr>
        <w:t>da suçun, sadece mad</w:t>
      </w:r>
      <w:r w:rsidRPr="00CF1E52">
        <w:rPr>
          <w:rStyle w:val="FontStyle60"/>
          <w:rFonts w:asciiTheme="majorBidi" w:hAnsiTheme="majorBidi" w:cstheme="majorBidi"/>
          <w:sz w:val="24"/>
          <w:szCs w:val="24"/>
        </w:rPr>
        <w:t xml:space="preserve">dî bir hareketten ibaret olmayıp, insanın manevî yönünü oluşturan </w:t>
      </w:r>
      <w:r w:rsidRPr="00CF1E52">
        <w:rPr>
          <w:rStyle w:val="FontStyle40"/>
          <w:rFonts w:asciiTheme="majorBidi" w:hAnsiTheme="majorBidi" w:cstheme="majorBidi"/>
          <w:sz w:val="24"/>
          <w:szCs w:val="24"/>
        </w:rPr>
        <w:t xml:space="preserve">akıl ve iradesi ile maddî hareketlerinin birleşmesi </w:t>
      </w:r>
      <w:r w:rsidRPr="00CF1E52">
        <w:rPr>
          <w:rStyle w:val="FontStyle60"/>
          <w:rFonts w:asciiTheme="majorBidi" w:hAnsiTheme="majorBidi" w:cstheme="majorBidi"/>
          <w:sz w:val="24"/>
          <w:szCs w:val="24"/>
        </w:rPr>
        <w:t>neticesinde meydana gelen bîr İnsan fiili olduğunu göstermektedir Akıl ve irade fonksiyonlarına sahip olma</w:t>
      </w:r>
      <w:r w:rsidRPr="00CF1E52">
        <w:rPr>
          <w:rStyle w:val="FontStyle60"/>
          <w:rFonts w:asciiTheme="majorBidi" w:hAnsiTheme="majorBidi" w:cstheme="majorBidi"/>
          <w:sz w:val="24"/>
          <w:szCs w:val="24"/>
        </w:rPr>
        <w:softHyphen/>
        <w:t>yan insanların, fiillerind</w:t>
      </w:r>
      <w:r>
        <w:rPr>
          <w:rStyle w:val="FontStyle60"/>
          <w:rFonts w:asciiTheme="majorBidi" w:hAnsiTheme="majorBidi" w:cstheme="majorBidi"/>
          <w:sz w:val="24"/>
          <w:szCs w:val="24"/>
        </w:rPr>
        <w:t>en tam olarak sorumlu tutulmamal</w:t>
      </w:r>
      <w:r w:rsidRPr="00CF1E52">
        <w:rPr>
          <w:rStyle w:val="FontStyle60"/>
          <w:rFonts w:asciiTheme="majorBidi" w:hAnsiTheme="majorBidi" w:cstheme="majorBidi"/>
          <w:sz w:val="24"/>
          <w:szCs w:val="24"/>
        </w:rPr>
        <w:t xml:space="preserve">arı </w:t>
      </w:r>
      <w:proofErr w:type="gramStart"/>
      <w:r w:rsidRPr="00CF1E52">
        <w:rPr>
          <w:rStyle w:val="FontStyle60"/>
          <w:rFonts w:asciiTheme="majorBidi" w:hAnsiTheme="majorBidi" w:cstheme="majorBidi"/>
          <w:sz w:val="24"/>
          <w:szCs w:val="24"/>
        </w:rPr>
        <w:t>da,</w:t>
      </w:r>
      <w:proofErr w:type="gramEnd"/>
      <w:r w:rsidRPr="00CF1E52">
        <w:rPr>
          <w:rStyle w:val="FontStyle60"/>
          <w:rFonts w:asciiTheme="majorBidi" w:hAnsiTheme="majorBidi" w:cstheme="majorBidi"/>
          <w:sz w:val="24"/>
          <w:szCs w:val="24"/>
        </w:rPr>
        <w:t xml:space="preserve"> irâdîlik unsu</w:t>
      </w:r>
      <w:r w:rsidRPr="00CF1E52">
        <w:rPr>
          <w:rStyle w:val="FontStyle60"/>
          <w:rFonts w:asciiTheme="majorBidi" w:hAnsiTheme="majorBidi" w:cstheme="majorBidi"/>
          <w:sz w:val="24"/>
          <w:szCs w:val="24"/>
        </w:rPr>
        <w:softHyphen/>
        <w:t>ru bulunmadıkça suçun tam olarak teşekkül etmediğini göstermektedi</w:t>
      </w:r>
      <w:r>
        <w:rPr>
          <w:rStyle w:val="FontStyle60"/>
          <w:rFonts w:asciiTheme="majorBidi" w:hAnsiTheme="majorBidi" w:cstheme="majorBidi"/>
          <w:sz w:val="24"/>
          <w:szCs w:val="24"/>
        </w:rPr>
        <w:t>r.</w:t>
      </w:r>
    </w:p>
    <w:p w:rsidR="006C7EF1" w:rsidRPr="00A63CCA" w:rsidRDefault="006C7EF1" w:rsidP="006C7EF1">
      <w:pPr>
        <w:pStyle w:val="Style4"/>
        <w:widowControl/>
        <w:tabs>
          <w:tab w:val="left" w:pos="5458"/>
        </w:tabs>
        <w:spacing w:before="108" w:line="480" w:lineRule="auto"/>
        <w:rPr>
          <w:rStyle w:val="FontStyle40"/>
          <w:rFonts w:asciiTheme="majorBidi" w:hAnsiTheme="majorBidi" w:cstheme="majorBidi"/>
          <w:i w:val="0"/>
          <w:iCs w:val="0"/>
          <w:sz w:val="24"/>
          <w:szCs w:val="24"/>
        </w:rPr>
      </w:pPr>
      <w:r w:rsidRPr="00CF1E52">
        <w:rPr>
          <w:rStyle w:val="FontStyle60"/>
          <w:rFonts w:asciiTheme="majorBidi" w:hAnsiTheme="majorBidi" w:cstheme="majorBidi"/>
          <w:sz w:val="24"/>
          <w:szCs w:val="24"/>
        </w:rPr>
        <w:t>Maddî unsurda nasıl ki sonuç, illiyet bağı ile insanın mü</w:t>
      </w:r>
      <w:r>
        <w:rPr>
          <w:rStyle w:val="FontStyle60"/>
          <w:rFonts w:asciiTheme="majorBidi" w:hAnsiTheme="majorBidi" w:cstheme="majorBidi"/>
          <w:sz w:val="24"/>
          <w:szCs w:val="24"/>
        </w:rPr>
        <w:t>sbet veya menfi</w:t>
      </w:r>
      <w:r>
        <w:rPr>
          <w:rStyle w:val="FontStyle60"/>
          <w:rFonts w:asciiTheme="majorBidi" w:hAnsiTheme="majorBidi" w:cstheme="majorBidi"/>
          <w:sz w:val="24"/>
          <w:szCs w:val="24"/>
        </w:rPr>
        <w:br/>
        <w:t>bir hareketine i</w:t>
      </w:r>
      <w:r w:rsidRPr="00CF1E52">
        <w:rPr>
          <w:rStyle w:val="FontStyle60"/>
          <w:rFonts w:asciiTheme="majorBidi" w:hAnsiTheme="majorBidi" w:cstheme="majorBidi"/>
          <w:sz w:val="24"/>
          <w:szCs w:val="24"/>
        </w:rPr>
        <w:t xml:space="preserve">snad ediliyor, yani suç failinin fiili </w:t>
      </w:r>
      <w:proofErr w:type="gramStart"/>
      <w:r w:rsidRPr="00CF1E52">
        <w:rPr>
          <w:rStyle w:val="FontStyle60"/>
          <w:rFonts w:asciiTheme="majorBidi" w:hAnsiTheme="majorBidi" w:cstheme="majorBidi"/>
          <w:sz w:val="24"/>
          <w:szCs w:val="24"/>
        </w:rPr>
        <w:t>İle</w:t>
      </w:r>
      <w:proofErr w:type="gramEnd"/>
      <w:r w:rsidRPr="00CF1E52">
        <w:rPr>
          <w:rStyle w:val="FontStyle60"/>
          <w:rFonts w:asciiTheme="majorBidi" w:hAnsiTheme="majorBidi" w:cstheme="majorBidi"/>
          <w:sz w:val="24"/>
          <w:szCs w:val="24"/>
        </w:rPr>
        <w:t xml:space="preserve"> sonuç arasında zorunlu bir</w:t>
      </w:r>
      <w:r w:rsidRPr="00CF1E52">
        <w:rPr>
          <w:rStyle w:val="FontStyle60"/>
          <w:rFonts w:asciiTheme="majorBidi" w:hAnsiTheme="majorBidi" w:cstheme="majorBidi"/>
          <w:sz w:val="24"/>
          <w:szCs w:val="24"/>
        </w:rPr>
        <w:br/>
        <w:t>maddî ilişkinin varlığı aranıyorsa, aynı şekilde bu sonuç, manevi bir bağ ile</w:t>
      </w:r>
      <w:r w:rsidRPr="00CF1E52">
        <w:rPr>
          <w:rStyle w:val="FontStyle60"/>
          <w:rFonts w:asciiTheme="majorBidi" w:hAnsiTheme="majorBidi" w:cstheme="majorBidi"/>
          <w:sz w:val="24"/>
          <w:szCs w:val="24"/>
        </w:rPr>
        <w:br/>
        <w:t xml:space="preserve">insan iradesine isnad edilmeli </w:t>
      </w:r>
      <w:r w:rsidRPr="00CF1E52">
        <w:rPr>
          <w:rStyle w:val="FontStyle40"/>
          <w:rFonts w:asciiTheme="majorBidi" w:hAnsiTheme="majorBidi" w:cstheme="majorBidi"/>
          <w:sz w:val="24"/>
          <w:szCs w:val="24"/>
        </w:rPr>
        <w:t xml:space="preserve">(imputability), </w:t>
      </w:r>
      <w:r w:rsidRPr="00CF1E52">
        <w:rPr>
          <w:rStyle w:val="FontStyle60"/>
          <w:rFonts w:asciiTheme="majorBidi" w:hAnsiTheme="majorBidi" w:cstheme="majorBidi"/>
          <w:sz w:val="24"/>
          <w:szCs w:val="24"/>
        </w:rPr>
        <w:t xml:space="preserve">kısaca, </w:t>
      </w:r>
      <w:r>
        <w:rPr>
          <w:rStyle w:val="FontStyle60"/>
          <w:rFonts w:asciiTheme="majorBidi" w:hAnsiTheme="majorBidi" w:cstheme="majorBidi"/>
          <w:sz w:val="24"/>
          <w:szCs w:val="24"/>
        </w:rPr>
        <w:t>fiil ile insan iradesi</w:t>
      </w:r>
      <w:r>
        <w:rPr>
          <w:rStyle w:val="FontStyle60"/>
          <w:rFonts w:asciiTheme="majorBidi" w:hAnsiTheme="majorBidi" w:cstheme="majorBidi"/>
          <w:sz w:val="24"/>
          <w:szCs w:val="24"/>
        </w:rPr>
        <w:br/>
        <w:t xml:space="preserve">arasında manevi bir ilişkinin mevcudiyeti de aranmalıdır. İşte suçun </w:t>
      </w:r>
      <w:r w:rsidRPr="00CF1E52">
        <w:rPr>
          <w:rStyle w:val="FontStyle60"/>
          <w:rFonts w:asciiTheme="majorBidi" w:hAnsiTheme="majorBidi" w:cstheme="majorBidi"/>
          <w:sz w:val="24"/>
          <w:szCs w:val="24"/>
        </w:rPr>
        <w:t>maddî</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 xml:space="preserve">unsurunu oluşturan fiil </w:t>
      </w:r>
      <w:proofErr w:type="gramStart"/>
      <w:r w:rsidRPr="00CF1E52">
        <w:rPr>
          <w:rStyle w:val="FontStyle60"/>
          <w:rFonts w:asciiTheme="majorBidi" w:hAnsiTheme="majorBidi" w:cstheme="majorBidi"/>
          <w:sz w:val="24"/>
          <w:szCs w:val="24"/>
        </w:rPr>
        <w:t>İle</w:t>
      </w:r>
      <w:proofErr w:type="gramEnd"/>
      <w:r w:rsidRPr="00CF1E52">
        <w:rPr>
          <w:rStyle w:val="FontStyle60"/>
          <w:rFonts w:asciiTheme="majorBidi" w:hAnsiTheme="majorBidi" w:cstheme="majorBidi"/>
          <w:sz w:val="24"/>
          <w:szCs w:val="24"/>
        </w:rPr>
        <w:t xml:space="preserve"> failin iradesi arasındaki bu manevî ilişkiye, dok</w:t>
      </w:r>
      <w:r>
        <w:rPr>
          <w:rStyle w:val="FontStyle60"/>
          <w:rFonts w:asciiTheme="majorBidi" w:hAnsiTheme="majorBidi" w:cstheme="majorBidi"/>
          <w:sz w:val="24"/>
          <w:szCs w:val="24"/>
        </w:rPr>
        <w:t>t</w:t>
      </w:r>
      <w:r w:rsidRPr="00CF1E52">
        <w:rPr>
          <w:rStyle w:val="FontStyle60"/>
          <w:rFonts w:asciiTheme="majorBidi" w:hAnsiTheme="majorBidi" w:cstheme="majorBidi"/>
          <w:sz w:val="24"/>
          <w:szCs w:val="24"/>
        </w:rPr>
        <w:t xml:space="preserve">irinde </w:t>
      </w:r>
      <w:r w:rsidRPr="00CF1E52">
        <w:rPr>
          <w:rStyle w:val="FontStyle40"/>
          <w:rFonts w:asciiTheme="majorBidi" w:hAnsiTheme="majorBidi" w:cstheme="majorBidi"/>
          <w:sz w:val="24"/>
          <w:szCs w:val="24"/>
        </w:rPr>
        <w:t xml:space="preserve">"suçun manevî unsuru" </w:t>
      </w:r>
      <w:r w:rsidRPr="00CF1E52">
        <w:rPr>
          <w:rStyle w:val="FontStyle60"/>
          <w:rFonts w:asciiTheme="majorBidi" w:hAnsiTheme="majorBidi" w:cstheme="majorBidi"/>
          <w:sz w:val="24"/>
          <w:szCs w:val="24"/>
        </w:rPr>
        <w:t>denilmektedi</w:t>
      </w:r>
      <w:r>
        <w:rPr>
          <w:rStyle w:val="FontStyle60"/>
          <w:rFonts w:asciiTheme="majorBidi" w:hAnsiTheme="majorBidi" w:cstheme="majorBidi"/>
          <w:sz w:val="24"/>
          <w:szCs w:val="24"/>
        </w:rPr>
        <w:t>r. Bu ilişki b</w:t>
      </w:r>
      <w:r w:rsidRPr="00CF1E52">
        <w:rPr>
          <w:rStyle w:val="FontStyle60"/>
          <w:rFonts w:asciiTheme="majorBidi" w:hAnsiTheme="majorBidi" w:cstheme="majorBidi"/>
          <w:sz w:val="24"/>
          <w:szCs w:val="24"/>
        </w:rPr>
        <w:t xml:space="preserve">azen </w:t>
      </w:r>
      <w:r w:rsidRPr="00CF1E52">
        <w:rPr>
          <w:rStyle w:val="FontStyle40"/>
          <w:rFonts w:asciiTheme="majorBidi" w:hAnsiTheme="majorBidi" w:cstheme="majorBidi"/>
          <w:sz w:val="24"/>
          <w:szCs w:val="24"/>
        </w:rPr>
        <w:t xml:space="preserve">kast, </w:t>
      </w:r>
      <w:r w:rsidRPr="00CF1E52">
        <w:rPr>
          <w:rStyle w:val="FontStyle60"/>
          <w:rFonts w:asciiTheme="majorBidi" w:hAnsiTheme="majorBidi" w:cstheme="majorBidi"/>
          <w:sz w:val="24"/>
          <w:szCs w:val="24"/>
        </w:rPr>
        <w:t xml:space="preserve">bazen </w:t>
      </w:r>
      <w:r w:rsidRPr="00CF1E52">
        <w:rPr>
          <w:rStyle w:val="FontStyle40"/>
          <w:rFonts w:asciiTheme="majorBidi" w:hAnsiTheme="majorBidi" w:cstheme="majorBidi"/>
          <w:sz w:val="24"/>
          <w:szCs w:val="24"/>
        </w:rPr>
        <w:t xml:space="preserve">taksir </w:t>
      </w:r>
      <w:r w:rsidRPr="00CF1E52">
        <w:rPr>
          <w:rStyle w:val="FontStyle60"/>
          <w:rFonts w:asciiTheme="majorBidi" w:hAnsiTheme="majorBidi" w:cstheme="majorBidi"/>
          <w:sz w:val="24"/>
          <w:szCs w:val="24"/>
        </w:rPr>
        <w:t xml:space="preserve">bazen de </w:t>
      </w:r>
      <w:r>
        <w:rPr>
          <w:rStyle w:val="FontStyle40"/>
          <w:rFonts w:asciiTheme="majorBidi" w:hAnsiTheme="majorBidi" w:cstheme="majorBidi"/>
          <w:sz w:val="24"/>
          <w:szCs w:val="24"/>
        </w:rPr>
        <w:t>kastın aşılması şeklinde kendisini göstermektedir.</w:t>
      </w:r>
    </w:p>
    <w:p w:rsidR="006C7EF1" w:rsidRPr="00CF1E52" w:rsidRDefault="006C7EF1" w:rsidP="006C7EF1">
      <w:pPr>
        <w:pStyle w:val="Style18"/>
        <w:widowControl/>
        <w:spacing w:before="94" w:line="480" w:lineRule="auto"/>
        <w:jc w:val="both"/>
        <w:rPr>
          <w:rStyle w:val="FontStyle60"/>
          <w:rFonts w:asciiTheme="majorBidi" w:hAnsiTheme="majorBidi" w:cstheme="majorBidi"/>
          <w:sz w:val="24"/>
          <w:szCs w:val="24"/>
          <w:vertAlign w:val="superscript"/>
        </w:rPr>
      </w:pPr>
      <w:r w:rsidRPr="00CF1E52">
        <w:rPr>
          <w:rStyle w:val="FontStyle60"/>
          <w:rFonts w:asciiTheme="majorBidi" w:hAnsiTheme="majorBidi" w:cstheme="majorBidi"/>
          <w:sz w:val="24"/>
          <w:szCs w:val="24"/>
        </w:rPr>
        <w:lastRenderedPageBreak/>
        <w:t>Bir insanı yaralamak amacı ile bilerek ve isteyerek işlenen müessir fill</w:t>
      </w:r>
      <w:r w:rsidRPr="00CF1E52">
        <w:rPr>
          <w:rStyle w:val="FontStyle60"/>
          <w:rFonts w:asciiTheme="majorBidi" w:hAnsiTheme="majorBidi" w:cstheme="majorBidi"/>
          <w:sz w:val="24"/>
          <w:szCs w:val="24"/>
        </w:rPr>
        <w:softHyphen/>
        <w:t xml:space="preserve">erde olduğu gibi, iradenin hem fiile hem de fiilin doğuracağı sonuca yönelmesine </w:t>
      </w:r>
      <w:r w:rsidRPr="00CF1E52">
        <w:rPr>
          <w:rStyle w:val="FontStyle40"/>
          <w:rFonts w:asciiTheme="majorBidi" w:hAnsiTheme="majorBidi" w:cstheme="majorBidi"/>
          <w:sz w:val="24"/>
          <w:szCs w:val="24"/>
        </w:rPr>
        <w:t>kast (intention),</w:t>
      </w:r>
      <w:r>
        <w:rPr>
          <w:rStyle w:val="FontStyle40"/>
          <w:rFonts w:asciiTheme="majorBidi" w:hAnsiTheme="majorBidi" w:cstheme="majorBidi"/>
          <w:sz w:val="24"/>
          <w:szCs w:val="24"/>
        </w:rPr>
        <w:t xml:space="preserve"> </w:t>
      </w:r>
      <w:r w:rsidRPr="00CF1E52">
        <w:rPr>
          <w:rStyle w:val="FontStyle60"/>
          <w:rFonts w:asciiTheme="majorBidi" w:hAnsiTheme="majorBidi" w:cstheme="majorBidi"/>
          <w:sz w:val="24"/>
          <w:szCs w:val="24"/>
        </w:rPr>
        <w:t>avlanma kasdıyla ateş edilen hayvan yerine, bir insanın ağır şekilde yaralanmasına sebep olma örneğinde olduğu gibi, iradenin belli bir fiile yönelmekle berab</w:t>
      </w:r>
      <w:r>
        <w:rPr>
          <w:rStyle w:val="FontStyle60"/>
          <w:rFonts w:asciiTheme="majorBidi" w:hAnsiTheme="majorBidi" w:cstheme="majorBidi"/>
          <w:sz w:val="24"/>
          <w:szCs w:val="24"/>
        </w:rPr>
        <w:t xml:space="preserve">er, fiilin doğuracağı sonucuna </w:t>
      </w:r>
      <w:r w:rsidRPr="00CF1E52">
        <w:rPr>
          <w:rStyle w:val="FontStyle60"/>
          <w:rFonts w:asciiTheme="majorBidi" w:hAnsiTheme="majorBidi" w:cstheme="majorBidi"/>
          <w:sz w:val="24"/>
          <w:szCs w:val="24"/>
        </w:rPr>
        <w:t>yönelmemesine, başka bir ifade ile fiilin istenerek işlenmesine rağmen sonu</w:t>
      </w:r>
      <w:r w:rsidRPr="00CF1E52">
        <w:rPr>
          <w:rStyle w:val="FontStyle60"/>
          <w:rFonts w:asciiTheme="majorBidi" w:hAnsiTheme="majorBidi" w:cstheme="majorBidi"/>
          <w:sz w:val="24"/>
          <w:szCs w:val="24"/>
        </w:rPr>
        <w:softHyphen/>
        <w:t xml:space="preserve">cun istenmemesine ise </w:t>
      </w:r>
      <w:r w:rsidRPr="00CF1E52">
        <w:rPr>
          <w:rStyle w:val="FontStyle40"/>
          <w:rFonts w:asciiTheme="majorBidi" w:hAnsiTheme="majorBidi" w:cstheme="majorBidi"/>
          <w:sz w:val="24"/>
          <w:szCs w:val="24"/>
        </w:rPr>
        <w:t xml:space="preserve">taksir (imprudence, faule) </w:t>
      </w:r>
      <w:r w:rsidRPr="00CF1E52">
        <w:rPr>
          <w:rStyle w:val="FontStyle60"/>
          <w:rFonts w:asciiTheme="majorBidi" w:hAnsiTheme="majorBidi" w:cstheme="majorBidi"/>
          <w:sz w:val="24"/>
          <w:szCs w:val="24"/>
        </w:rPr>
        <w:t>denilmektedir</w:t>
      </w:r>
      <w:r>
        <w:rPr>
          <w:rStyle w:val="FontStyle60"/>
          <w:rFonts w:asciiTheme="majorBidi" w:hAnsiTheme="majorBidi" w:cstheme="majorBidi"/>
          <w:sz w:val="24"/>
          <w:szCs w:val="24"/>
        </w:rPr>
        <w:t xml:space="preserve">. Müessir fiil </w:t>
      </w:r>
      <w:r w:rsidRPr="00CF1E52">
        <w:rPr>
          <w:rStyle w:val="FontStyle60"/>
          <w:rFonts w:asciiTheme="majorBidi" w:hAnsiTheme="majorBidi" w:cstheme="majorBidi"/>
          <w:sz w:val="24"/>
          <w:szCs w:val="24"/>
        </w:rPr>
        <w:t>kastedildiği halde, ölüme sebep olma örneğinde olduğu gibi, iradenin hem fiile hem de belli bir sonuca yönelmesine r</w:t>
      </w:r>
      <w:r>
        <w:rPr>
          <w:rStyle w:val="FontStyle60"/>
          <w:rFonts w:asciiTheme="majorBidi" w:hAnsiTheme="majorBidi" w:cstheme="majorBidi"/>
          <w:sz w:val="24"/>
          <w:szCs w:val="24"/>
        </w:rPr>
        <w:t>ağmen, ortaya çıkan ağır sonuca</w:t>
      </w:r>
      <w:r w:rsidRPr="00CF1E52">
        <w:rPr>
          <w:rStyle w:val="FontStyle60"/>
          <w:rFonts w:asciiTheme="majorBidi" w:hAnsiTheme="majorBidi" w:cstheme="majorBidi"/>
          <w:sz w:val="24"/>
          <w:szCs w:val="24"/>
        </w:rPr>
        <w:t xml:space="preserve"> yönelmemesine, yani hareketin, kastedilende</w:t>
      </w:r>
      <w:r>
        <w:rPr>
          <w:rStyle w:val="FontStyle60"/>
          <w:rFonts w:asciiTheme="majorBidi" w:hAnsiTheme="majorBidi" w:cstheme="majorBidi"/>
          <w:sz w:val="24"/>
          <w:szCs w:val="24"/>
        </w:rPr>
        <w:t xml:space="preserve">n daha ağır bir sonuç meydana </w:t>
      </w:r>
      <w:r w:rsidRPr="00CF1E52">
        <w:rPr>
          <w:rStyle w:val="FontStyle60"/>
          <w:rFonts w:asciiTheme="majorBidi" w:hAnsiTheme="majorBidi" w:cstheme="majorBidi"/>
          <w:sz w:val="24"/>
          <w:szCs w:val="24"/>
        </w:rPr>
        <w:t xml:space="preserve">getirmesine de </w:t>
      </w:r>
      <w:r w:rsidRPr="00CF1E52">
        <w:rPr>
          <w:rStyle w:val="FontStyle40"/>
          <w:rFonts w:asciiTheme="majorBidi" w:hAnsiTheme="majorBidi" w:cstheme="majorBidi"/>
          <w:sz w:val="24"/>
          <w:szCs w:val="24"/>
        </w:rPr>
        <w:t xml:space="preserve">kasdın aşılması (quasi intentional) </w:t>
      </w:r>
      <w:r w:rsidRPr="00CF1E52">
        <w:rPr>
          <w:rStyle w:val="FontStyle60"/>
          <w:rFonts w:asciiTheme="majorBidi" w:hAnsiTheme="majorBidi" w:cstheme="majorBidi"/>
          <w:sz w:val="24"/>
          <w:szCs w:val="24"/>
        </w:rPr>
        <w:t>denilmektedir</w:t>
      </w:r>
      <w:r>
        <w:rPr>
          <w:rStyle w:val="FontStyle60"/>
          <w:rFonts w:asciiTheme="majorBidi" w:hAnsiTheme="majorBidi" w:cstheme="majorBidi"/>
          <w:sz w:val="24"/>
          <w:szCs w:val="24"/>
        </w:rPr>
        <w:t>.</w:t>
      </w:r>
    </w:p>
    <w:p w:rsidR="006C7EF1" w:rsidRPr="00CF1E52" w:rsidRDefault="006C7EF1" w:rsidP="006C7EF1">
      <w:pPr>
        <w:pStyle w:val="Style4"/>
        <w:widowControl/>
        <w:spacing w:line="480" w:lineRule="auto"/>
        <w:ind w:firstLine="792"/>
        <w:rPr>
          <w:rStyle w:val="FontStyle60"/>
          <w:rFonts w:asciiTheme="majorBidi" w:hAnsiTheme="majorBidi" w:cstheme="majorBidi"/>
          <w:sz w:val="24"/>
          <w:szCs w:val="24"/>
          <w:vertAlign w:val="superscript"/>
        </w:rPr>
      </w:pPr>
      <w:r w:rsidRPr="00CF1E52">
        <w:rPr>
          <w:rStyle w:val="FontStyle60"/>
          <w:rFonts w:asciiTheme="majorBidi" w:hAnsiTheme="majorBidi" w:cstheme="majorBidi"/>
          <w:sz w:val="24"/>
          <w:szCs w:val="24"/>
        </w:rPr>
        <w:t xml:space="preserve">Suçta, kısaca </w:t>
      </w:r>
      <w:r w:rsidRPr="00CF1E52">
        <w:rPr>
          <w:rStyle w:val="FontStyle40"/>
          <w:rFonts w:asciiTheme="majorBidi" w:hAnsiTheme="majorBidi" w:cstheme="majorBidi"/>
          <w:sz w:val="24"/>
          <w:szCs w:val="24"/>
        </w:rPr>
        <w:t xml:space="preserve">manevî unsur </w:t>
      </w:r>
      <w:r>
        <w:rPr>
          <w:rStyle w:val="FontStyle60"/>
          <w:rFonts w:asciiTheme="majorBidi" w:hAnsiTheme="majorBidi" w:cstheme="majorBidi"/>
          <w:sz w:val="24"/>
          <w:szCs w:val="24"/>
        </w:rPr>
        <w:t xml:space="preserve">olarak ifade </w:t>
      </w:r>
      <w:r w:rsidRPr="00CF1E52">
        <w:rPr>
          <w:rStyle w:val="FontStyle60"/>
          <w:rFonts w:asciiTheme="majorBidi" w:hAnsiTheme="majorBidi" w:cstheme="majorBidi"/>
          <w:sz w:val="24"/>
          <w:szCs w:val="24"/>
        </w:rPr>
        <w:t>edilen ve sonuç ile insan har</w:t>
      </w:r>
      <w:r w:rsidRPr="00CF1E52">
        <w:rPr>
          <w:rStyle w:val="FontStyle60"/>
          <w:rFonts w:asciiTheme="majorBidi" w:hAnsiTheme="majorBidi" w:cstheme="majorBidi"/>
          <w:sz w:val="24"/>
          <w:szCs w:val="24"/>
        </w:rPr>
        <w:softHyphen/>
        <w:t xml:space="preserve">eketleri arasında iradeye dayanan sübjektif bîr bağın </w:t>
      </w:r>
      <w:r>
        <w:rPr>
          <w:rStyle w:val="FontStyle60"/>
          <w:rFonts w:asciiTheme="majorBidi" w:hAnsiTheme="majorBidi" w:cstheme="majorBidi"/>
          <w:sz w:val="24"/>
          <w:szCs w:val="24"/>
        </w:rPr>
        <w:t xml:space="preserve">aranması </w:t>
      </w:r>
      <w:r w:rsidRPr="00CF1E52">
        <w:rPr>
          <w:rStyle w:val="FontStyle60"/>
          <w:rFonts w:asciiTheme="majorBidi" w:hAnsiTheme="majorBidi" w:cstheme="majorBidi"/>
          <w:sz w:val="24"/>
          <w:szCs w:val="24"/>
        </w:rPr>
        <w:t>bir taraftan akıl ve irade fonksiyonları bulunmayan cansız eşya ve hay</w:t>
      </w:r>
      <w:r>
        <w:rPr>
          <w:rStyle w:val="FontStyle60"/>
          <w:rFonts w:asciiTheme="majorBidi" w:hAnsiTheme="majorBidi" w:cstheme="majorBidi"/>
          <w:sz w:val="24"/>
          <w:szCs w:val="24"/>
        </w:rPr>
        <w:t>vanların suç faili kabul edileme</w:t>
      </w:r>
      <w:r w:rsidRPr="00CF1E52">
        <w:rPr>
          <w:rStyle w:val="FontStyle60"/>
          <w:rFonts w:asciiTheme="majorBidi" w:hAnsiTheme="majorBidi" w:cstheme="majorBidi"/>
          <w:sz w:val="24"/>
          <w:szCs w:val="24"/>
        </w:rPr>
        <w:t xml:space="preserve">yeceğini, ayrıca </w:t>
      </w:r>
      <w:r>
        <w:rPr>
          <w:rStyle w:val="FontStyle60"/>
          <w:rFonts w:asciiTheme="majorBidi" w:hAnsiTheme="majorBidi" w:cstheme="majorBidi"/>
          <w:sz w:val="24"/>
          <w:szCs w:val="24"/>
        </w:rPr>
        <w:t>bu fonksiyonlardan mahrum olan i</w:t>
      </w:r>
      <w:r w:rsidRPr="00CF1E52">
        <w:rPr>
          <w:rStyle w:val="FontStyle60"/>
          <w:rFonts w:asciiTheme="majorBidi" w:hAnsiTheme="majorBidi" w:cstheme="majorBidi"/>
          <w:sz w:val="24"/>
          <w:szCs w:val="24"/>
        </w:rPr>
        <w:t>nsanların da cezaî yönden sorumlu tutulamayacağını ortaya koyarken; diğer taraftan bu yeteneklere sahip olan insanları da, işledikleri fiillerinden ve irade-sonuç ilişkisine dayanan kast, taksir ve kastın aşılması durumlarına göre şahsen so</w:t>
      </w:r>
      <w:r w:rsidRPr="00CF1E52">
        <w:rPr>
          <w:rStyle w:val="FontStyle60"/>
          <w:rFonts w:asciiTheme="majorBidi" w:hAnsiTheme="majorBidi" w:cstheme="majorBidi"/>
          <w:sz w:val="24"/>
          <w:szCs w:val="24"/>
        </w:rPr>
        <w:softHyphen/>
        <w:t>rumlu tutmanın zorunluluğunu ortaya koymaktadır Bu bakımdan manevî unsur ceza hukukunda önemli bir yer işgal etmektedi</w:t>
      </w:r>
      <w:r>
        <w:rPr>
          <w:rStyle w:val="FontStyle60"/>
          <w:rFonts w:asciiTheme="majorBidi" w:hAnsiTheme="majorBidi" w:cstheme="majorBidi"/>
          <w:sz w:val="24"/>
          <w:szCs w:val="24"/>
        </w:rPr>
        <w:t>r.</w:t>
      </w:r>
    </w:p>
    <w:p w:rsidR="006C7EF1" w:rsidRPr="00CF1E52" w:rsidRDefault="006C7EF1" w:rsidP="006C7EF1">
      <w:pPr>
        <w:pStyle w:val="Style3"/>
        <w:widowControl/>
        <w:spacing w:line="240" w:lineRule="exact"/>
        <w:ind w:left="713"/>
        <w:rPr>
          <w:rFonts w:asciiTheme="majorBidi" w:hAnsiTheme="majorBidi" w:cstheme="majorBidi"/>
        </w:rPr>
      </w:pPr>
    </w:p>
    <w:p w:rsidR="006C7EF1" w:rsidRPr="00CF1E52" w:rsidRDefault="006C7EF1" w:rsidP="006C7EF1">
      <w:pPr>
        <w:pStyle w:val="Style3"/>
        <w:widowControl/>
        <w:spacing w:line="240" w:lineRule="exact"/>
        <w:ind w:left="713"/>
        <w:rPr>
          <w:rFonts w:asciiTheme="majorBidi" w:hAnsiTheme="majorBidi" w:cstheme="majorBidi"/>
        </w:rPr>
      </w:pPr>
    </w:p>
    <w:p w:rsidR="006C7EF1" w:rsidRPr="00CF1E52" w:rsidRDefault="006C7EF1" w:rsidP="006C7EF1">
      <w:pPr>
        <w:pStyle w:val="Style3"/>
        <w:widowControl/>
        <w:spacing w:before="17"/>
        <w:ind w:left="713"/>
        <w:rPr>
          <w:rStyle w:val="FontStyle47"/>
          <w:rFonts w:asciiTheme="majorBidi" w:hAnsiTheme="majorBidi" w:cstheme="majorBidi"/>
          <w:sz w:val="24"/>
          <w:szCs w:val="24"/>
        </w:rPr>
      </w:pPr>
      <w:r w:rsidRPr="005A161C">
        <w:rPr>
          <w:rStyle w:val="FontStyle60"/>
          <w:rFonts w:asciiTheme="majorBidi" w:hAnsiTheme="majorBidi" w:cstheme="majorBidi"/>
          <w:b/>
          <w:bCs/>
          <w:sz w:val="24"/>
          <w:szCs w:val="24"/>
        </w:rPr>
        <w:t>4-</w:t>
      </w:r>
      <w:r w:rsidRPr="00CF1E52">
        <w:rPr>
          <w:rStyle w:val="FontStyle60"/>
          <w:rFonts w:asciiTheme="majorBidi" w:hAnsiTheme="majorBidi" w:cstheme="majorBidi"/>
          <w:sz w:val="24"/>
          <w:szCs w:val="24"/>
        </w:rPr>
        <w:t xml:space="preserve"> </w:t>
      </w:r>
      <w:r w:rsidRPr="00CF1E52">
        <w:rPr>
          <w:rStyle w:val="FontStyle47"/>
          <w:rFonts w:asciiTheme="majorBidi" w:hAnsiTheme="majorBidi" w:cstheme="majorBidi"/>
          <w:sz w:val="24"/>
          <w:szCs w:val="24"/>
        </w:rPr>
        <w:t>Hukuka Aykırılık Unsuru</w:t>
      </w:r>
    </w:p>
    <w:p w:rsidR="006C7EF1" w:rsidRPr="00CF1E52" w:rsidRDefault="006C7EF1" w:rsidP="006C7EF1">
      <w:pPr>
        <w:pStyle w:val="Style28"/>
        <w:widowControl/>
        <w:spacing w:line="240" w:lineRule="exact"/>
        <w:ind w:left="252"/>
        <w:jc w:val="both"/>
        <w:rPr>
          <w:rFonts w:asciiTheme="majorBidi" w:hAnsiTheme="majorBidi" w:cstheme="majorBidi"/>
        </w:rPr>
      </w:pPr>
    </w:p>
    <w:p w:rsidR="006C7EF1" w:rsidRPr="00CF1E52" w:rsidRDefault="006C7EF1" w:rsidP="006C7EF1">
      <w:pPr>
        <w:pStyle w:val="Style28"/>
        <w:widowControl/>
        <w:spacing w:line="480" w:lineRule="auto"/>
        <w:ind w:firstLine="459"/>
        <w:jc w:val="both"/>
        <w:rPr>
          <w:rStyle w:val="FontStyle60"/>
          <w:rFonts w:asciiTheme="majorBidi" w:hAnsiTheme="majorBidi" w:cstheme="majorBidi"/>
          <w:sz w:val="24"/>
          <w:szCs w:val="24"/>
        </w:rPr>
      </w:pPr>
      <w:r w:rsidRPr="00CF1E52">
        <w:rPr>
          <w:rStyle w:val="FontStyle60"/>
          <w:rFonts w:asciiTheme="majorBidi" w:hAnsiTheme="majorBidi" w:cstheme="majorBidi"/>
          <w:sz w:val="24"/>
          <w:szCs w:val="24"/>
        </w:rPr>
        <w:t>Suç genel teorisinde bu kavram, fiil ile bütün hukuk sistemi arasındaki çatışmayı (interference), başka bir deyimle fiilin hukuk nizamına uygun olma</w:t>
      </w:r>
      <w:r w:rsidRPr="00CF1E52">
        <w:rPr>
          <w:rStyle w:val="FontStyle60"/>
          <w:rFonts w:asciiTheme="majorBidi" w:hAnsiTheme="majorBidi" w:cstheme="majorBidi"/>
          <w:sz w:val="24"/>
          <w:szCs w:val="24"/>
        </w:rPr>
        <w:softHyphen/>
        <w:t>masını ifade etmektedi</w:t>
      </w:r>
      <w:r>
        <w:rPr>
          <w:rStyle w:val="FontStyle60"/>
          <w:rFonts w:asciiTheme="majorBidi" w:hAnsiTheme="majorBidi" w:cstheme="majorBidi"/>
          <w:sz w:val="24"/>
          <w:szCs w:val="24"/>
        </w:rPr>
        <w:t>r. Bir fiilin</w:t>
      </w:r>
      <w:r w:rsidRPr="00CF1E52">
        <w:rPr>
          <w:rStyle w:val="FontStyle60"/>
          <w:rFonts w:asciiTheme="majorBidi" w:hAnsiTheme="majorBidi" w:cstheme="majorBidi"/>
          <w:sz w:val="24"/>
          <w:szCs w:val="24"/>
        </w:rPr>
        <w:t xml:space="preserve"> suç</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s</w:t>
      </w:r>
      <w:r>
        <w:rPr>
          <w:rStyle w:val="FontStyle60"/>
          <w:rFonts w:asciiTheme="majorBidi" w:hAnsiTheme="majorBidi" w:cstheme="majorBidi"/>
          <w:sz w:val="24"/>
          <w:szCs w:val="24"/>
        </w:rPr>
        <w:t xml:space="preserve">ayılabilmesi için, </w:t>
      </w:r>
      <w:r w:rsidRPr="00CF1E52">
        <w:rPr>
          <w:rStyle w:val="FontStyle60"/>
          <w:rFonts w:asciiTheme="majorBidi" w:hAnsiTheme="majorBidi" w:cstheme="majorBidi"/>
          <w:sz w:val="24"/>
          <w:szCs w:val="24"/>
        </w:rPr>
        <w:t>cez</w:t>
      </w:r>
      <w:r>
        <w:rPr>
          <w:rStyle w:val="FontStyle60"/>
          <w:rFonts w:asciiTheme="majorBidi" w:hAnsiTheme="majorBidi" w:cstheme="majorBidi"/>
          <w:sz w:val="24"/>
          <w:szCs w:val="24"/>
        </w:rPr>
        <w:t xml:space="preserve">a kanunu </w:t>
      </w:r>
      <w:r w:rsidRPr="00CF1E52">
        <w:rPr>
          <w:rStyle w:val="FontStyle60"/>
          <w:rFonts w:asciiTheme="majorBidi" w:hAnsiTheme="majorBidi" w:cstheme="majorBidi"/>
          <w:sz w:val="24"/>
          <w:szCs w:val="24"/>
        </w:rPr>
        <w:t>veya</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 xml:space="preserve">ceza </w:t>
      </w:r>
      <w:r>
        <w:rPr>
          <w:rStyle w:val="FontStyle60"/>
          <w:rFonts w:asciiTheme="majorBidi" w:hAnsiTheme="majorBidi" w:cstheme="majorBidi"/>
          <w:sz w:val="24"/>
          <w:szCs w:val="24"/>
        </w:rPr>
        <w:t xml:space="preserve">hükümlü özel bir kanun </w:t>
      </w:r>
      <w:r w:rsidRPr="005A161C">
        <w:rPr>
          <w:rStyle w:val="FontStyle60"/>
          <w:rFonts w:asciiTheme="majorBidi" w:hAnsiTheme="majorBidi" w:cstheme="majorBidi"/>
          <w:sz w:val="24"/>
          <w:szCs w:val="24"/>
        </w:rPr>
        <w:t xml:space="preserve">tarafından </w:t>
      </w:r>
      <w:r>
        <w:rPr>
          <w:rStyle w:val="FontStyle60"/>
          <w:rFonts w:asciiTheme="majorBidi" w:hAnsiTheme="majorBidi" w:cstheme="majorBidi"/>
          <w:sz w:val="24"/>
          <w:szCs w:val="24"/>
        </w:rPr>
        <w:t xml:space="preserve">suç sayılan fiilin, başka bir kanun hükmü tarafından meşru sayılmaması, kısaca işlenmesine hiçbir hukuk kuralının izin vermemesi gerekir. </w:t>
      </w:r>
      <w:r w:rsidRPr="00CF1E52">
        <w:rPr>
          <w:rStyle w:val="FontStyle60"/>
          <w:rFonts w:asciiTheme="majorBidi" w:hAnsiTheme="majorBidi" w:cstheme="majorBidi"/>
          <w:sz w:val="24"/>
          <w:szCs w:val="24"/>
        </w:rPr>
        <w:t xml:space="preserve">Çünkü, fiili hukuka aykırı kabul edip suç sayan bir kanun hükmüne karşılık, aynı fiili, bazı durum ve şartlarda meşru sayan başka bir hukuk kuralının bulunması hâlinde, fiil suç vasfını kazanmamakta </w:t>
      </w:r>
      <w:r w:rsidRPr="00CF1E52">
        <w:rPr>
          <w:rStyle w:val="FontStyle60"/>
          <w:rFonts w:asciiTheme="majorBidi" w:hAnsiTheme="majorBidi" w:cstheme="majorBidi"/>
          <w:sz w:val="24"/>
          <w:szCs w:val="24"/>
        </w:rPr>
        <w:lastRenderedPageBreak/>
        <w:t xml:space="preserve">tam aksine meşruiyet ve hukuka </w:t>
      </w:r>
      <w:r>
        <w:rPr>
          <w:rStyle w:val="FontStyle60"/>
          <w:rFonts w:asciiTheme="majorBidi" w:hAnsiTheme="majorBidi" w:cstheme="majorBidi"/>
          <w:sz w:val="24"/>
          <w:szCs w:val="24"/>
        </w:rPr>
        <w:t>uygunluk niteliği kazanmaktadır. Mesel</w:t>
      </w:r>
      <w:r w:rsidRPr="00CF1E52">
        <w:rPr>
          <w:rStyle w:val="FontStyle60"/>
          <w:rFonts w:asciiTheme="majorBidi" w:hAnsiTheme="majorBidi" w:cstheme="majorBidi"/>
          <w:sz w:val="24"/>
          <w:szCs w:val="24"/>
        </w:rPr>
        <w:t>â a</w:t>
      </w:r>
      <w:r>
        <w:rPr>
          <w:rStyle w:val="FontStyle60"/>
          <w:rFonts w:asciiTheme="majorBidi" w:hAnsiTheme="majorBidi" w:cstheme="majorBidi"/>
          <w:sz w:val="24"/>
          <w:szCs w:val="24"/>
        </w:rPr>
        <w:t xml:space="preserve">dam öldürme </w:t>
      </w:r>
      <w:r w:rsidRPr="00CF1E52">
        <w:rPr>
          <w:rStyle w:val="FontStyle60"/>
          <w:rFonts w:asciiTheme="majorBidi" w:hAnsiTheme="majorBidi" w:cstheme="majorBidi"/>
          <w:sz w:val="24"/>
          <w:szCs w:val="24"/>
        </w:rPr>
        <w:t xml:space="preserve">fiili, </w:t>
      </w:r>
      <w:r w:rsidRPr="005A161C">
        <w:rPr>
          <w:rStyle w:val="FontStyle60"/>
          <w:rFonts w:asciiTheme="majorBidi" w:hAnsiTheme="majorBidi" w:cstheme="majorBidi"/>
          <w:sz w:val="24"/>
          <w:szCs w:val="24"/>
        </w:rPr>
        <w:t xml:space="preserve">kanunen suç </w:t>
      </w:r>
      <w:r>
        <w:rPr>
          <w:rStyle w:val="FontStyle60"/>
          <w:rFonts w:asciiTheme="majorBidi" w:hAnsiTheme="majorBidi" w:cstheme="majorBidi"/>
          <w:sz w:val="24"/>
          <w:szCs w:val="24"/>
        </w:rPr>
        <w:t xml:space="preserve">sayılmıştır. </w:t>
      </w:r>
      <w:proofErr w:type="gramStart"/>
      <w:r>
        <w:rPr>
          <w:rStyle w:val="FontStyle60"/>
          <w:rFonts w:asciiTheme="majorBidi" w:hAnsiTheme="majorBidi" w:cstheme="majorBidi"/>
          <w:sz w:val="24"/>
          <w:szCs w:val="24"/>
        </w:rPr>
        <w:t>İdam  hükmünü</w:t>
      </w:r>
      <w:proofErr w:type="gramEnd"/>
      <w:r>
        <w:rPr>
          <w:rStyle w:val="FontStyle60"/>
          <w:rFonts w:asciiTheme="majorBidi" w:hAnsiTheme="majorBidi" w:cstheme="majorBidi"/>
          <w:sz w:val="24"/>
          <w:szCs w:val="24"/>
        </w:rPr>
        <w:t xml:space="preserve"> yerine </w:t>
      </w:r>
      <w:r w:rsidRPr="00CF1E52">
        <w:rPr>
          <w:rStyle w:val="FontStyle60"/>
          <w:rFonts w:asciiTheme="majorBidi" w:hAnsiTheme="majorBidi" w:cstheme="majorBidi"/>
          <w:sz w:val="24"/>
          <w:szCs w:val="24"/>
        </w:rPr>
        <w:t xml:space="preserve">getiren </w:t>
      </w:r>
      <w:r>
        <w:rPr>
          <w:rStyle w:val="FontStyle60"/>
          <w:rFonts w:asciiTheme="majorBidi" w:hAnsiTheme="majorBidi" w:cstheme="majorBidi"/>
          <w:sz w:val="24"/>
          <w:szCs w:val="24"/>
        </w:rPr>
        <w:t>infaz memuru da şeklen</w:t>
      </w:r>
      <w:r w:rsidRPr="00CF1E52">
        <w:rPr>
          <w:rStyle w:val="FontStyle60"/>
          <w:rFonts w:asciiTheme="majorBidi" w:hAnsiTheme="majorBidi" w:cstheme="majorBidi"/>
          <w:sz w:val="24"/>
          <w:szCs w:val="24"/>
        </w:rPr>
        <w:t xml:space="preserve"> adam öldürmekledir Ancak </w:t>
      </w:r>
      <w:r>
        <w:rPr>
          <w:rStyle w:val="FontStyle60"/>
          <w:rFonts w:asciiTheme="majorBidi" w:hAnsiTheme="majorBidi" w:cstheme="majorBidi"/>
          <w:sz w:val="24"/>
          <w:szCs w:val="24"/>
        </w:rPr>
        <w:t xml:space="preserve">suç sayılan bu fiili, hukuka uygun hale getiren </w:t>
      </w:r>
      <w:r w:rsidRPr="00CF1E52">
        <w:rPr>
          <w:rStyle w:val="FontStyle40"/>
          <w:rFonts w:asciiTheme="majorBidi" w:hAnsiTheme="majorBidi" w:cstheme="majorBidi"/>
          <w:sz w:val="24"/>
          <w:szCs w:val="24"/>
        </w:rPr>
        <w:t xml:space="preserve">"Kanun hükmünü icra" </w:t>
      </w:r>
      <w:r w:rsidRPr="00CF1E52">
        <w:rPr>
          <w:rStyle w:val="FontStyle60"/>
          <w:rFonts w:asciiTheme="majorBidi" w:hAnsiTheme="majorBidi" w:cstheme="majorBidi"/>
          <w:sz w:val="24"/>
          <w:szCs w:val="24"/>
        </w:rPr>
        <w:t xml:space="preserve">şeklinde başka bir kanun </w:t>
      </w:r>
      <w:r>
        <w:rPr>
          <w:rStyle w:val="FontStyle60"/>
          <w:rFonts w:asciiTheme="majorBidi" w:hAnsiTheme="majorBidi" w:cstheme="majorBidi"/>
          <w:sz w:val="24"/>
          <w:szCs w:val="24"/>
        </w:rPr>
        <w:t>hükmü bulunduğu için</w:t>
      </w:r>
      <w:r w:rsidRPr="00CF1E52">
        <w:rPr>
          <w:rStyle w:val="FontStyle60"/>
          <w:rFonts w:asciiTheme="majorBidi" w:hAnsiTheme="majorBidi" w:cstheme="majorBidi"/>
          <w:sz w:val="24"/>
          <w:szCs w:val="24"/>
        </w:rPr>
        <w:t xml:space="preserve">, infaz memurunun fiili suç, kendisi de suç faili vasfını </w:t>
      </w:r>
      <w:r>
        <w:rPr>
          <w:rStyle w:val="FontStyle60"/>
          <w:rFonts w:asciiTheme="majorBidi" w:hAnsiTheme="majorBidi" w:cstheme="majorBidi"/>
          <w:sz w:val="24"/>
          <w:szCs w:val="24"/>
        </w:rPr>
        <w:t>kazanmamaktadır.</w:t>
      </w:r>
      <w:r w:rsidRPr="00CF1E52">
        <w:rPr>
          <w:rStyle w:val="FontStyle60"/>
          <w:rFonts w:asciiTheme="majorBidi" w:hAnsiTheme="majorBidi" w:cstheme="majorBidi"/>
          <w:sz w:val="24"/>
          <w:szCs w:val="24"/>
        </w:rPr>
        <w:t xml:space="preserve"> Fiili suç olmaktan çıkarıp hukuka uygun hâle getiren, </w:t>
      </w:r>
      <w:r w:rsidRPr="00CF1E52">
        <w:rPr>
          <w:rStyle w:val="FontStyle40"/>
          <w:rFonts w:asciiTheme="majorBidi" w:hAnsiTheme="majorBidi" w:cstheme="majorBidi"/>
          <w:sz w:val="24"/>
          <w:szCs w:val="24"/>
        </w:rPr>
        <w:t xml:space="preserve">kânun </w:t>
      </w:r>
      <w:r w:rsidRPr="008208D5">
        <w:rPr>
          <w:rStyle w:val="FontStyle40"/>
          <w:rFonts w:asciiTheme="majorBidi" w:hAnsiTheme="majorBidi" w:cstheme="majorBidi"/>
          <w:sz w:val="24"/>
          <w:szCs w:val="24"/>
        </w:rPr>
        <w:t>hükmünü i</w:t>
      </w:r>
      <w:r w:rsidRPr="00CF1E52">
        <w:rPr>
          <w:rStyle w:val="FontStyle40"/>
          <w:rFonts w:asciiTheme="majorBidi" w:hAnsiTheme="majorBidi" w:cstheme="majorBidi"/>
          <w:sz w:val="24"/>
          <w:szCs w:val="24"/>
        </w:rPr>
        <w:t xml:space="preserve">cra, meşru müdafaa, </w:t>
      </w:r>
      <w:r>
        <w:rPr>
          <w:rStyle w:val="FontStyle40"/>
          <w:rFonts w:asciiTheme="majorBidi" w:hAnsiTheme="majorBidi" w:cstheme="majorBidi"/>
          <w:sz w:val="24"/>
          <w:szCs w:val="24"/>
        </w:rPr>
        <w:t>zaruret hâli,</w:t>
      </w:r>
      <w:r w:rsidRPr="00CF1E52">
        <w:rPr>
          <w:rStyle w:val="FontStyle40"/>
          <w:rFonts w:asciiTheme="majorBidi" w:hAnsiTheme="majorBidi" w:cstheme="majorBidi"/>
          <w:sz w:val="24"/>
          <w:szCs w:val="24"/>
        </w:rPr>
        <w:t xml:space="preserve"> meslekî, bir </w:t>
      </w:r>
      <w:r>
        <w:rPr>
          <w:rStyle w:val="FontStyle40"/>
          <w:rFonts w:asciiTheme="majorBidi" w:hAnsiTheme="majorBidi" w:cstheme="majorBidi"/>
          <w:sz w:val="24"/>
          <w:szCs w:val="24"/>
        </w:rPr>
        <w:t>vazifenin ifası</w:t>
      </w:r>
      <w:r w:rsidRPr="00CF1E52">
        <w:rPr>
          <w:rStyle w:val="FontStyle40"/>
          <w:rFonts w:asciiTheme="majorBidi" w:hAnsiTheme="majorBidi" w:cstheme="majorBidi"/>
          <w:sz w:val="24"/>
          <w:szCs w:val="24"/>
        </w:rPr>
        <w:t xml:space="preserve"> </w:t>
      </w:r>
      <w:r>
        <w:rPr>
          <w:rStyle w:val="FontStyle60"/>
          <w:rFonts w:asciiTheme="majorBidi" w:hAnsiTheme="majorBidi" w:cstheme="majorBidi"/>
          <w:sz w:val="24"/>
          <w:szCs w:val="24"/>
        </w:rPr>
        <w:t xml:space="preserve">gibi sebeplerle </w:t>
      </w:r>
      <w:r w:rsidRPr="00CF1E52">
        <w:rPr>
          <w:rStyle w:val="FontStyle60"/>
          <w:rFonts w:asciiTheme="majorBidi" w:hAnsiTheme="majorBidi" w:cstheme="majorBidi"/>
          <w:sz w:val="24"/>
          <w:szCs w:val="24"/>
        </w:rPr>
        <w:t xml:space="preserve">doktrinde </w:t>
      </w:r>
      <w:r w:rsidRPr="00CF1E52">
        <w:rPr>
          <w:rStyle w:val="FontStyle40"/>
          <w:rFonts w:asciiTheme="majorBidi" w:hAnsiTheme="majorBidi" w:cstheme="majorBidi"/>
          <w:sz w:val="24"/>
          <w:szCs w:val="24"/>
        </w:rPr>
        <w:t xml:space="preserve">"suçu ortadan kaldıran objektif sebepler", "mazeret sebepleri" </w:t>
      </w:r>
      <w:r w:rsidRPr="00CF1E52">
        <w:rPr>
          <w:rStyle w:val="FontStyle60"/>
          <w:rFonts w:asciiTheme="majorBidi" w:hAnsiTheme="majorBidi" w:cstheme="majorBidi"/>
          <w:sz w:val="24"/>
          <w:szCs w:val="24"/>
        </w:rPr>
        <w:t xml:space="preserve">veya </w:t>
      </w:r>
      <w:r w:rsidRPr="00CF1E52">
        <w:rPr>
          <w:rStyle w:val="FontStyle40"/>
          <w:rFonts w:asciiTheme="majorBidi" w:hAnsiTheme="majorBidi" w:cstheme="majorBidi"/>
          <w:sz w:val="24"/>
          <w:szCs w:val="24"/>
        </w:rPr>
        <w:t xml:space="preserve">"hukuka uygunluk sebepleri" </w:t>
      </w:r>
      <w:r w:rsidRPr="00CF1E52">
        <w:rPr>
          <w:rStyle w:val="FontStyle60"/>
          <w:rFonts w:asciiTheme="majorBidi" w:hAnsiTheme="majorBidi" w:cstheme="majorBidi"/>
          <w:sz w:val="24"/>
          <w:szCs w:val="24"/>
        </w:rPr>
        <w:t>gibi isimler verilmektedir</w:t>
      </w:r>
      <w:r>
        <w:rPr>
          <w:rStyle w:val="FontStyle60"/>
          <w:rFonts w:asciiTheme="majorBidi" w:hAnsiTheme="majorBidi" w:cstheme="majorBidi"/>
          <w:sz w:val="24"/>
          <w:szCs w:val="24"/>
          <w:vertAlign w:val="superscript"/>
        </w:rPr>
        <w:t xml:space="preserve">. </w:t>
      </w:r>
      <w:r w:rsidRPr="00CF1E52">
        <w:rPr>
          <w:rStyle w:val="FontStyle60"/>
          <w:rFonts w:asciiTheme="majorBidi" w:hAnsiTheme="majorBidi" w:cstheme="majorBidi"/>
          <w:sz w:val="24"/>
          <w:szCs w:val="24"/>
        </w:rPr>
        <w:t xml:space="preserve">Kısaca ifade etmek gerekirse suçun teşekkül edebilmesi için, fiilde </w:t>
      </w:r>
      <w:r w:rsidRPr="00CF1E52">
        <w:rPr>
          <w:rStyle w:val="FontStyle40"/>
          <w:rFonts w:asciiTheme="majorBidi" w:hAnsiTheme="majorBidi" w:cstheme="majorBidi"/>
          <w:sz w:val="24"/>
          <w:szCs w:val="24"/>
        </w:rPr>
        <w:t xml:space="preserve">kanuni, maddî </w:t>
      </w:r>
      <w:r w:rsidRPr="00CF1E52">
        <w:rPr>
          <w:rStyle w:val="FontStyle60"/>
          <w:rFonts w:asciiTheme="majorBidi" w:hAnsiTheme="majorBidi" w:cstheme="majorBidi"/>
          <w:sz w:val="24"/>
          <w:szCs w:val="24"/>
        </w:rPr>
        <w:t xml:space="preserve">ve </w:t>
      </w:r>
      <w:r w:rsidRPr="00CF1E52">
        <w:rPr>
          <w:rStyle w:val="FontStyle40"/>
          <w:rFonts w:asciiTheme="majorBidi" w:hAnsiTheme="majorBidi" w:cstheme="majorBidi"/>
          <w:sz w:val="24"/>
          <w:szCs w:val="24"/>
        </w:rPr>
        <w:t xml:space="preserve">manevî </w:t>
      </w:r>
      <w:r w:rsidRPr="00CF1E52">
        <w:rPr>
          <w:rStyle w:val="FontStyle60"/>
          <w:rFonts w:asciiTheme="majorBidi" w:hAnsiTheme="majorBidi" w:cstheme="majorBidi"/>
          <w:sz w:val="24"/>
          <w:szCs w:val="24"/>
        </w:rPr>
        <w:t>unsurların bulunması, onu hukuka uygun hâle getiren se</w:t>
      </w:r>
      <w:r w:rsidRPr="00CF1E52">
        <w:rPr>
          <w:rStyle w:val="FontStyle60"/>
          <w:rFonts w:asciiTheme="majorBidi" w:hAnsiTheme="majorBidi" w:cstheme="majorBidi"/>
          <w:sz w:val="24"/>
          <w:szCs w:val="24"/>
        </w:rPr>
        <w:softHyphen/>
        <w:t>beplerin ise bulunmaması gerekir</w:t>
      </w:r>
    </w:p>
    <w:p w:rsidR="006C7EF1" w:rsidRPr="00CF1E52" w:rsidRDefault="006C7EF1" w:rsidP="006C7EF1">
      <w:pPr>
        <w:pStyle w:val="Style3"/>
        <w:widowControl/>
        <w:spacing w:line="240" w:lineRule="exact"/>
        <w:ind w:left="475"/>
        <w:rPr>
          <w:rFonts w:asciiTheme="majorBidi" w:hAnsiTheme="majorBidi" w:cstheme="majorBidi"/>
        </w:rPr>
      </w:pPr>
    </w:p>
    <w:p w:rsidR="006C7EF1" w:rsidRPr="00CF1E52" w:rsidRDefault="006C7EF1" w:rsidP="006C7EF1">
      <w:pPr>
        <w:pStyle w:val="Style3"/>
        <w:widowControl/>
        <w:spacing w:before="228"/>
        <w:ind w:left="475"/>
        <w:rPr>
          <w:rStyle w:val="FontStyle47"/>
          <w:rFonts w:asciiTheme="majorBidi" w:hAnsiTheme="majorBidi" w:cstheme="majorBidi"/>
          <w:sz w:val="24"/>
          <w:szCs w:val="24"/>
        </w:rPr>
      </w:pPr>
      <w:r w:rsidRPr="00CF1E52">
        <w:rPr>
          <w:rStyle w:val="FontStyle47"/>
          <w:rFonts w:asciiTheme="majorBidi" w:hAnsiTheme="majorBidi" w:cstheme="majorBidi"/>
          <w:spacing w:val="20"/>
          <w:sz w:val="24"/>
          <w:szCs w:val="24"/>
        </w:rPr>
        <w:t>B-</w:t>
      </w:r>
      <w:r w:rsidRPr="00CF1E52">
        <w:rPr>
          <w:rStyle w:val="FontStyle47"/>
          <w:rFonts w:asciiTheme="majorBidi" w:hAnsiTheme="majorBidi" w:cstheme="majorBidi"/>
          <w:sz w:val="24"/>
          <w:szCs w:val="24"/>
        </w:rPr>
        <w:t xml:space="preserve"> SUÇUN UNSURLARINA İSLÂMÎ YAKLAŞIM</w:t>
      </w:r>
    </w:p>
    <w:p w:rsidR="006C7EF1" w:rsidRPr="00CF1E52" w:rsidRDefault="006C7EF1" w:rsidP="006C7EF1">
      <w:pPr>
        <w:pStyle w:val="Style4"/>
        <w:widowControl/>
        <w:spacing w:line="240" w:lineRule="exact"/>
        <w:ind w:firstLine="468"/>
        <w:rPr>
          <w:rFonts w:asciiTheme="majorBidi" w:hAnsiTheme="majorBidi" w:cstheme="majorBidi"/>
        </w:rPr>
      </w:pPr>
    </w:p>
    <w:p w:rsidR="006C7EF1" w:rsidRPr="00CF1E52" w:rsidRDefault="006C7EF1" w:rsidP="006C7EF1">
      <w:pPr>
        <w:pStyle w:val="Style4"/>
        <w:widowControl/>
        <w:spacing w:before="228" w:line="480" w:lineRule="auto"/>
        <w:ind w:firstLine="468"/>
        <w:rPr>
          <w:rStyle w:val="FontStyle60"/>
          <w:rFonts w:asciiTheme="majorBidi" w:hAnsiTheme="majorBidi" w:cstheme="majorBidi"/>
          <w:sz w:val="24"/>
          <w:szCs w:val="24"/>
        </w:rPr>
      </w:pPr>
      <w:r w:rsidRPr="00CF1E52">
        <w:rPr>
          <w:rStyle w:val="FontStyle60"/>
          <w:rFonts w:asciiTheme="majorBidi" w:hAnsiTheme="majorBidi" w:cstheme="majorBidi"/>
          <w:sz w:val="24"/>
          <w:szCs w:val="24"/>
        </w:rPr>
        <w:t>Klasik İslâm hukukçularının suçun genel unsurlarını sistematik olarak ele alma yerine, her suçun özel unsurlarını, o suçu incelerken ayrı ayrı ele aldıkları görülmektedir Ancak günümüzde suç genel teorisi ile ilgili araştırmaların ulaştığı sonuçlar İle, aynı konu İle İlgili İslâm hukuku kaynak</w:t>
      </w:r>
      <w:r w:rsidRPr="00CF1E52">
        <w:rPr>
          <w:rStyle w:val="FontStyle60"/>
          <w:rFonts w:asciiTheme="majorBidi" w:hAnsiTheme="majorBidi" w:cstheme="majorBidi"/>
          <w:sz w:val="24"/>
          <w:szCs w:val="24"/>
        </w:rPr>
        <w:softHyphen/>
        <w:t>larında dağınık bir şekilde yer alan hükümler karşılaştırıldığında, İslâm hukuku</w:t>
      </w:r>
      <w:r w:rsidRPr="00CF1E52">
        <w:rPr>
          <w:rStyle w:val="FontStyle60"/>
          <w:rFonts w:asciiTheme="majorBidi" w:hAnsiTheme="majorBidi" w:cstheme="majorBidi"/>
          <w:sz w:val="24"/>
          <w:szCs w:val="24"/>
        </w:rPr>
        <w:softHyphen/>
        <w:t>nun bu konulara yabancı olmak bir yana, suçta bazı unsurların aranmasında öncülük ettiği bile söylenebilir Suçun unsurlarının İslâm hukuku açısından konum ve önemini şu şekilde özetlemek mümkündür:</w:t>
      </w:r>
    </w:p>
    <w:p w:rsidR="006C7EF1" w:rsidRPr="00CF1E52" w:rsidRDefault="006C7EF1" w:rsidP="006C7EF1">
      <w:pPr>
        <w:pStyle w:val="Style3"/>
        <w:widowControl/>
        <w:spacing w:before="43"/>
        <w:ind w:left="490"/>
        <w:rPr>
          <w:rStyle w:val="FontStyle47"/>
          <w:rFonts w:asciiTheme="majorBidi" w:hAnsiTheme="majorBidi" w:cstheme="majorBidi"/>
          <w:sz w:val="24"/>
          <w:szCs w:val="24"/>
        </w:rPr>
      </w:pPr>
      <w:r w:rsidRPr="00CF1E52">
        <w:rPr>
          <w:rStyle w:val="FontStyle47"/>
          <w:rFonts w:asciiTheme="majorBidi" w:hAnsiTheme="majorBidi" w:cstheme="majorBidi"/>
          <w:sz w:val="24"/>
          <w:szCs w:val="24"/>
        </w:rPr>
        <w:t>1- Kanunî Unsur</w:t>
      </w:r>
    </w:p>
    <w:p w:rsidR="006C7EF1" w:rsidRPr="00CF1E52" w:rsidRDefault="006C7EF1" w:rsidP="006C7EF1">
      <w:pPr>
        <w:pStyle w:val="Style4"/>
        <w:widowControl/>
        <w:spacing w:line="240" w:lineRule="exact"/>
        <w:ind w:firstLine="454"/>
        <w:rPr>
          <w:rFonts w:asciiTheme="majorBidi" w:hAnsiTheme="majorBidi" w:cstheme="majorBidi"/>
        </w:rPr>
      </w:pPr>
    </w:p>
    <w:p w:rsidR="006C7EF1" w:rsidRPr="00CF1E52" w:rsidRDefault="006C7EF1" w:rsidP="006C7EF1">
      <w:pPr>
        <w:pStyle w:val="Style4"/>
        <w:widowControl/>
        <w:spacing w:before="228" w:line="480" w:lineRule="auto"/>
        <w:ind w:firstLine="454"/>
        <w:rPr>
          <w:rStyle w:val="FontStyle60"/>
          <w:rFonts w:asciiTheme="majorBidi" w:hAnsiTheme="majorBidi" w:cstheme="majorBidi"/>
          <w:sz w:val="24"/>
          <w:szCs w:val="24"/>
          <w:vertAlign w:val="superscript"/>
        </w:rPr>
      </w:pPr>
      <w:r w:rsidRPr="00CF1E52">
        <w:rPr>
          <w:rStyle w:val="FontStyle60"/>
          <w:rFonts w:asciiTheme="majorBidi" w:hAnsiTheme="majorBidi" w:cstheme="majorBidi"/>
          <w:sz w:val="24"/>
          <w:szCs w:val="24"/>
        </w:rPr>
        <w:t>Suç ve cezaların kanuniliği prensibi, suçtan önce onu tanımlayıp karşılığında cezaî müeyyide öngören bir kanunun bulunmasını zorunlu kıla</w:t>
      </w:r>
      <w:r>
        <w:rPr>
          <w:rStyle w:val="FontStyle60"/>
          <w:rFonts w:asciiTheme="majorBidi" w:hAnsiTheme="majorBidi" w:cstheme="majorBidi"/>
          <w:sz w:val="24"/>
          <w:szCs w:val="24"/>
        </w:rPr>
        <w:t xml:space="preserve">r. </w:t>
      </w:r>
      <w:r w:rsidRPr="00CF1E52">
        <w:rPr>
          <w:rStyle w:val="FontStyle60"/>
          <w:rFonts w:asciiTheme="majorBidi" w:hAnsiTheme="majorBidi" w:cstheme="majorBidi"/>
          <w:sz w:val="24"/>
          <w:szCs w:val="24"/>
        </w:rPr>
        <w:t xml:space="preserve">Günümüzde yegâne kanun yapma merciî olan parlâmentolara karşılık İslâm </w:t>
      </w:r>
      <w:bookmarkStart w:id="0" w:name="_GoBack"/>
      <w:r w:rsidRPr="00CF1E52">
        <w:rPr>
          <w:rStyle w:val="FontStyle60"/>
          <w:rFonts w:asciiTheme="majorBidi" w:hAnsiTheme="majorBidi" w:cstheme="majorBidi"/>
          <w:sz w:val="24"/>
          <w:szCs w:val="24"/>
        </w:rPr>
        <w:t>hukukunda, fiili</w:t>
      </w:r>
      <w:r>
        <w:rPr>
          <w:rStyle w:val="FontStyle60"/>
          <w:rFonts w:asciiTheme="majorBidi" w:hAnsiTheme="majorBidi" w:cstheme="majorBidi"/>
          <w:sz w:val="24"/>
          <w:szCs w:val="24"/>
        </w:rPr>
        <w:t xml:space="preserve"> suç sayma açısından yegâne şâri</w:t>
      </w:r>
      <w:r w:rsidRPr="00CF1E52">
        <w:rPr>
          <w:rStyle w:val="FontStyle60"/>
          <w:rFonts w:asciiTheme="majorBidi" w:hAnsiTheme="majorBidi" w:cstheme="majorBidi"/>
          <w:sz w:val="24"/>
          <w:szCs w:val="24"/>
        </w:rPr>
        <w:t>' (kanun koyucu-legislator) Allah'tır</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Kur'an'ın hükümlerini açıklayan sünnet ise, bu kon</w:t>
      </w:r>
      <w:r>
        <w:rPr>
          <w:rStyle w:val="FontStyle60"/>
          <w:rFonts w:asciiTheme="majorBidi" w:hAnsiTheme="majorBidi" w:cstheme="majorBidi"/>
          <w:sz w:val="24"/>
          <w:szCs w:val="24"/>
        </w:rPr>
        <w:t>uda ikinci kay</w:t>
      </w:r>
      <w:r>
        <w:rPr>
          <w:rStyle w:val="FontStyle60"/>
          <w:rFonts w:asciiTheme="majorBidi" w:hAnsiTheme="majorBidi" w:cstheme="majorBidi"/>
          <w:sz w:val="24"/>
          <w:szCs w:val="24"/>
        </w:rPr>
        <w:softHyphen/>
        <w:t xml:space="preserve">nak durumundadır. </w:t>
      </w:r>
      <w:r w:rsidRPr="00CF1E52">
        <w:rPr>
          <w:rStyle w:val="FontStyle60"/>
          <w:rFonts w:asciiTheme="majorBidi" w:hAnsiTheme="majorBidi" w:cstheme="majorBidi"/>
          <w:sz w:val="24"/>
          <w:szCs w:val="24"/>
        </w:rPr>
        <w:t>Ayrıca siyasi otoritenin (ulü'l-emr), belli prensiplere uymak şartı ile yasama hakkına sahip olduğunu da ifade etmek gerekir</w:t>
      </w:r>
      <w:r>
        <w:rPr>
          <w:rStyle w:val="FontStyle60"/>
          <w:rFonts w:asciiTheme="majorBidi" w:hAnsiTheme="majorBidi" w:cstheme="majorBidi"/>
          <w:sz w:val="24"/>
          <w:szCs w:val="24"/>
        </w:rPr>
        <w:t>.</w:t>
      </w:r>
    </w:p>
    <w:p w:rsidR="006C7EF1" w:rsidRPr="00CF1E52" w:rsidRDefault="006C7EF1" w:rsidP="006C7EF1">
      <w:pPr>
        <w:pStyle w:val="Style4"/>
        <w:widowControl/>
        <w:spacing w:line="480" w:lineRule="auto"/>
        <w:ind w:firstLine="471"/>
        <w:rPr>
          <w:rStyle w:val="FontStyle60"/>
          <w:rFonts w:asciiTheme="majorBidi" w:hAnsiTheme="majorBidi" w:cstheme="majorBidi"/>
          <w:sz w:val="24"/>
          <w:szCs w:val="24"/>
          <w:vertAlign w:val="superscript"/>
        </w:rPr>
      </w:pPr>
      <w:r w:rsidRPr="00CF1E52">
        <w:rPr>
          <w:rStyle w:val="FontStyle60"/>
          <w:rFonts w:asciiTheme="majorBidi" w:hAnsiTheme="majorBidi" w:cstheme="majorBidi"/>
          <w:sz w:val="24"/>
          <w:szCs w:val="24"/>
        </w:rPr>
        <w:lastRenderedPageBreak/>
        <w:t xml:space="preserve">Kaynağını ister </w:t>
      </w:r>
      <w:r w:rsidRPr="00CF1E52">
        <w:rPr>
          <w:rStyle w:val="FontStyle40"/>
          <w:rFonts w:asciiTheme="majorBidi" w:hAnsiTheme="majorBidi" w:cstheme="majorBidi"/>
          <w:sz w:val="24"/>
          <w:szCs w:val="24"/>
        </w:rPr>
        <w:t xml:space="preserve">Kur'an </w:t>
      </w:r>
      <w:r w:rsidRPr="00CF1E52">
        <w:rPr>
          <w:rStyle w:val="FontStyle60"/>
          <w:rFonts w:asciiTheme="majorBidi" w:hAnsiTheme="majorBidi" w:cstheme="majorBidi"/>
          <w:sz w:val="24"/>
          <w:szCs w:val="24"/>
        </w:rPr>
        <w:t xml:space="preserve">veya </w:t>
      </w:r>
      <w:r w:rsidRPr="00CF1E52">
        <w:rPr>
          <w:rStyle w:val="FontStyle40"/>
          <w:rFonts w:asciiTheme="majorBidi" w:hAnsiTheme="majorBidi" w:cstheme="majorBidi"/>
          <w:sz w:val="24"/>
          <w:szCs w:val="24"/>
        </w:rPr>
        <w:t xml:space="preserve">sünnetten, </w:t>
      </w:r>
      <w:r w:rsidRPr="00CF1E52">
        <w:rPr>
          <w:rStyle w:val="FontStyle60"/>
          <w:rFonts w:asciiTheme="majorBidi" w:hAnsiTheme="majorBidi" w:cstheme="majorBidi"/>
          <w:sz w:val="24"/>
          <w:szCs w:val="24"/>
        </w:rPr>
        <w:t xml:space="preserve">isterse </w:t>
      </w:r>
      <w:r w:rsidRPr="00CF1E52">
        <w:rPr>
          <w:rStyle w:val="FontStyle40"/>
          <w:rFonts w:asciiTheme="majorBidi" w:hAnsiTheme="majorBidi" w:cstheme="majorBidi"/>
          <w:sz w:val="24"/>
          <w:szCs w:val="24"/>
        </w:rPr>
        <w:t xml:space="preserve">ulü'l-emr'den </w:t>
      </w:r>
      <w:r w:rsidRPr="00CF1E52">
        <w:rPr>
          <w:rStyle w:val="FontStyle60"/>
          <w:rFonts w:asciiTheme="majorBidi" w:hAnsiTheme="majorBidi" w:cstheme="majorBidi"/>
          <w:sz w:val="24"/>
          <w:szCs w:val="24"/>
        </w:rPr>
        <w:t>alsın bir fiil, ancak suç olduğu açık ve tereddüde yer vermeyecek şekilde zikredildikten s</w:t>
      </w:r>
      <w:r>
        <w:rPr>
          <w:rStyle w:val="FontStyle60"/>
          <w:rFonts w:asciiTheme="majorBidi" w:hAnsiTheme="majorBidi" w:cstheme="majorBidi"/>
          <w:sz w:val="24"/>
          <w:szCs w:val="24"/>
        </w:rPr>
        <w:t xml:space="preserve">onra cezaya konu olabilmektedir. </w:t>
      </w:r>
      <w:r w:rsidRPr="00CF1E52">
        <w:rPr>
          <w:rStyle w:val="FontStyle60"/>
          <w:rFonts w:asciiTheme="majorBidi" w:hAnsiTheme="majorBidi" w:cstheme="majorBidi"/>
          <w:sz w:val="24"/>
          <w:szCs w:val="24"/>
        </w:rPr>
        <w:t>Yani fiili suç sayıp cezalandırmada keyfilik yoktu</w:t>
      </w:r>
      <w:r>
        <w:rPr>
          <w:rStyle w:val="FontStyle60"/>
          <w:rFonts w:asciiTheme="majorBidi" w:hAnsiTheme="majorBidi" w:cstheme="majorBidi"/>
          <w:sz w:val="24"/>
          <w:szCs w:val="24"/>
        </w:rPr>
        <w:t xml:space="preserve">r. </w:t>
      </w:r>
      <w:r w:rsidRPr="00CF1E52">
        <w:rPr>
          <w:rStyle w:val="FontStyle60"/>
          <w:rFonts w:asciiTheme="majorBidi" w:hAnsiTheme="majorBidi" w:cstheme="majorBidi"/>
          <w:sz w:val="24"/>
          <w:szCs w:val="24"/>
        </w:rPr>
        <w:t xml:space="preserve">Günümüzde </w:t>
      </w:r>
      <w:r w:rsidRPr="00CF1E52">
        <w:rPr>
          <w:rStyle w:val="FontStyle40"/>
          <w:rFonts w:asciiTheme="majorBidi" w:hAnsiTheme="majorBidi" w:cstheme="majorBidi"/>
          <w:sz w:val="24"/>
          <w:szCs w:val="24"/>
        </w:rPr>
        <w:t xml:space="preserve">"Kanunsuz Suç ve Ceza olmaz" </w:t>
      </w:r>
      <w:r w:rsidRPr="00CF1E52">
        <w:rPr>
          <w:rStyle w:val="FontStyle60"/>
          <w:rFonts w:asciiTheme="majorBidi" w:hAnsiTheme="majorBidi" w:cstheme="majorBidi"/>
          <w:sz w:val="24"/>
          <w:szCs w:val="24"/>
        </w:rPr>
        <w:t>şeklinde formüle edilen bu prensibin</w:t>
      </w:r>
      <w:r>
        <w:rPr>
          <w:rStyle w:val="FontStyle60"/>
          <w:rFonts w:asciiTheme="majorBidi" w:hAnsiTheme="majorBidi" w:cstheme="majorBidi"/>
          <w:sz w:val="24"/>
          <w:szCs w:val="24"/>
          <w:vertAlign w:val="superscript"/>
        </w:rPr>
        <w:t xml:space="preserve"> </w:t>
      </w:r>
      <w:r w:rsidRPr="00CF1E52">
        <w:rPr>
          <w:rStyle w:val="FontStyle60"/>
          <w:rFonts w:asciiTheme="majorBidi" w:hAnsiTheme="majorBidi" w:cstheme="majorBidi"/>
          <w:sz w:val="24"/>
          <w:szCs w:val="24"/>
        </w:rPr>
        <w:t xml:space="preserve">esasını, fıkıh usulünde terim olarak </w:t>
      </w:r>
      <w:r w:rsidRPr="00CF1E52">
        <w:rPr>
          <w:rStyle w:val="FontStyle40"/>
          <w:rFonts w:asciiTheme="majorBidi" w:hAnsiTheme="majorBidi" w:cstheme="majorBidi"/>
          <w:sz w:val="24"/>
          <w:szCs w:val="24"/>
        </w:rPr>
        <w:t xml:space="preserve">"mevcut olan bir şeyi olduğu gibi bırakmak" </w:t>
      </w:r>
      <w:r w:rsidRPr="00CF1E52">
        <w:rPr>
          <w:rStyle w:val="FontStyle60"/>
          <w:rFonts w:asciiTheme="majorBidi" w:hAnsiTheme="majorBidi" w:cstheme="majorBidi"/>
          <w:sz w:val="24"/>
          <w:szCs w:val="24"/>
        </w:rPr>
        <w:t xml:space="preserve">demek olan </w:t>
      </w:r>
      <w:r>
        <w:rPr>
          <w:rStyle w:val="FontStyle40"/>
          <w:rFonts w:asciiTheme="majorBidi" w:hAnsiTheme="majorBidi" w:cstheme="majorBidi"/>
          <w:sz w:val="24"/>
          <w:szCs w:val="24"/>
        </w:rPr>
        <w:t>isti</w:t>
      </w:r>
      <w:r w:rsidRPr="00CF1E52">
        <w:rPr>
          <w:rStyle w:val="FontStyle40"/>
          <w:rFonts w:asciiTheme="majorBidi" w:hAnsiTheme="majorBidi" w:cstheme="majorBidi"/>
          <w:sz w:val="24"/>
          <w:szCs w:val="24"/>
        </w:rPr>
        <w:t xml:space="preserve">shâb </w:t>
      </w:r>
      <w:r w:rsidRPr="00CF1E52">
        <w:rPr>
          <w:rStyle w:val="FontStyle60"/>
          <w:rFonts w:asciiTheme="majorBidi" w:hAnsiTheme="majorBidi" w:cstheme="majorBidi"/>
          <w:sz w:val="24"/>
          <w:szCs w:val="24"/>
        </w:rPr>
        <w:t>pren</w:t>
      </w:r>
      <w:r w:rsidRPr="00CF1E52">
        <w:rPr>
          <w:rStyle w:val="FontStyle60"/>
          <w:rFonts w:asciiTheme="majorBidi" w:hAnsiTheme="majorBidi" w:cstheme="majorBidi"/>
          <w:sz w:val="24"/>
          <w:szCs w:val="24"/>
        </w:rPr>
        <w:softHyphen/>
        <w:t xml:space="preserve">sibi ile, </w:t>
      </w:r>
      <w:r w:rsidRPr="00CF1E52">
        <w:rPr>
          <w:rStyle w:val="FontStyle40"/>
          <w:rFonts w:asciiTheme="majorBidi" w:hAnsiTheme="majorBidi" w:cstheme="majorBidi"/>
          <w:sz w:val="24"/>
          <w:szCs w:val="24"/>
        </w:rPr>
        <w:t>"mubah olmadığını gösteren bir delil bulunmadıkça eşya ve fiillerde asıl olan ibâhadır"</w:t>
      </w:r>
      <w:r>
        <w:rPr>
          <w:rStyle w:val="FontStyle40"/>
          <w:rFonts w:asciiTheme="majorBidi" w:hAnsiTheme="majorBidi" w:cstheme="majorBidi"/>
          <w:sz w:val="24"/>
          <w:szCs w:val="24"/>
        </w:rPr>
        <w:t xml:space="preserve"> </w:t>
      </w:r>
      <w:r w:rsidRPr="00CF1E52">
        <w:rPr>
          <w:rStyle w:val="FontStyle60"/>
          <w:rFonts w:asciiTheme="majorBidi" w:hAnsiTheme="majorBidi" w:cstheme="majorBidi"/>
          <w:sz w:val="24"/>
          <w:szCs w:val="24"/>
        </w:rPr>
        <w:t xml:space="preserve">ve </w:t>
      </w:r>
      <w:r w:rsidRPr="00CF1E52">
        <w:rPr>
          <w:rStyle w:val="FontStyle40"/>
          <w:rFonts w:asciiTheme="majorBidi" w:hAnsiTheme="majorBidi" w:cstheme="majorBidi"/>
          <w:sz w:val="24"/>
          <w:szCs w:val="24"/>
        </w:rPr>
        <w:t>"hakkında sar</w:t>
      </w:r>
      <w:r>
        <w:rPr>
          <w:rStyle w:val="FontStyle40"/>
          <w:rFonts w:asciiTheme="majorBidi" w:hAnsiTheme="majorBidi" w:cstheme="majorBidi"/>
          <w:sz w:val="24"/>
          <w:szCs w:val="24"/>
        </w:rPr>
        <w:t>ih bir nass bulunmadan önce, beş</w:t>
      </w:r>
      <w:r w:rsidRPr="00CF1E52">
        <w:rPr>
          <w:rStyle w:val="FontStyle40"/>
          <w:rFonts w:asciiTheme="majorBidi" w:hAnsiTheme="majorBidi" w:cstheme="majorBidi"/>
          <w:sz w:val="24"/>
          <w:szCs w:val="24"/>
        </w:rPr>
        <w:t>erî fiil</w:t>
      </w:r>
      <w:r w:rsidRPr="00CF1E52">
        <w:rPr>
          <w:rStyle w:val="FontStyle40"/>
          <w:rFonts w:asciiTheme="majorBidi" w:hAnsiTheme="majorBidi" w:cstheme="majorBidi"/>
          <w:sz w:val="24"/>
          <w:szCs w:val="24"/>
        </w:rPr>
        <w:softHyphen/>
        <w:t>lerin hukukî bir değeri yoktur</w:t>
      </w:r>
      <w:r>
        <w:rPr>
          <w:rStyle w:val="FontStyle40"/>
          <w:rFonts w:asciiTheme="majorBidi" w:hAnsiTheme="majorBidi" w:cstheme="majorBidi"/>
          <w:sz w:val="24"/>
          <w:szCs w:val="24"/>
        </w:rPr>
        <w:t xml:space="preserve">” </w:t>
      </w:r>
      <w:r w:rsidRPr="00CF1E52">
        <w:rPr>
          <w:rStyle w:val="FontStyle60"/>
          <w:rFonts w:asciiTheme="majorBidi" w:hAnsiTheme="majorBidi" w:cstheme="majorBidi"/>
          <w:sz w:val="24"/>
          <w:szCs w:val="24"/>
        </w:rPr>
        <w:t>şeklindeki usûl kaidelerine dayandırmak mümkündü</w:t>
      </w:r>
      <w:r>
        <w:rPr>
          <w:rStyle w:val="FontStyle60"/>
          <w:rFonts w:asciiTheme="majorBidi" w:hAnsiTheme="majorBidi" w:cstheme="majorBidi"/>
          <w:sz w:val="24"/>
          <w:szCs w:val="24"/>
        </w:rPr>
        <w:t>r.</w:t>
      </w:r>
    </w:p>
    <w:p w:rsidR="006C7EF1" w:rsidRPr="00133718" w:rsidRDefault="006C7EF1" w:rsidP="006C7EF1">
      <w:pPr>
        <w:pStyle w:val="Style4"/>
        <w:widowControl/>
        <w:spacing w:before="43" w:line="480" w:lineRule="auto"/>
        <w:ind w:firstLine="468"/>
        <w:rPr>
          <w:rFonts w:asciiTheme="majorBidi" w:hAnsiTheme="majorBidi" w:cstheme="majorBidi"/>
          <w:vertAlign w:val="superscript"/>
        </w:rPr>
      </w:pPr>
      <w:r w:rsidRPr="00CF1E52">
        <w:rPr>
          <w:rStyle w:val="FontStyle60"/>
          <w:rFonts w:asciiTheme="majorBidi" w:hAnsiTheme="majorBidi" w:cstheme="majorBidi"/>
          <w:sz w:val="24"/>
          <w:szCs w:val="24"/>
        </w:rPr>
        <w:t xml:space="preserve">Kanunilik prensibinin önemli sonuçlarından birisi de kanunların neşir ve ilân edilmeden önce vukûbulan hâdiselere tatbik edilmemesini, kısaca </w:t>
      </w:r>
      <w:r w:rsidRPr="00CF1E52">
        <w:rPr>
          <w:rStyle w:val="FontStyle40"/>
          <w:rFonts w:asciiTheme="majorBidi" w:hAnsiTheme="majorBidi" w:cstheme="majorBidi"/>
          <w:sz w:val="24"/>
          <w:szCs w:val="24"/>
        </w:rPr>
        <w:t xml:space="preserve">ceza hükümlerinin geçmişe yürütülmemesini (retroactivity) </w:t>
      </w:r>
      <w:r w:rsidRPr="00CF1E52">
        <w:rPr>
          <w:rStyle w:val="FontStyle60"/>
          <w:rFonts w:asciiTheme="majorBidi" w:hAnsiTheme="majorBidi" w:cstheme="majorBidi"/>
          <w:sz w:val="24"/>
          <w:szCs w:val="24"/>
        </w:rPr>
        <w:t>temin etmesidi</w:t>
      </w:r>
      <w:r>
        <w:rPr>
          <w:rStyle w:val="FontStyle60"/>
          <w:rFonts w:asciiTheme="majorBidi" w:hAnsiTheme="majorBidi" w:cstheme="majorBidi"/>
          <w:sz w:val="24"/>
          <w:szCs w:val="24"/>
        </w:rPr>
        <w:t xml:space="preserve">r. </w:t>
      </w:r>
      <w:r w:rsidRPr="00CF1E52">
        <w:rPr>
          <w:rStyle w:val="FontStyle60"/>
          <w:rFonts w:asciiTheme="majorBidi" w:hAnsiTheme="majorBidi" w:cstheme="majorBidi"/>
          <w:sz w:val="24"/>
          <w:szCs w:val="24"/>
        </w:rPr>
        <w:t>Kur'an ve Sünnetten bu konuya ışık tutan sarih nasslarm bulunması</w:t>
      </w:r>
      <w:r>
        <w:rPr>
          <w:rStyle w:val="FontStyle60"/>
          <w:rFonts w:asciiTheme="majorBidi" w:hAnsiTheme="majorBidi" w:cstheme="majorBidi"/>
          <w:sz w:val="24"/>
          <w:szCs w:val="24"/>
          <w:vertAlign w:val="superscript"/>
        </w:rPr>
        <w:t xml:space="preserve"> </w:t>
      </w:r>
      <w:r w:rsidRPr="00CF1E52">
        <w:rPr>
          <w:rStyle w:val="FontStyle60"/>
          <w:rFonts w:asciiTheme="majorBidi" w:hAnsiTheme="majorBidi" w:cstheme="majorBidi"/>
          <w:sz w:val="24"/>
          <w:szCs w:val="24"/>
        </w:rPr>
        <w:t>da bu prensi</w:t>
      </w:r>
      <w:r w:rsidRPr="00CF1E52">
        <w:rPr>
          <w:rStyle w:val="FontStyle60"/>
          <w:rFonts w:asciiTheme="majorBidi" w:hAnsiTheme="majorBidi" w:cstheme="majorBidi"/>
          <w:sz w:val="24"/>
          <w:szCs w:val="24"/>
        </w:rPr>
        <w:softHyphen/>
        <w:t>bin, İslâm'ın doğuşundan itibaren benimsendiğini göstermektedi</w:t>
      </w:r>
      <w:r>
        <w:rPr>
          <w:rStyle w:val="FontStyle60"/>
          <w:rFonts w:asciiTheme="majorBidi" w:hAnsiTheme="majorBidi" w:cstheme="majorBidi"/>
          <w:sz w:val="24"/>
          <w:szCs w:val="24"/>
        </w:rPr>
        <w:t>r.</w:t>
      </w:r>
    </w:p>
    <w:p w:rsidR="006C7EF1" w:rsidRPr="00CF1E52" w:rsidRDefault="006C7EF1" w:rsidP="006C7EF1">
      <w:pPr>
        <w:pStyle w:val="Style3"/>
        <w:widowControl/>
        <w:spacing w:line="240" w:lineRule="exact"/>
        <w:ind w:left="468"/>
        <w:jc w:val="left"/>
        <w:rPr>
          <w:rFonts w:asciiTheme="majorBidi" w:hAnsiTheme="majorBidi" w:cstheme="majorBidi"/>
        </w:rPr>
      </w:pPr>
    </w:p>
    <w:p w:rsidR="006C7EF1" w:rsidRPr="00CF1E52" w:rsidRDefault="006C7EF1" w:rsidP="006C7EF1">
      <w:pPr>
        <w:pStyle w:val="Style3"/>
        <w:widowControl/>
        <w:spacing w:before="17"/>
        <w:ind w:left="468"/>
        <w:jc w:val="left"/>
        <w:rPr>
          <w:rStyle w:val="FontStyle47"/>
          <w:rFonts w:asciiTheme="majorBidi" w:hAnsiTheme="majorBidi" w:cstheme="majorBidi"/>
          <w:sz w:val="24"/>
          <w:szCs w:val="24"/>
        </w:rPr>
      </w:pPr>
      <w:r w:rsidRPr="00CF1E52">
        <w:rPr>
          <w:rStyle w:val="FontStyle82"/>
          <w:rFonts w:asciiTheme="majorBidi" w:hAnsiTheme="majorBidi" w:cstheme="majorBidi"/>
        </w:rPr>
        <w:t xml:space="preserve">2- </w:t>
      </w:r>
      <w:r w:rsidRPr="00CF1E52">
        <w:rPr>
          <w:rStyle w:val="FontStyle47"/>
          <w:rFonts w:asciiTheme="majorBidi" w:hAnsiTheme="majorBidi" w:cstheme="majorBidi"/>
          <w:sz w:val="24"/>
          <w:szCs w:val="24"/>
        </w:rPr>
        <w:t>Maddî Unsur</w:t>
      </w:r>
    </w:p>
    <w:p w:rsidR="006C7EF1" w:rsidRPr="00CF1E52" w:rsidRDefault="006C7EF1" w:rsidP="006C7EF1">
      <w:pPr>
        <w:pStyle w:val="Style4"/>
        <w:widowControl/>
        <w:spacing w:line="240" w:lineRule="exact"/>
        <w:rPr>
          <w:rFonts w:asciiTheme="majorBidi" w:hAnsiTheme="majorBidi" w:cstheme="majorBidi"/>
        </w:rPr>
      </w:pPr>
    </w:p>
    <w:p w:rsidR="006C7EF1" w:rsidRDefault="006C7EF1" w:rsidP="006C7EF1">
      <w:pPr>
        <w:pStyle w:val="Style4"/>
        <w:widowControl/>
        <w:spacing w:line="480" w:lineRule="auto"/>
        <w:ind w:firstLine="459"/>
        <w:rPr>
          <w:rStyle w:val="FontStyle60"/>
          <w:rFonts w:asciiTheme="majorBidi" w:hAnsiTheme="majorBidi" w:cstheme="majorBidi"/>
          <w:sz w:val="24"/>
          <w:szCs w:val="24"/>
        </w:rPr>
      </w:pPr>
      <w:r w:rsidRPr="00CF1E52">
        <w:rPr>
          <w:rStyle w:val="FontStyle60"/>
          <w:rFonts w:asciiTheme="majorBidi" w:hAnsiTheme="majorBidi" w:cstheme="majorBidi"/>
          <w:sz w:val="24"/>
          <w:szCs w:val="24"/>
        </w:rPr>
        <w:t xml:space="preserve">Hz Peygamberin </w:t>
      </w:r>
      <w:r w:rsidRPr="00CF1E52">
        <w:rPr>
          <w:rStyle w:val="FontStyle40"/>
          <w:rFonts w:asciiTheme="majorBidi" w:hAnsiTheme="majorBidi" w:cstheme="majorBidi"/>
          <w:sz w:val="24"/>
          <w:szCs w:val="24"/>
        </w:rPr>
        <w:t>"Yüce Allah</w:t>
      </w:r>
      <w:r>
        <w:rPr>
          <w:rStyle w:val="FontStyle40"/>
          <w:rFonts w:asciiTheme="majorBidi" w:hAnsiTheme="majorBidi" w:cstheme="majorBidi"/>
          <w:sz w:val="24"/>
          <w:szCs w:val="24"/>
        </w:rPr>
        <w:t>, düşünüp tahayyül ett</w:t>
      </w:r>
      <w:r w:rsidRPr="00CF1E52">
        <w:rPr>
          <w:rStyle w:val="FontStyle40"/>
          <w:rFonts w:asciiTheme="majorBidi" w:hAnsiTheme="majorBidi" w:cstheme="majorBidi"/>
          <w:sz w:val="24"/>
          <w:szCs w:val="24"/>
        </w:rPr>
        <w:t xml:space="preserve">iklerini fiil hâline dönüştürmedikçe </w:t>
      </w:r>
      <w:r w:rsidRPr="00CF1E52">
        <w:rPr>
          <w:rStyle w:val="FontStyle57"/>
          <w:rFonts w:asciiTheme="majorBidi" w:hAnsiTheme="majorBidi" w:cstheme="majorBidi"/>
        </w:rPr>
        <w:t xml:space="preserve">ümmetimi atfetmiştir" </w:t>
      </w:r>
      <w:r>
        <w:rPr>
          <w:rStyle w:val="FontStyle60"/>
          <w:rFonts w:asciiTheme="majorBidi" w:hAnsiTheme="majorBidi" w:cstheme="majorBidi"/>
          <w:sz w:val="24"/>
          <w:szCs w:val="24"/>
        </w:rPr>
        <w:t>hadisi il</w:t>
      </w:r>
      <w:r w:rsidRPr="00CF1E52">
        <w:rPr>
          <w:rStyle w:val="FontStyle60"/>
          <w:rFonts w:asciiTheme="majorBidi" w:hAnsiTheme="majorBidi" w:cstheme="majorBidi"/>
          <w:sz w:val="24"/>
          <w:szCs w:val="24"/>
        </w:rPr>
        <w:t xml:space="preserve">e </w:t>
      </w:r>
      <w:r w:rsidRPr="00CF1E52">
        <w:rPr>
          <w:rStyle w:val="FontStyle40"/>
          <w:rFonts w:asciiTheme="majorBidi" w:hAnsiTheme="majorBidi" w:cstheme="majorBidi"/>
          <w:sz w:val="24"/>
          <w:szCs w:val="24"/>
        </w:rPr>
        <w:t xml:space="preserve">"Kim bir iyilik yapmayı kastettiği hâlde yapmazsa ona yine bir sevap yazılır, kim de bir kötülük işlemeye niyet ettiği hâlde onu işlemezse ona günah yazılmaz" </w:t>
      </w:r>
      <w:r w:rsidRPr="00CF1E52">
        <w:rPr>
          <w:rStyle w:val="FontStyle60"/>
          <w:rFonts w:asciiTheme="majorBidi" w:hAnsiTheme="majorBidi" w:cstheme="majorBidi"/>
          <w:sz w:val="24"/>
          <w:szCs w:val="24"/>
        </w:rPr>
        <w:t>şeklindeki hadisleri suçta maddî unsurun arandığını açıkça ortaya koymaktadır Suçta maddî unsurun bîr bölümü olan hareketin aranması; zihinde düşünce hâlinde kalan yani fiil halinde dış dünyaya yansımayan fikir ve kanaatleri</w:t>
      </w:r>
      <w:r>
        <w:rPr>
          <w:rStyle w:val="FontStyle60"/>
          <w:rFonts w:asciiTheme="majorBidi" w:hAnsiTheme="majorBidi" w:cstheme="majorBidi"/>
          <w:sz w:val="24"/>
          <w:szCs w:val="24"/>
        </w:rPr>
        <w:t>n, bir takım varsayımlardan hareketle kişiye i</w:t>
      </w:r>
      <w:r w:rsidRPr="00CF1E52">
        <w:rPr>
          <w:rStyle w:val="FontStyle60"/>
          <w:rFonts w:asciiTheme="majorBidi" w:hAnsiTheme="majorBidi" w:cstheme="majorBidi"/>
          <w:sz w:val="24"/>
          <w:szCs w:val="24"/>
        </w:rPr>
        <w:t>snad edilip kovuşturma konusu yapılmasına engel teşkil etmekted</w:t>
      </w:r>
      <w:r>
        <w:rPr>
          <w:rStyle w:val="FontStyle60"/>
          <w:rFonts w:asciiTheme="majorBidi" w:hAnsiTheme="majorBidi" w:cstheme="majorBidi"/>
          <w:sz w:val="24"/>
          <w:szCs w:val="24"/>
        </w:rPr>
        <w:t xml:space="preserve">ir. </w:t>
      </w:r>
    </w:p>
    <w:p w:rsidR="006C7EF1" w:rsidRPr="00327BF2" w:rsidRDefault="006C7EF1" w:rsidP="006C7EF1">
      <w:pPr>
        <w:pStyle w:val="Style4"/>
        <w:widowControl/>
        <w:spacing w:line="480" w:lineRule="auto"/>
        <w:ind w:firstLine="0"/>
        <w:rPr>
          <w:rStyle w:val="FontStyle60"/>
          <w:rFonts w:asciiTheme="majorBidi" w:hAnsiTheme="majorBidi" w:cstheme="majorBidi"/>
          <w:sz w:val="24"/>
          <w:szCs w:val="24"/>
        </w:rPr>
        <w:sectPr w:rsidR="006C7EF1" w:rsidRPr="00327BF2" w:rsidSect="00870AD4">
          <w:headerReference w:type="even" r:id="rId8"/>
          <w:headerReference w:type="default" r:id="rId9"/>
          <w:pgSz w:w="11905" w:h="16837"/>
          <w:pgMar w:top="1134" w:right="1701" w:bottom="1134" w:left="1701" w:header="709" w:footer="709" w:gutter="0"/>
          <w:cols w:space="60"/>
          <w:noEndnote/>
        </w:sectPr>
      </w:pPr>
      <w:r w:rsidRPr="00CF1E52">
        <w:rPr>
          <w:rStyle w:val="FontStyle60"/>
          <w:rFonts w:asciiTheme="majorBidi" w:hAnsiTheme="majorBidi" w:cstheme="majorBidi"/>
          <w:sz w:val="24"/>
          <w:szCs w:val="24"/>
        </w:rPr>
        <w:t>Ayrıca maddî unsurun bir bölümü olan sonucun, ken</w:t>
      </w:r>
      <w:r>
        <w:rPr>
          <w:rStyle w:val="FontStyle60"/>
          <w:rFonts w:asciiTheme="majorBidi" w:hAnsiTheme="majorBidi" w:cstheme="majorBidi"/>
          <w:sz w:val="24"/>
          <w:szCs w:val="24"/>
        </w:rPr>
        <w:t>disine sebep teşkil eden hareket</w:t>
      </w:r>
      <w:r w:rsidRPr="00CF1E52">
        <w:rPr>
          <w:rStyle w:val="FontStyle60"/>
          <w:rFonts w:asciiTheme="majorBidi" w:hAnsiTheme="majorBidi" w:cstheme="majorBidi"/>
          <w:sz w:val="24"/>
          <w:szCs w:val="24"/>
        </w:rPr>
        <w:t>in failine maddî olarak isnad edilmesi zorunluluğu ise, maddî unsuru; suçun teşekkülünde olduğu gibi cezalandırmada da dikkate alınması geceden objektif bir kriter hâline getirmektedir</w:t>
      </w:r>
      <w:r>
        <w:rPr>
          <w:rStyle w:val="FontStyle60"/>
          <w:rFonts w:asciiTheme="majorBidi" w:hAnsiTheme="majorBidi" w:cstheme="majorBidi"/>
          <w:sz w:val="24"/>
          <w:szCs w:val="24"/>
        </w:rPr>
        <w:t>.</w:t>
      </w:r>
      <w:r w:rsidRPr="00CF1E52">
        <w:rPr>
          <w:rStyle w:val="FontStyle60"/>
          <w:rFonts w:asciiTheme="majorBidi" w:hAnsiTheme="majorBidi" w:cstheme="majorBidi"/>
          <w:sz w:val="24"/>
          <w:szCs w:val="24"/>
        </w:rPr>
        <w:t xml:space="preserve"> Böylece illiyet bağı </w:t>
      </w:r>
      <w:r w:rsidRPr="00CF1E52">
        <w:rPr>
          <w:rStyle w:val="FontStyle40"/>
          <w:rFonts w:asciiTheme="majorBidi" w:hAnsiTheme="majorBidi" w:cstheme="majorBidi"/>
          <w:sz w:val="24"/>
          <w:szCs w:val="24"/>
        </w:rPr>
        <w:t xml:space="preserve">(casuality) </w:t>
      </w:r>
      <w:r w:rsidRPr="00CF1E52">
        <w:rPr>
          <w:rStyle w:val="FontStyle60"/>
          <w:rFonts w:asciiTheme="majorBidi" w:hAnsiTheme="majorBidi" w:cstheme="majorBidi"/>
          <w:sz w:val="24"/>
          <w:szCs w:val="24"/>
        </w:rPr>
        <w:t xml:space="preserve">ile bîr insan hareketine bağlanan suç fiilin, </w:t>
      </w:r>
      <w:r w:rsidRPr="00CF1E52">
        <w:rPr>
          <w:rStyle w:val="FontStyle60"/>
          <w:rFonts w:asciiTheme="majorBidi" w:hAnsiTheme="majorBidi" w:cstheme="majorBidi"/>
          <w:sz w:val="24"/>
          <w:szCs w:val="24"/>
        </w:rPr>
        <w:lastRenderedPageBreak/>
        <w:t>aslî failini veya faillerini</w:t>
      </w:r>
      <w:r>
        <w:rPr>
          <w:rStyle w:val="FontStyle60"/>
          <w:rFonts w:asciiTheme="majorBidi" w:hAnsiTheme="majorBidi" w:cstheme="majorBidi"/>
          <w:sz w:val="24"/>
          <w:szCs w:val="24"/>
        </w:rPr>
        <w:t xml:space="preserve"> tespit etmek mümkün olmaktadır. </w:t>
      </w:r>
      <w:r w:rsidRPr="00CF1E52">
        <w:rPr>
          <w:rStyle w:val="FontStyle60"/>
          <w:rFonts w:asciiTheme="majorBidi" w:hAnsiTheme="majorBidi" w:cstheme="majorBidi"/>
          <w:sz w:val="24"/>
          <w:szCs w:val="24"/>
        </w:rPr>
        <w:t>Bu ise herkesin sadece kendi fiilinden şahsen so</w:t>
      </w:r>
      <w:r w:rsidRPr="00CF1E52">
        <w:rPr>
          <w:rStyle w:val="FontStyle60"/>
          <w:rFonts w:asciiTheme="majorBidi" w:hAnsiTheme="majorBidi" w:cstheme="majorBidi"/>
          <w:sz w:val="24"/>
          <w:szCs w:val="24"/>
        </w:rPr>
        <w:softHyphen/>
        <w:t xml:space="preserve">rumlu olduğu prensibini </w:t>
      </w:r>
      <w:r w:rsidRPr="00CF1E52">
        <w:rPr>
          <w:rStyle w:val="FontStyle40"/>
          <w:rFonts w:asciiTheme="majorBidi" w:hAnsiTheme="majorBidi" w:cstheme="majorBidi"/>
          <w:sz w:val="24"/>
          <w:szCs w:val="24"/>
        </w:rPr>
        <w:t>"cezaların şahsiliğini</w:t>
      </w:r>
      <w:r>
        <w:rPr>
          <w:rStyle w:val="FontStyle40"/>
          <w:rFonts w:asciiTheme="majorBidi" w:hAnsiTheme="majorBidi" w:cstheme="majorBidi"/>
          <w:sz w:val="24"/>
          <w:szCs w:val="24"/>
        </w:rPr>
        <w:t>’</w:t>
      </w:r>
      <w:r w:rsidRPr="00CF1E52">
        <w:rPr>
          <w:rStyle w:val="FontStyle40"/>
          <w:rFonts w:asciiTheme="majorBidi" w:hAnsiTheme="majorBidi" w:cstheme="majorBidi"/>
          <w:sz w:val="24"/>
          <w:szCs w:val="24"/>
        </w:rPr>
        <w:t xml:space="preserve"> </w:t>
      </w:r>
      <w:r w:rsidRPr="00CF1E52">
        <w:rPr>
          <w:rStyle w:val="FontStyle60"/>
          <w:rFonts w:asciiTheme="majorBidi" w:hAnsiTheme="majorBidi" w:cstheme="majorBidi"/>
          <w:sz w:val="24"/>
          <w:szCs w:val="24"/>
        </w:rPr>
        <w:t>ortaya koymakta ve ceza</w:t>
      </w:r>
      <w:r w:rsidRPr="00CF1E52">
        <w:rPr>
          <w:rStyle w:val="FontStyle60"/>
          <w:rFonts w:asciiTheme="majorBidi" w:hAnsiTheme="majorBidi" w:cstheme="majorBidi"/>
          <w:sz w:val="24"/>
          <w:szCs w:val="24"/>
        </w:rPr>
        <w:softHyphen/>
        <w:t>landırmada hata İhtimâlini ortadan kaldırmaktadır</w:t>
      </w:r>
    </w:p>
    <w:p w:rsidR="006C7EF1" w:rsidRPr="00CF1E52" w:rsidRDefault="006C7EF1" w:rsidP="006C7EF1">
      <w:pPr>
        <w:pStyle w:val="Style4"/>
        <w:widowControl/>
        <w:spacing w:before="235" w:after="1692" w:line="480" w:lineRule="auto"/>
        <w:ind w:firstLine="0"/>
        <w:rPr>
          <w:rStyle w:val="FontStyle60"/>
          <w:rFonts w:asciiTheme="majorBidi" w:hAnsiTheme="majorBidi" w:cstheme="majorBidi"/>
          <w:sz w:val="24"/>
          <w:szCs w:val="24"/>
          <w:vertAlign w:val="superscript"/>
        </w:rPr>
        <w:sectPr w:rsidR="006C7EF1" w:rsidRPr="00CF1E52">
          <w:headerReference w:type="even" r:id="rId10"/>
          <w:headerReference w:type="default" r:id="rId11"/>
          <w:type w:val="continuous"/>
          <w:pgSz w:w="11905" w:h="16837"/>
          <w:pgMar w:top="2219" w:right="2619" w:bottom="1440" w:left="2251" w:header="708" w:footer="708" w:gutter="0"/>
          <w:cols w:space="60"/>
          <w:noEndnote/>
        </w:sectPr>
      </w:pPr>
    </w:p>
    <w:bookmarkEnd w:id="0"/>
    <w:p w:rsidR="006C7EF1" w:rsidRPr="00CF1E52" w:rsidRDefault="006C7EF1" w:rsidP="006C7EF1">
      <w:pPr>
        <w:pStyle w:val="Style3"/>
        <w:widowControl/>
        <w:spacing w:line="240" w:lineRule="exact"/>
        <w:ind w:left="490"/>
        <w:rPr>
          <w:rFonts w:asciiTheme="majorBidi" w:hAnsiTheme="majorBidi" w:cstheme="majorBidi"/>
        </w:rPr>
      </w:pPr>
    </w:p>
    <w:p w:rsidR="006C7EF1" w:rsidRPr="00CF1E52" w:rsidRDefault="006C7EF1" w:rsidP="006C7EF1">
      <w:pPr>
        <w:pStyle w:val="Style3"/>
        <w:widowControl/>
        <w:spacing w:line="240" w:lineRule="exact"/>
        <w:ind w:left="490"/>
        <w:rPr>
          <w:rFonts w:asciiTheme="majorBidi" w:hAnsiTheme="majorBidi" w:cstheme="majorBidi"/>
        </w:rPr>
      </w:pPr>
    </w:p>
    <w:p w:rsidR="006C7EF1" w:rsidRPr="00CF1E52" w:rsidRDefault="006C7EF1" w:rsidP="006C7EF1">
      <w:pPr>
        <w:pStyle w:val="Style3"/>
        <w:widowControl/>
        <w:spacing w:before="2"/>
        <w:ind w:left="490"/>
        <w:rPr>
          <w:rStyle w:val="FontStyle47"/>
          <w:rFonts w:asciiTheme="majorBidi" w:hAnsiTheme="majorBidi" w:cstheme="majorBidi"/>
          <w:sz w:val="24"/>
          <w:szCs w:val="24"/>
        </w:rPr>
      </w:pPr>
      <w:r w:rsidRPr="00CF1E52">
        <w:rPr>
          <w:rStyle w:val="FontStyle47"/>
          <w:rFonts w:asciiTheme="majorBidi" w:hAnsiTheme="majorBidi" w:cstheme="majorBidi"/>
          <w:sz w:val="24"/>
          <w:szCs w:val="24"/>
        </w:rPr>
        <w:t>3- Manevî Unsur</w:t>
      </w:r>
    </w:p>
    <w:p w:rsidR="006C7EF1" w:rsidRPr="00CF1E52" w:rsidRDefault="006C7EF1" w:rsidP="006C7EF1">
      <w:pPr>
        <w:pStyle w:val="Style4"/>
        <w:widowControl/>
        <w:spacing w:line="240" w:lineRule="exact"/>
        <w:ind w:firstLine="468"/>
        <w:rPr>
          <w:rFonts w:asciiTheme="majorBidi" w:hAnsiTheme="majorBidi" w:cstheme="majorBidi"/>
        </w:rPr>
      </w:pPr>
    </w:p>
    <w:p w:rsidR="006C7EF1" w:rsidRPr="00CF1E52" w:rsidRDefault="006C7EF1" w:rsidP="006C7EF1">
      <w:pPr>
        <w:pStyle w:val="Style4"/>
        <w:widowControl/>
        <w:spacing w:before="221" w:line="480" w:lineRule="auto"/>
        <w:ind w:firstLine="468"/>
        <w:rPr>
          <w:rStyle w:val="FontStyle60"/>
          <w:rFonts w:asciiTheme="majorBidi" w:hAnsiTheme="majorBidi" w:cstheme="majorBidi"/>
          <w:sz w:val="24"/>
          <w:szCs w:val="24"/>
          <w:vertAlign w:val="superscript"/>
        </w:rPr>
      </w:pPr>
      <w:r w:rsidRPr="00CF1E52">
        <w:rPr>
          <w:rStyle w:val="FontStyle60"/>
          <w:rFonts w:asciiTheme="majorBidi" w:hAnsiTheme="majorBidi" w:cstheme="majorBidi"/>
          <w:sz w:val="24"/>
          <w:szCs w:val="24"/>
        </w:rPr>
        <w:t>İslâm ceza hukukunda kişinin, fiillerinden cezai yönden sorumlu tutul</w:t>
      </w:r>
      <w:r w:rsidRPr="00CF1E52">
        <w:rPr>
          <w:rStyle w:val="FontStyle60"/>
          <w:rFonts w:asciiTheme="majorBidi" w:hAnsiTheme="majorBidi" w:cstheme="majorBidi"/>
          <w:sz w:val="24"/>
          <w:szCs w:val="24"/>
        </w:rPr>
        <w:softHyphen/>
        <w:t xml:space="preserve">ması onun, mükellef olmasına, yani </w:t>
      </w:r>
      <w:r w:rsidRPr="00CF1E52">
        <w:rPr>
          <w:rStyle w:val="FontStyle40"/>
          <w:rFonts w:asciiTheme="majorBidi" w:hAnsiTheme="majorBidi" w:cstheme="majorBidi"/>
          <w:sz w:val="24"/>
          <w:szCs w:val="24"/>
        </w:rPr>
        <w:t xml:space="preserve">temyiz kudretine </w:t>
      </w:r>
      <w:r w:rsidRPr="00CF1E52">
        <w:rPr>
          <w:rStyle w:val="FontStyle60"/>
          <w:rFonts w:asciiTheme="majorBidi" w:hAnsiTheme="majorBidi" w:cstheme="majorBidi"/>
          <w:sz w:val="24"/>
          <w:szCs w:val="24"/>
        </w:rPr>
        <w:t xml:space="preserve">ve </w:t>
      </w:r>
      <w:r>
        <w:rPr>
          <w:rStyle w:val="FontStyle40"/>
          <w:rFonts w:asciiTheme="majorBidi" w:hAnsiTheme="majorBidi" w:cstheme="majorBidi"/>
          <w:sz w:val="24"/>
          <w:szCs w:val="24"/>
        </w:rPr>
        <w:t>hür iradeye (libre ar</w:t>
      </w:r>
      <w:r w:rsidRPr="00CF1E52">
        <w:rPr>
          <w:rStyle w:val="FontStyle40"/>
          <w:rFonts w:asciiTheme="majorBidi" w:hAnsiTheme="majorBidi" w:cstheme="majorBidi"/>
          <w:sz w:val="24"/>
          <w:szCs w:val="24"/>
        </w:rPr>
        <w:t xml:space="preserve">bitre) </w:t>
      </w:r>
      <w:r w:rsidRPr="00CF1E52">
        <w:rPr>
          <w:rStyle w:val="FontStyle60"/>
          <w:rFonts w:asciiTheme="majorBidi" w:hAnsiTheme="majorBidi" w:cstheme="majorBidi"/>
          <w:sz w:val="24"/>
          <w:szCs w:val="24"/>
        </w:rPr>
        <w:t>sahip olması ön şartına bağlıdı</w:t>
      </w:r>
      <w:r>
        <w:rPr>
          <w:rStyle w:val="FontStyle60"/>
          <w:rFonts w:asciiTheme="majorBidi" w:hAnsiTheme="majorBidi" w:cstheme="majorBidi"/>
          <w:sz w:val="24"/>
          <w:szCs w:val="24"/>
        </w:rPr>
        <w:t>r.</w:t>
      </w:r>
    </w:p>
    <w:p w:rsidR="006C7EF1" w:rsidRPr="00CF1E52" w:rsidRDefault="006C7EF1" w:rsidP="006C7EF1">
      <w:pPr>
        <w:pStyle w:val="Style4"/>
        <w:widowControl/>
        <w:spacing w:before="101" w:line="480" w:lineRule="auto"/>
        <w:ind w:firstLine="454"/>
        <w:rPr>
          <w:rStyle w:val="FontStyle60"/>
          <w:rFonts w:asciiTheme="majorBidi" w:hAnsiTheme="majorBidi" w:cstheme="majorBidi"/>
          <w:sz w:val="24"/>
          <w:szCs w:val="24"/>
          <w:vertAlign w:val="superscript"/>
        </w:rPr>
      </w:pPr>
      <w:r w:rsidRPr="00CF1E52">
        <w:rPr>
          <w:rStyle w:val="FontStyle60"/>
          <w:rFonts w:asciiTheme="majorBidi" w:hAnsiTheme="majorBidi" w:cstheme="majorBidi"/>
          <w:sz w:val="24"/>
          <w:szCs w:val="24"/>
        </w:rPr>
        <w:t xml:space="preserve">Türk ceza hukukunda bu durum, </w:t>
      </w:r>
      <w:r w:rsidRPr="00CF1E52">
        <w:rPr>
          <w:rStyle w:val="FontStyle40"/>
          <w:rFonts w:asciiTheme="majorBidi" w:hAnsiTheme="majorBidi" w:cstheme="majorBidi"/>
          <w:sz w:val="24"/>
          <w:szCs w:val="24"/>
        </w:rPr>
        <w:t xml:space="preserve">isnad edilebilme (imputabiiity) </w:t>
      </w:r>
      <w:r w:rsidRPr="00CF1E52">
        <w:rPr>
          <w:rStyle w:val="FontStyle60"/>
          <w:rFonts w:asciiTheme="majorBidi" w:hAnsiTheme="majorBidi" w:cstheme="majorBidi"/>
          <w:sz w:val="24"/>
          <w:szCs w:val="24"/>
        </w:rPr>
        <w:t>kavramı ile ifade edilmektedi</w:t>
      </w:r>
      <w:r>
        <w:rPr>
          <w:rStyle w:val="FontStyle60"/>
          <w:rFonts w:asciiTheme="majorBidi" w:hAnsiTheme="majorBidi" w:cstheme="majorBidi"/>
          <w:sz w:val="24"/>
          <w:szCs w:val="24"/>
        </w:rPr>
        <w:t>r. İslâm ceza hukukunda suç i</w:t>
      </w:r>
      <w:r w:rsidRPr="00CF1E52">
        <w:rPr>
          <w:rStyle w:val="FontStyle60"/>
          <w:rFonts w:asciiTheme="majorBidi" w:hAnsiTheme="majorBidi" w:cstheme="majorBidi"/>
          <w:sz w:val="24"/>
          <w:szCs w:val="24"/>
        </w:rPr>
        <w:t>le insan hareketleri arasında iradeye dayanan sübjektif bir bağın aranması, bir taraftan akıl ve irade fonksiyonlarından mahrum olan cansız eşy</w:t>
      </w:r>
      <w:r>
        <w:rPr>
          <w:rStyle w:val="FontStyle60"/>
          <w:rFonts w:asciiTheme="majorBidi" w:hAnsiTheme="majorBidi" w:cstheme="majorBidi"/>
          <w:sz w:val="24"/>
          <w:szCs w:val="24"/>
        </w:rPr>
        <w:t>a ve hayvanların suç faili olama</w:t>
      </w:r>
      <w:r w:rsidRPr="00CF1E52">
        <w:rPr>
          <w:rStyle w:val="FontStyle60"/>
          <w:rFonts w:asciiTheme="majorBidi" w:hAnsiTheme="majorBidi" w:cstheme="majorBidi"/>
          <w:sz w:val="24"/>
          <w:szCs w:val="24"/>
        </w:rPr>
        <w:t xml:space="preserve">yacağını ortaya koyarken, diğer taraftan </w:t>
      </w:r>
      <w:r w:rsidRPr="00CF1E52">
        <w:rPr>
          <w:rStyle w:val="FontStyle40"/>
          <w:rFonts w:asciiTheme="majorBidi" w:hAnsiTheme="majorBidi" w:cstheme="majorBidi"/>
          <w:sz w:val="24"/>
          <w:szCs w:val="24"/>
        </w:rPr>
        <w:t xml:space="preserve">çocukluk, akıl hastalığı, ikrah </w:t>
      </w:r>
      <w:r w:rsidRPr="00CF1E52">
        <w:rPr>
          <w:rStyle w:val="FontStyle60"/>
          <w:rFonts w:asciiTheme="majorBidi" w:hAnsiTheme="majorBidi" w:cstheme="majorBidi"/>
          <w:sz w:val="24"/>
          <w:szCs w:val="24"/>
        </w:rPr>
        <w:t xml:space="preserve">gibi akıl ve iradeyi </w:t>
      </w:r>
      <w:r w:rsidRPr="00CF1E52">
        <w:rPr>
          <w:rStyle w:val="FontStyle40"/>
          <w:rFonts w:asciiTheme="majorBidi" w:hAnsiTheme="majorBidi" w:cstheme="majorBidi"/>
          <w:sz w:val="24"/>
          <w:szCs w:val="24"/>
        </w:rPr>
        <w:t xml:space="preserve">(isnad yeteneğini) </w:t>
      </w:r>
      <w:r w:rsidRPr="00CF1E52">
        <w:rPr>
          <w:rStyle w:val="FontStyle60"/>
          <w:rFonts w:asciiTheme="majorBidi" w:hAnsiTheme="majorBidi" w:cstheme="majorBidi"/>
          <w:sz w:val="24"/>
          <w:szCs w:val="24"/>
        </w:rPr>
        <w:t>doğrudan etkileyen durumları da suçluluğu ortadan kaldıran sebep (sorumsuzluk sebepleri</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 xml:space="preserve">kabul edip, bu vasıfları taşıyan insanların </w:t>
      </w:r>
      <w:r>
        <w:rPr>
          <w:rStyle w:val="FontStyle60"/>
          <w:rFonts w:asciiTheme="majorBidi" w:hAnsiTheme="majorBidi" w:cstheme="majorBidi"/>
          <w:sz w:val="24"/>
          <w:szCs w:val="24"/>
        </w:rPr>
        <w:t>da cezaî yönden sorumlu tutulama</w:t>
      </w:r>
      <w:r w:rsidRPr="00CF1E52">
        <w:rPr>
          <w:rStyle w:val="FontStyle60"/>
          <w:rFonts w:asciiTheme="majorBidi" w:hAnsiTheme="majorBidi" w:cstheme="majorBidi"/>
          <w:sz w:val="24"/>
          <w:szCs w:val="24"/>
        </w:rPr>
        <w:t>yacağını ortaya koymaktadı</w:t>
      </w:r>
      <w:r>
        <w:rPr>
          <w:rStyle w:val="FontStyle60"/>
          <w:rFonts w:asciiTheme="majorBidi" w:hAnsiTheme="majorBidi" w:cstheme="majorBidi"/>
          <w:sz w:val="24"/>
          <w:szCs w:val="24"/>
        </w:rPr>
        <w:t>r.</w:t>
      </w:r>
      <w:r w:rsidRPr="00CF1E52">
        <w:rPr>
          <w:rStyle w:val="FontStyle60"/>
          <w:rFonts w:asciiTheme="majorBidi" w:hAnsiTheme="majorBidi" w:cstheme="majorBidi"/>
          <w:sz w:val="24"/>
          <w:szCs w:val="24"/>
        </w:rPr>
        <w:t xml:space="preserve"> Akıl ve irade yeteneklerine sahip olan insanların fiillerinde ise </w:t>
      </w:r>
      <w:r w:rsidRPr="00CF1E52">
        <w:rPr>
          <w:rStyle w:val="FontStyle40"/>
          <w:rFonts w:asciiTheme="majorBidi" w:hAnsiTheme="majorBidi" w:cstheme="majorBidi"/>
          <w:sz w:val="24"/>
          <w:szCs w:val="24"/>
        </w:rPr>
        <w:t>irade</w:t>
      </w:r>
      <w:r>
        <w:rPr>
          <w:rStyle w:val="FontStyle40"/>
          <w:rFonts w:asciiTheme="majorBidi" w:hAnsiTheme="majorBidi" w:cstheme="majorBidi"/>
          <w:sz w:val="24"/>
          <w:szCs w:val="24"/>
        </w:rPr>
        <w:t>-</w:t>
      </w:r>
      <w:r w:rsidRPr="00CF1E52">
        <w:rPr>
          <w:rStyle w:val="FontStyle40"/>
          <w:rFonts w:asciiTheme="majorBidi" w:hAnsiTheme="majorBidi" w:cstheme="majorBidi"/>
          <w:sz w:val="24"/>
          <w:szCs w:val="24"/>
        </w:rPr>
        <w:t xml:space="preserve">fiil </w:t>
      </w:r>
      <w:r>
        <w:rPr>
          <w:rStyle w:val="FontStyle60"/>
          <w:rFonts w:asciiTheme="majorBidi" w:hAnsiTheme="majorBidi" w:cstheme="majorBidi"/>
          <w:sz w:val="24"/>
          <w:szCs w:val="24"/>
        </w:rPr>
        <w:t>i</w:t>
      </w:r>
      <w:r w:rsidRPr="00CF1E52">
        <w:rPr>
          <w:rStyle w:val="FontStyle60"/>
          <w:rFonts w:asciiTheme="majorBidi" w:hAnsiTheme="majorBidi" w:cstheme="majorBidi"/>
          <w:sz w:val="24"/>
          <w:szCs w:val="24"/>
        </w:rPr>
        <w:t>lişkisini esas alarak</w:t>
      </w:r>
      <w:r>
        <w:rPr>
          <w:rStyle w:val="FontStyle60"/>
          <w:rFonts w:asciiTheme="majorBidi" w:hAnsiTheme="majorBidi" w:cstheme="majorBidi"/>
          <w:sz w:val="24"/>
          <w:szCs w:val="24"/>
          <w:vertAlign w:val="superscript"/>
        </w:rPr>
        <w:t xml:space="preserve"> </w:t>
      </w:r>
      <w:r w:rsidRPr="00CF1E52">
        <w:rPr>
          <w:rStyle w:val="FontStyle60"/>
          <w:rFonts w:asciiTheme="majorBidi" w:hAnsiTheme="majorBidi" w:cstheme="majorBidi"/>
          <w:sz w:val="24"/>
          <w:szCs w:val="24"/>
        </w:rPr>
        <w:t xml:space="preserve">iradenin hem fiile hem sonuca yöneldiği kasıtlı suçlara daha ağır cezalar öngörülürken, iradenin fiile yönelip sonuca yönelmediği taksirli suçlara ise daha </w:t>
      </w:r>
      <w:proofErr w:type="gramStart"/>
      <w:r w:rsidRPr="00CF1E52">
        <w:rPr>
          <w:rStyle w:val="FontStyle60"/>
          <w:rFonts w:asciiTheme="majorBidi" w:hAnsiTheme="majorBidi" w:cstheme="majorBidi"/>
          <w:sz w:val="24"/>
          <w:szCs w:val="24"/>
        </w:rPr>
        <w:t>hafif</w:t>
      </w:r>
      <w:proofErr w:type="gramEnd"/>
      <w:r w:rsidRPr="00CF1E52">
        <w:rPr>
          <w:rStyle w:val="FontStyle60"/>
          <w:rFonts w:asciiTheme="majorBidi" w:hAnsiTheme="majorBidi" w:cstheme="majorBidi"/>
          <w:sz w:val="24"/>
          <w:szCs w:val="24"/>
        </w:rPr>
        <w:t xml:space="preserve"> cezalar öngörülmekledir Böylece, sınırlandırılan sorumluluk sağlam bir temele oturtul</w:t>
      </w:r>
      <w:r w:rsidRPr="00CF1E52">
        <w:rPr>
          <w:rStyle w:val="FontStyle60"/>
          <w:rFonts w:asciiTheme="majorBidi" w:hAnsiTheme="majorBidi" w:cstheme="majorBidi"/>
          <w:sz w:val="24"/>
          <w:szCs w:val="24"/>
        </w:rPr>
        <w:softHyphen/>
        <w:t>maktadı</w:t>
      </w:r>
      <w:r>
        <w:rPr>
          <w:rStyle w:val="FontStyle60"/>
          <w:rFonts w:asciiTheme="majorBidi" w:hAnsiTheme="majorBidi" w:cstheme="majorBidi"/>
          <w:sz w:val="24"/>
          <w:szCs w:val="24"/>
        </w:rPr>
        <w:t>r.</w:t>
      </w:r>
    </w:p>
    <w:p w:rsidR="006C7EF1" w:rsidRDefault="006C7EF1" w:rsidP="006C7EF1">
      <w:pPr>
        <w:pStyle w:val="Style4"/>
        <w:widowControl/>
        <w:spacing w:before="86" w:line="480" w:lineRule="auto"/>
        <w:ind w:firstLine="454"/>
        <w:rPr>
          <w:rStyle w:val="FontStyle60"/>
          <w:rFonts w:asciiTheme="majorBidi" w:hAnsiTheme="majorBidi" w:cstheme="majorBidi"/>
          <w:sz w:val="24"/>
          <w:szCs w:val="24"/>
        </w:rPr>
      </w:pPr>
      <w:r w:rsidRPr="00CF1E52">
        <w:rPr>
          <w:rStyle w:val="FontStyle60"/>
          <w:rFonts w:asciiTheme="majorBidi" w:hAnsiTheme="majorBidi" w:cstheme="majorBidi"/>
          <w:sz w:val="24"/>
          <w:szCs w:val="24"/>
        </w:rPr>
        <w:t>Bu bakımdan yakın zamanlara kadar Avrupa'da, cezalandırmak için ha</w:t>
      </w:r>
      <w:r w:rsidRPr="00CF1E52">
        <w:rPr>
          <w:rStyle w:val="FontStyle60"/>
          <w:rFonts w:asciiTheme="majorBidi" w:hAnsiTheme="majorBidi" w:cstheme="majorBidi"/>
          <w:sz w:val="24"/>
          <w:szCs w:val="24"/>
        </w:rPr>
        <w:softHyphen/>
        <w:t xml:space="preserve">reket ile sonuç arasındaki </w:t>
      </w:r>
      <w:r>
        <w:rPr>
          <w:rStyle w:val="FontStyle40"/>
          <w:rFonts w:asciiTheme="majorBidi" w:hAnsiTheme="majorBidi" w:cstheme="majorBidi"/>
          <w:sz w:val="24"/>
          <w:szCs w:val="24"/>
        </w:rPr>
        <w:t>illiyet bağının</w:t>
      </w:r>
      <w:r w:rsidRPr="00CF1E52">
        <w:rPr>
          <w:rStyle w:val="FontStyle40"/>
          <w:rFonts w:asciiTheme="majorBidi" w:hAnsiTheme="majorBidi" w:cstheme="majorBidi"/>
          <w:sz w:val="24"/>
          <w:szCs w:val="24"/>
        </w:rPr>
        <w:t xml:space="preserve"> </w:t>
      </w:r>
      <w:r w:rsidRPr="00CF1E52">
        <w:rPr>
          <w:rStyle w:val="FontStyle60"/>
          <w:rFonts w:asciiTheme="majorBidi" w:hAnsiTheme="majorBidi" w:cstheme="majorBidi"/>
          <w:sz w:val="24"/>
          <w:szCs w:val="24"/>
        </w:rPr>
        <w:t>bulunmasını yeterli görerek; çatıdan düşüp sokakta yürüyen insanı ağır yaraladığından dolayı kiremiti, sahibini ısırdığı için domuzu, hatta ölü insanları cezalandıran uygulama ile</w:t>
      </w:r>
      <w:r>
        <w:rPr>
          <w:rStyle w:val="FontStyle60"/>
          <w:rFonts w:asciiTheme="majorBidi" w:hAnsiTheme="majorBidi" w:cstheme="majorBidi"/>
          <w:sz w:val="24"/>
          <w:szCs w:val="24"/>
          <w:vertAlign w:val="superscript"/>
        </w:rPr>
        <w:t xml:space="preserve"> </w:t>
      </w:r>
      <w:r w:rsidRPr="00CF1E52">
        <w:rPr>
          <w:rStyle w:val="FontStyle60"/>
          <w:rFonts w:asciiTheme="majorBidi" w:hAnsiTheme="majorBidi" w:cstheme="majorBidi"/>
          <w:sz w:val="24"/>
          <w:szCs w:val="24"/>
        </w:rPr>
        <w:t>İslâm Hu</w:t>
      </w:r>
      <w:r w:rsidRPr="00CF1E52">
        <w:rPr>
          <w:rStyle w:val="FontStyle60"/>
          <w:rFonts w:asciiTheme="majorBidi" w:hAnsiTheme="majorBidi" w:cstheme="majorBidi"/>
          <w:sz w:val="24"/>
          <w:szCs w:val="24"/>
        </w:rPr>
        <w:softHyphen/>
        <w:t>kukundaki suç anlayışı mukayese edildiğinde suçta manevî unsurun aran</w:t>
      </w:r>
      <w:r w:rsidRPr="00CF1E52">
        <w:rPr>
          <w:rStyle w:val="FontStyle60"/>
          <w:rFonts w:asciiTheme="majorBidi" w:hAnsiTheme="majorBidi" w:cstheme="majorBidi"/>
          <w:sz w:val="24"/>
          <w:szCs w:val="24"/>
        </w:rPr>
        <w:softHyphen/>
        <w:t>masına İslâm hukukunun öncülük ettiği bile söylenebili</w:t>
      </w:r>
      <w:r>
        <w:rPr>
          <w:rStyle w:val="FontStyle60"/>
          <w:rFonts w:asciiTheme="majorBidi" w:hAnsiTheme="majorBidi" w:cstheme="majorBidi"/>
          <w:sz w:val="24"/>
          <w:szCs w:val="24"/>
        </w:rPr>
        <w:t>r.</w:t>
      </w:r>
    </w:p>
    <w:p w:rsidR="006C7EF1" w:rsidRDefault="006C7EF1" w:rsidP="006C7EF1">
      <w:pPr>
        <w:pStyle w:val="Style4"/>
        <w:widowControl/>
        <w:spacing w:before="86" w:line="480" w:lineRule="auto"/>
        <w:ind w:firstLine="454"/>
        <w:rPr>
          <w:rStyle w:val="FontStyle60"/>
          <w:rFonts w:asciiTheme="majorBidi" w:hAnsiTheme="majorBidi" w:cstheme="majorBidi"/>
          <w:sz w:val="24"/>
          <w:szCs w:val="24"/>
        </w:rPr>
      </w:pPr>
    </w:p>
    <w:p w:rsidR="006C7EF1" w:rsidRPr="00CF1E52" w:rsidRDefault="006C7EF1" w:rsidP="006C7EF1">
      <w:pPr>
        <w:pStyle w:val="Style4"/>
        <w:widowControl/>
        <w:spacing w:before="86" w:line="480" w:lineRule="auto"/>
        <w:ind w:firstLine="454"/>
        <w:rPr>
          <w:rStyle w:val="FontStyle60"/>
          <w:rFonts w:asciiTheme="majorBidi" w:hAnsiTheme="majorBidi" w:cstheme="majorBidi"/>
          <w:sz w:val="24"/>
          <w:szCs w:val="24"/>
          <w:vertAlign w:val="superscript"/>
        </w:rPr>
      </w:pPr>
    </w:p>
    <w:p w:rsidR="006C7EF1" w:rsidRPr="00CF1E52" w:rsidRDefault="006C7EF1" w:rsidP="006C7EF1">
      <w:pPr>
        <w:pStyle w:val="Style3"/>
        <w:widowControl/>
        <w:spacing w:line="240" w:lineRule="exact"/>
        <w:ind w:left="482"/>
        <w:jc w:val="left"/>
        <w:rPr>
          <w:rFonts w:asciiTheme="majorBidi" w:hAnsiTheme="majorBidi" w:cstheme="majorBidi"/>
        </w:rPr>
      </w:pPr>
    </w:p>
    <w:p w:rsidR="006C7EF1" w:rsidRPr="00CF1E52" w:rsidRDefault="006C7EF1" w:rsidP="006C7EF1">
      <w:pPr>
        <w:pStyle w:val="Style3"/>
        <w:widowControl/>
        <w:spacing w:line="240" w:lineRule="exact"/>
        <w:ind w:left="482"/>
        <w:jc w:val="left"/>
        <w:rPr>
          <w:rFonts w:asciiTheme="majorBidi" w:hAnsiTheme="majorBidi" w:cstheme="majorBidi"/>
        </w:rPr>
      </w:pPr>
    </w:p>
    <w:p w:rsidR="006C7EF1" w:rsidRPr="00CF1E52" w:rsidRDefault="006C7EF1" w:rsidP="006C7EF1">
      <w:pPr>
        <w:pStyle w:val="Style3"/>
        <w:widowControl/>
        <w:spacing w:before="10"/>
        <w:ind w:left="482"/>
        <w:jc w:val="left"/>
        <w:rPr>
          <w:rStyle w:val="FontStyle47"/>
          <w:rFonts w:asciiTheme="majorBidi" w:hAnsiTheme="majorBidi" w:cstheme="majorBidi"/>
          <w:sz w:val="24"/>
          <w:szCs w:val="24"/>
        </w:rPr>
      </w:pPr>
      <w:r w:rsidRPr="000A5B28">
        <w:rPr>
          <w:rStyle w:val="FontStyle60"/>
          <w:rFonts w:asciiTheme="majorBidi" w:hAnsiTheme="majorBidi" w:cstheme="majorBidi"/>
          <w:b/>
          <w:bCs/>
          <w:sz w:val="24"/>
          <w:szCs w:val="24"/>
        </w:rPr>
        <w:t>4-</w:t>
      </w:r>
      <w:r w:rsidRPr="00CF1E52">
        <w:rPr>
          <w:rStyle w:val="FontStyle60"/>
          <w:rFonts w:asciiTheme="majorBidi" w:hAnsiTheme="majorBidi" w:cstheme="majorBidi"/>
          <w:sz w:val="24"/>
          <w:szCs w:val="24"/>
        </w:rPr>
        <w:t xml:space="preserve"> </w:t>
      </w:r>
      <w:r w:rsidRPr="00CF1E52">
        <w:rPr>
          <w:rStyle w:val="FontStyle47"/>
          <w:rFonts w:asciiTheme="majorBidi" w:hAnsiTheme="majorBidi" w:cstheme="majorBidi"/>
          <w:sz w:val="24"/>
          <w:szCs w:val="24"/>
        </w:rPr>
        <w:t>Hukuka Aykırılık</w:t>
      </w:r>
    </w:p>
    <w:p w:rsidR="006C7EF1" w:rsidRPr="00CF1E52" w:rsidRDefault="006C7EF1" w:rsidP="006C7EF1">
      <w:pPr>
        <w:pStyle w:val="Style4"/>
        <w:widowControl/>
        <w:spacing w:line="240" w:lineRule="exact"/>
        <w:ind w:firstLine="454"/>
        <w:rPr>
          <w:rFonts w:asciiTheme="majorBidi" w:hAnsiTheme="majorBidi" w:cstheme="majorBidi"/>
        </w:rPr>
      </w:pPr>
    </w:p>
    <w:p w:rsidR="006C7EF1" w:rsidRPr="00CF1E52" w:rsidRDefault="006C7EF1" w:rsidP="006C7EF1">
      <w:pPr>
        <w:pStyle w:val="Style4"/>
        <w:widowControl/>
        <w:spacing w:before="228" w:line="480" w:lineRule="auto"/>
        <w:ind w:firstLine="454"/>
        <w:rPr>
          <w:rStyle w:val="FontStyle60"/>
          <w:rFonts w:asciiTheme="majorBidi" w:hAnsiTheme="majorBidi" w:cstheme="majorBidi"/>
          <w:sz w:val="24"/>
          <w:szCs w:val="24"/>
          <w:vertAlign w:val="superscript"/>
        </w:rPr>
      </w:pPr>
      <w:r w:rsidRPr="00CF1E52">
        <w:rPr>
          <w:rStyle w:val="FontStyle60"/>
          <w:rFonts w:asciiTheme="majorBidi" w:hAnsiTheme="majorBidi" w:cstheme="majorBidi"/>
          <w:sz w:val="24"/>
          <w:szCs w:val="24"/>
        </w:rPr>
        <w:t>Şer'î bir nass tarafından suç sayıldığı halde, bazı şartları taşımaları sebe</w:t>
      </w:r>
      <w:r w:rsidRPr="00CF1E52">
        <w:rPr>
          <w:rStyle w:val="FontStyle60"/>
          <w:rFonts w:asciiTheme="majorBidi" w:hAnsiTheme="majorBidi" w:cstheme="majorBidi"/>
          <w:sz w:val="24"/>
          <w:szCs w:val="24"/>
        </w:rPr>
        <w:softHyphen/>
        <w:t>biyle yine şer'î nasslarca suç kabul edilmeyen fiillerin mevcudiyeti,</w:t>
      </w:r>
      <w:r>
        <w:rPr>
          <w:rStyle w:val="FontStyle60"/>
          <w:rFonts w:asciiTheme="majorBidi" w:hAnsiTheme="majorBidi" w:cstheme="majorBidi"/>
          <w:sz w:val="24"/>
          <w:szCs w:val="24"/>
        </w:rPr>
        <w:t xml:space="preserve"> İ</w:t>
      </w:r>
      <w:r w:rsidRPr="00CF1E52">
        <w:rPr>
          <w:rStyle w:val="FontStyle60"/>
          <w:rFonts w:asciiTheme="majorBidi" w:hAnsiTheme="majorBidi" w:cstheme="majorBidi"/>
          <w:sz w:val="24"/>
          <w:szCs w:val="24"/>
        </w:rPr>
        <w:t>slâm Hu</w:t>
      </w:r>
      <w:r w:rsidRPr="00CF1E52">
        <w:rPr>
          <w:rStyle w:val="FontStyle60"/>
          <w:rFonts w:asciiTheme="majorBidi" w:hAnsiTheme="majorBidi" w:cstheme="majorBidi"/>
          <w:sz w:val="24"/>
          <w:szCs w:val="24"/>
        </w:rPr>
        <w:softHyphen/>
        <w:t>kukunun, hukuka aykırılık kavramına yabancı olmadığını göstermektedir</w:t>
      </w:r>
      <w:r>
        <w:rPr>
          <w:rStyle w:val="FontStyle60"/>
          <w:rFonts w:asciiTheme="majorBidi" w:hAnsiTheme="majorBidi" w:cstheme="majorBidi"/>
          <w:sz w:val="24"/>
          <w:szCs w:val="24"/>
        </w:rPr>
        <w:t>.</w:t>
      </w:r>
      <w:r w:rsidRPr="00CF1E52">
        <w:rPr>
          <w:rStyle w:val="FontStyle60"/>
          <w:rFonts w:asciiTheme="majorBidi" w:hAnsiTheme="majorBidi" w:cstheme="majorBidi"/>
          <w:sz w:val="24"/>
          <w:szCs w:val="24"/>
        </w:rPr>
        <w:t xml:space="preserve"> Yasak fiili mubah hale getiren nassa fıkıh usulünde terim olarak </w:t>
      </w:r>
      <w:r w:rsidRPr="00CF1E52">
        <w:rPr>
          <w:rStyle w:val="FontStyle40"/>
          <w:rFonts w:asciiTheme="majorBidi" w:hAnsiTheme="majorBidi" w:cstheme="majorBidi"/>
          <w:sz w:val="24"/>
          <w:szCs w:val="24"/>
        </w:rPr>
        <w:t>ruhsat</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denil</w:t>
      </w:r>
      <w:r w:rsidRPr="00CF1E52">
        <w:rPr>
          <w:rStyle w:val="FontStyle60"/>
          <w:rFonts w:asciiTheme="majorBidi" w:hAnsiTheme="majorBidi" w:cstheme="majorBidi"/>
          <w:sz w:val="24"/>
          <w:szCs w:val="24"/>
        </w:rPr>
        <w:softHyphen/>
        <w:t>mektedir</w:t>
      </w:r>
      <w:r>
        <w:rPr>
          <w:rStyle w:val="FontStyle60"/>
          <w:rFonts w:asciiTheme="majorBidi" w:hAnsiTheme="majorBidi" w:cstheme="majorBidi"/>
          <w:sz w:val="24"/>
          <w:szCs w:val="24"/>
        </w:rPr>
        <w:t xml:space="preserve">. </w:t>
      </w:r>
      <w:r w:rsidRPr="00CF1E52">
        <w:rPr>
          <w:rStyle w:val="FontStyle60"/>
          <w:rFonts w:asciiTheme="majorBidi" w:hAnsiTheme="majorBidi" w:cstheme="majorBidi"/>
          <w:sz w:val="24"/>
          <w:szCs w:val="24"/>
        </w:rPr>
        <w:t>Fiilin suç kabul edilebilmesi için işlenmesine ruhsat tanıyan hiçbir hükmün bulunmaması gerekir</w:t>
      </w:r>
      <w:r>
        <w:rPr>
          <w:rStyle w:val="FontStyle60"/>
          <w:rFonts w:asciiTheme="majorBidi" w:hAnsiTheme="majorBidi" w:cstheme="majorBidi"/>
          <w:sz w:val="24"/>
          <w:szCs w:val="24"/>
        </w:rPr>
        <w:t>.</w:t>
      </w:r>
      <w:r w:rsidRPr="00CF1E52">
        <w:rPr>
          <w:rStyle w:val="FontStyle60"/>
          <w:rFonts w:asciiTheme="majorBidi" w:hAnsiTheme="majorBidi" w:cstheme="majorBidi"/>
          <w:sz w:val="24"/>
          <w:szCs w:val="24"/>
        </w:rPr>
        <w:t xml:space="preserve"> Aksi takdirde fiil mubah hale dönüşmektedir</w:t>
      </w:r>
      <w:r>
        <w:rPr>
          <w:rStyle w:val="FontStyle60"/>
          <w:rFonts w:asciiTheme="majorBidi" w:hAnsiTheme="majorBidi" w:cstheme="majorBidi"/>
          <w:sz w:val="24"/>
          <w:szCs w:val="24"/>
        </w:rPr>
        <w:t>.</w:t>
      </w:r>
      <w:r w:rsidRPr="00CF1E52">
        <w:rPr>
          <w:rStyle w:val="FontStyle60"/>
          <w:rFonts w:asciiTheme="majorBidi" w:hAnsiTheme="majorBidi" w:cstheme="majorBidi"/>
          <w:sz w:val="24"/>
          <w:szCs w:val="24"/>
        </w:rPr>
        <w:t xml:space="preserve"> Fiili yasak kapsamından çıkarıp mubah hale getiren istisnaî bir hükmün mev</w:t>
      </w:r>
      <w:r w:rsidRPr="00CF1E52">
        <w:rPr>
          <w:rStyle w:val="FontStyle60"/>
          <w:rFonts w:asciiTheme="majorBidi" w:hAnsiTheme="majorBidi" w:cstheme="majorBidi"/>
          <w:sz w:val="24"/>
          <w:szCs w:val="24"/>
        </w:rPr>
        <w:softHyphen/>
        <w:t>cudiyeti, cezaî sorumluluğu da ortadan kaldırdığı için çağdaş İslâm ceza hu</w:t>
      </w:r>
      <w:r w:rsidRPr="00CF1E52">
        <w:rPr>
          <w:rStyle w:val="FontStyle60"/>
          <w:rFonts w:asciiTheme="majorBidi" w:hAnsiTheme="majorBidi" w:cstheme="majorBidi"/>
          <w:sz w:val="24"/>
          <w:szCs w:val="24"/>
        </w:rPr>
        <w:softHyphen/>
        <w:t xml:space="preserve">kuku literatüründe bu unsur, müstakil olarak ele alınma yerine, </w:t>
      </w:r>
      <w:r w:rsidRPr="00CF1E52">
        <w:rPr>
          <w:rStyle w:val="FontStyle40"/>
          <w:rFonts w:asciiTheme="majorBidi" w:hAnsiTheme="majorBidi" w:cstheme="majorBidi"/>
          <w:sz w:val="24"/>
          <w:szCs w:val="24"/>
        </w:rPr>
        <w:t xml:space="preserve">"mübahlik sebepleri" </w:t>
      </w:r>
      <w:r w:rsidRPr="00CF1E52">
        <w:rPr>
          <w:rStyle w:val="FontStyle60"/>
          <w:rFonts w:asciiTheme="majorBidi" w:hAnsiTheme="majorBidi" w:cstheme="majorBidi"/>
          <w:sz w:val="24"/>
          <w:szCs w:val="24"/>
        </w:rPr>
        <w:t xml:space="preserve">veya </w:t>
      </w:r>
      <w:r w:rsidRPr="00CF1E52">
        <w:rPr>
          <w:rStyle w:val="FontStyle40"/>
          <w:rFonts w:asciiTheme="majorBidi" w:hAnsiTheme="majorBidi" w:cstheme="majorBidi"/>
          <w:sz w:val="24"/>
          <w:szCs w:val="24"/>
        </w:rPr>
        <w:t xml:space="preserve">"hukuka uygunluk sebepleri" </w:t>
      </w:r>
      <w:r w:rsidRPr="00CF1E52">
        <w:rPr>
          <w:rStyle w:val="FontStyle60"/>
          <w:rFonts w:asciiTheme="majorBidi" w:hAnsiTheme="majorBidi" w:cstheme="majorBidi"/>
          <w:sz w:val="24"/>
          <w:szCs w:val="24"/>
        </w:rPr>
        <w:t>başlığı altında manevî unsurun bir bölümü olarak incelenmektedi</w:t>
      </w:r>
      <w:r>
        <w:rPr>
          <w:rStyle w:val="FontStyle60"/>
          <w:rFonts w:asciiTheme="majorBidi" w:hAnsiTheme="majorBidi" w:cstheme="majorBidi"/>
          <w:sz w:val="24"/>
          <w:szCs w:val="24"/>
        </w:rPr>
        <w:t>r.</w:t>
      </w:r>
    </w:p>
    <w:p w:rsidR="006C7EF1" w:rsidRPr="00CF1E52" w:rsidRDefault="006C7EF1" w:rsidP="006C7EF1">
      <w:pPr>
        <w:rPr>
          <w:rFonts w:asciiTheme="majorBidi" w:hAnsiTheme="majorBidi" w:cstheme="majorBidi"/>
        </w:rPr>
      </w:pPr>
    </w:p>
    <w:p w:rsidR="00C83E89" w:rsidRPr="00445B74" w:rsidRDefault="00D42FA8" w:rsidP="00AA2841">
      <w:pPr>
        <w:pStyle w:val="Style36"/>
        <w:widowControl/>
        <w:tabs>
          <w:tab w:val="left" w:pos="245"/>
        </w:tabs>
        <w:spacing w:before="72" w:line="480" w:lineRule="auto"/>
        <w:ind w:left="245" w:firstLine="0"/>
        <w:rPr>
          <w:rFonts w:asciiTheme="majorBidi" w:hAnsiTheme="majorBidi" w:cstheme="majorBidi"/>
        </w:rPr>
      </w:pPr>
    </w:p>
    <w:sectPr w:rsidR="00C83E89" w:rsidRPr="00445B74" w:rsidSect="00360AD2">
      <w:pgSz w:w="11900" w:h="16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FA8" w:rsidRDefault="00D42FA8" w:rsidP="00445B74">
      <w:r>
        <w:separator/>
      </w:r>
    </w:p>
  </w:endnote>
  <w:endnote w:type="continuationSeparator" w:id="0">
    <w:p w:rsidR="00D42FA8" w:rsidRDefault="00D42FA8" w:rsidP="0044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FA8" w:rsidRDefault="00D42FA8" w:rsidP="00445B74">
      <w:r>
        <w:separator/>
      </w:r>
    </w:p>
  </w:footnote>
  <w:footnote w:type="continuationSeparator" w:id="0">
    <w:p w:rsidR="00D42FA8" w:rsidRDefault="00D42FA8" w:rsidP="0044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F1" w:rsidRDefault="006C7EF1">
    <w:pPr>
      <w:pStyle w:val="Style18"/>
      <w:framePr w:h="209" w:hRule="exact" w:hSpace="36" w:wrap="auto" w:vAnchor="text" w:hAnchor="text" w:x="6906" w:y="37"/>
      <w:widowControl/>
      <w:rPr>
        <w:rStyle w:val="FontStyle60"/>
      </w:rPr>
    </w:pPr>
    <w:r>
      <w:rPr>
        <w:rStyle w:val="FontStyle60"/>
      </w:rPr>
      <w:fldChar w:fldCharType="begin"/>
    </w:r>
    <w:r>
      <w:rPr>
        <w:rStyle w:val="FontStyle60"/>
      </w:rPr>
      <w:instrText>PAGE</w:instrText>
    </w:r>
    <w:r>
      <w:rPr>
        <w:rStyle w:val="FontStyle60"/>
      </w:rPr>
      <w:fldChar w:fldCharType="separate"/>
    </w:r>
    <w:r>
      <w:rPr>
        <w:rStyle w:val="FontStyle60"/>
        <w:noProof/>
      </w:rPr>
      <w:t>14</w:t>
    </w:r>
    <w:r>
      <w:rPr>
        <w:rStyle w:val="FontStyle60"/>
      </w:rPr>
      <w:fldChar w:fldCharType="end"/>
    </w:r>
  </w:p>
  <w:p w:rsidR="006C7EF1" w:rsidRDefault="006C7EF1">
    <w:pPr>
      <w:pStyle w:val="Style6"/>
      <w:widowControl/>
      <w:rPr>
        <w:rStyle w:val="FontStyle44"/>
      </w:rPr>
    </w:pPr>
    <w:r>
      <w:rPr>
        <w:rStyle w:val="FontStyle44"/>
      </w:rPr>
      <w:t>İslâm Ceza Hukuku'nda Şahıslara Karşı Müessir Fiiller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F1" w:rsidRDefault="006C7EF1" w:rsidP="001D42A8">
    <w:pPr>
      <w:pStyle w:val="Style18"/>
      <w:framePr w:h="209" w:hRule="exact" w:hSpace="36" w:wrap="auto" w:vAnchor="text" w:hAnchor="text" w:x="6906" w:y="37"/>
      <w:widowControl/>
      <w:rPr>
        <w:rStyle w:val="FontStyle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F1" w:rsidRDefault="006C7E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F1" w:rsidRDefault="006C7E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85BDF"/>
    <w:multiLevelType w:val="singleLevel"/>
    <w:tmpl w:val="7F58D582"/>
    <w:lvl w:ilvl="0">
      <w:start w:val="11"/>
      <w:numFmt w:val="decimal"/>
      <w:lvlText w:val="%1"/>
      <w:legacy w:legacy="1" w:legacySpace="0" w:legacyIndent="245"/>
      <w:lvlJc w:val="left"/>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74"/>
    <w:rsid w:val="00360AD2"/>
    <w:rsid w:val="00387FE0"/>
    <w:rsid w:val="00445B74"/>
    <w:rsid w:val="005752EC"/>
    <w:rsid w:val="006C7EF1"/>
    <w:rsid w:val="00AA2841"/>
    <w:rsid w:val="00BD194F"/>
    <w:rsid w:val="00D270A3"/>
    <w:rsid w:val="00D42FA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0B19260A"/>
  <w14:defaultImageDpi w14:val="32767"/>
  <w15:chartTrackingRefBased/>
  <w15:docId w15:val="{1C3F0ED9-0962-FA4D-87B9-92908936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3">
    <w:name w:val="Style3"/>
    <w:basedOn w:val="Normal"/>
    <w:uiPriority w:val="99"/>
    <w:rsid w:val="00445B74"/>
    <w:pPr>
      <w:widowControl w:val="0"/>
      <w:autoSpaceDE w:val="0"/>
      <w:autoSpaceDN w:val="0"/>
      <w:adjustRightInd w:val="0"/>
      <w:jc w:val="both"/>
    </w:pPr>
    <w:rPr>
      <w:rFonts w:ascii="Arial" w:eastAsiaTheme="minorEastAsia" w:hAnsi="Arial" w:cs="Arial"/>
      <w:lang w:eastAsia="tr-TR"/>
    </w:rPr>
  </w:style>
  <w:style w:type="paragraph" w:customStyle="1" w:styleId="Style4">
    <w:name w:val="Style4"/>
    <w:basedOn w:val="Normal"/>
    <w:uiPriority w:val="99"/>
    <w:rsid w:val="00445B74"/>
    <w:pPr>
      <w:widowControl w:val="0"/>
      <w:autoSpaceDE w:val="0"/>
      <w:autoSpaceDN w:val="0"/>
      <w:adjustRightInd w:val="0"/>
      <w:spacing w:line="257" w:lineRule="exact"/>
      <w:ind w:firstLine="461"/>
      <w:jc w:val="both"/>
    </w:pPr>
    <w:rPr>
      <w:rFonts w:ascii="Arial" w:eastAsiaTheme="minorEastAsia" w:hAnsi="Arial" w:cs="Arial"/>
      <w:lang w:eastAsia="tr-TR"/>
    </w:rPr>
  </w:style>
  <w:style w:type="paragraph" w:customStyle="1" w:styleId="Style7">
    <w:name w:val="Style7"/>
    <w:basedOn w:val="Normal"/>
    <w:uiPriority w:val="99"/>
    <w:rsid w:val="00445B74"/>
    <w:pPr>
      <w:widowControl w:val="0"/>
      <w:autoSpaceDE w:val="0"/>
      <w:autoSpaceDN w:val="0"/>
      <w:adjustRightInd w:val="0"/>
      <w:spacing w:line="258" w:lineRule="exact"/>
      <w:jc w:val="both"/>
    </w:pPr>
    <w:rPr>
      <w:rFonts w:ascii="Arial" w:eastAsiaTheme="minorEastAsia" w:hAnsi="Arial" w:cs="Arial"/>
      <w:lang w:eastAsia="tr-TR"/>
    </w:rPr>
  </w:style>
  <w:style w:type="paragraph" w:customStyle="1" w:styleId="Style19">
    <w:name w:val="Style19"/>
    <w:basedOn w:val="Normal"/>
    <w:uiPriority w:val="99"/>
    <w:rsid w:val="00445B74"/>
    <w:pPr>
      <w:widowControl w:val="0"/>
      <w:autoSpaceDE w:val="0"/>
      <w:autoSpaceDN w:val="0"/>
      <w:adjustRightInd w:val="0"/>
      <w:spacing w:line="216" w:lineRule="exact"/>
      <w:ind w:hanging="144"/>
      <w:jc w:val="both"/>
    </w:pPr>
    <w:rPr>
      <w:rFonts w:ascii="Arial" w:eastAsiaTheme="minorEastAsia" w:hAnsi="Arial" w:cs="Arial"/>
      <w:lang w:eastAsia="tr-TR"/>
    </w:rPr>
  </w:style>
  <w:style w:type="paragraph" w:customStyle="1" w:styleId="Style26">
    <w:name w:val="Style26"/>
    <w:basedOn w:val="Normal"/>
    <w:uiPriority w:val="99"/>
    <w:rsid w:val="00445B74"/>
    <w:pPr>
      <w:widowControl w:val="0"/>
      <w:autoSpaceDE w:val="0"/>
      <w:autoSpaceDN w:val="0"/>
      <w:adjustRightInd w:val="0"/>
      <w:spacing w:line="216" w:lineRule="exact"/>
      <w:ind w:hanging="166"/>
    </w:pPr>
    <w:rPr>
      <w:rFonts w:ascii="Arial" w:eastAsiaTheme="minorEastAsia" w:hAnsi="Arial" w:cs="Arial"/>
      <w:lang w:eastAsia="tr-TR"/>
    </w:rPr>
  </w:style>
  <w:style w:type="paragraph" w:customStyle="1" w:styleId="Style27">
    <w:name w:val="Style27"/>
    <w:basedOn w:val="Normal"/>
    <w:uiPriority w:val="99"/>
    <w:rsid w:val="00445B74"/>
    <w:pPr>
      <w:widowControl w:val="0"/>
      <w:autoSpaceDE w:val="0"/>
      <w:autoSpaceDN w:val="0"/>
      <w:adjustRightInd w:val="0"/>
      <w:spacing w:line="219" w:lineRule="exact"/>
      <w:ind w:firstLine="86"/>
      <w:jc w:val="both"/>
    </w:pPr>
    <w:rPr>
      <w:rFonts w:ascii="Arial" w:eastAsiaTheme="minorEastAsia" w:hAnsi="Arial" w:cs="Arial"/>
      <w:lang w:eastAsia="tr-TR"/>
    </w:rPr>
  </w:style>
  <w:style w:type="paragraph" w:customStyle="1" w:styleId="Style31">
    <w:name w:val="Style31"/>
    <w:basedOn w:val="Normal"/>
    <w:uiPriority w:val="99"/>
    <w:rsid w:val="00445B74"/>
    <w:pPr>
      <w:widowControl w:val="0"/>
      <w:autoSpaceDE w:val="0"/>
      <w:autoSpaceDN w:val="0"/>
      <w:adjustRightInd w:val="0"/>
      <w:spacing w:line="218" w:lineRule="exact"/>
      <w:jc w:val="both"/>
    </w:pPr>
    <w:rPr>
      <w:rFonts w:ascii="Arial" w:eastAsiaTheme="minorEastAsia" w:hAnsi="Arial" w:cs="Arial"/>
      <w:lang w:eastAsia="tr-TR"/>
    </w:rPr>
  </w:style>
  <w:style w:type="paragraph" w:customStyle="1" w:styleId="Style32">
    <w:name w:val="Style32"/>
    <w:basedOn w:val="Normal"/>
    <w:uiPriority w:val="99"/>
    <w:rsid w:val="00445B74"/>
    <w:pPr>
      <w:widowControl w:val="0"/>
      <w:autoSpaceDE w:val="0"/>
      <w:autoSpaceDN w:val="0"/>
      <w:adjustRightInd w:val="0"/>
      <w:spacing w:line="220" w:lineRule="exact"/>
      <w:ind w:hanging="259"/>
    </w:pPr>
    <w:rPr>
      <w:rFonts w:ascii="Arial" w:eastAsiaTheme="minorEastAsia" w:hAnsi="Arial" w:cs="Arial"/>
      <w:lang w:eastAsia="tr-TR"/>
    </w:rPr>
  </w:style>
  <w:style w:type="paragraph" w:customStyle="1" w:styleId="Style36">
    <w:name w:val="Style36"/>
    <w:basedOn w:val="Normal"/>
    <w:uiPriority w:val="99"/>
    <w:rsid w:val="00445B74"/>
    <w:pPr>
      <w:widowControl w:val="0"/>
      <w:autoSpaceDE w:val="0"/>
      <w:autoSpaceDN w:val="0"/>
      <w:adjustRightInd w:val="0"/>
      <w:spacing w:line="218" w:lineRule="exact"/>
      <w:ind w:hanging="245"/>
      <w:jc w:val="both"/>
    </w:pPr>
    <w:rPr>
      <w:rFonts w:ascii="Arial" w:eastAsiaTheme="minorEastAsia" w:hAnsi="Arial" w:cs="Arial"/>
      <w:lang w:eastAsia="tr-TR"/>
    </w:rPr>
  </w:style>
  <w:style w:type="character" w:customStyle="1" w:styleId="FontStyle40">
    <w:name w:val="Font Style40"/>
    <w:basedOn w:val="VarsaylanParagrafYazTipi"/>
    <w:uiPriority w:val="99"/>
    <w:rsid w:val="00445B74"/>
    <w:rPr>
      <w:rFonts w:ascii="Arial" w:hAnsi="Arial" w:cs="Arial"/>
      <w:i/>
      <w:iCs/>
      <w:sz w:val="18"/>
      <w:szCs w:val="18"/>
    </w:rPr>
  </w:style>
  <w:style w:type="character" w:customStyle="1" w:styleId="FontStyle42">
    <w:name w:val="Font Style42"/>
    <w:basedOn w:val="VarsaylanParagrafYazTipi"/>
    <w:uiPriority w:val="99"/>
    <w:rsid w:val="00445B74"/>
    <w:rPr>
      <w:rFonts w:ascii="Arial" w:hAnsi="Arial" w:cs="Arial"/>
      <w:b/>
      <w:bCs/>
      <w:sz w:val="18"/>
      <w:szCs w:val="18"/>
    </w:rPr>
  </w:style>
  <w:style w:type="character" w:customStyle="1" w:styleId="FontStyle43">
    <w:name w:val="Font Style43"/>
    <w:basedOn w:val="VarsaylanParagrafYazTipi"/>
    <w:uiPriority w:val="99"/>
    <w:rsid w:val="00445B74"/>
    <w:rPr>
      <w:rFonts w:ascii="Georgia" w:hAnsi="Georgia" w:cs="Georgia"/>
      <w:b/>
      <w:bCs/>
      <w:sz w:val="14"/>
      <w:szCs w:val="14"/>
    </w:rPr>
  </w:style>
  <w:style w:type="character" w:customStyle="1" w:styleId="FontStyle44">
    <w:name w:val="Font Style44"/>
    <w:basedOn w:val="VarsaylanParagrafYazTipi"/>
    <w:uiPriority w:val="99"/>
    <w:rsid w:val="00445B74"/>
    <w:rPr>
      <w:rFonts w:ascii="Arial" w:hAnsi="Arial" w:cs="Arial"/>
      <w:b/>
      <w:bCs/>
      <w:sz w:val="14"/>
      <w:szCs w:val="14"/>
    </w:rPr>
  </w:style>
  <w:style w:type="character" w:customStyle="1" w:styleId="FontStyle45">
    <w:name w:val="Font Style45"/>
    <w:basedOn w:val="VarsaylanParagrafYazTipi"/>
    <w:uiPriority w:val="99"/>
    <w:rsid w:val="00445B74"/>
    <w:rPr>
      <w:rFonts w:ascii="Arial" w:hAnsi="Arial" w:cs="Arial"/>
      <w:b/>
      <w:bCs/>
      <w:spacing w:val="-10"/>
      <w:sz w:val="12"/>
      <w:szCs w:val="12"/>
    </w:rPr>
  </w:style>
  <w:style w:type="character" w:customStyle="1" w:styleId="FontStyle46">
    <w:name w:val="Font Style46"/>
    <w:basedOn w:val="VarsaylanParagrafYazTipi"/>
    <w:uiPriority w:val="99"/>
    <w:rsid w:val="00445B74"/>
    <w:rPr>
      <w:rFonts w:ascii="Arial" w:hAnsi="Arial" w:cs="Arial"/>
      <w:b/>
      <w:bCs/>
      <w:i/>
      <w:iCs/>
      <w:sz w:val="14"/>
      <w:szCs w:val="14"/>
    </w:rPr>
  </w:style>
  <w:style w:type="character" w:customStyle="1" w:styleId="FontStyle47">
    <w:name w:val="Font Style47"/>
    <w:basedOn w:val="VarsaylanParagrafYazTipi"/>
    <w:uiPriority w:val="99"/>
    <w:rsid w:val="00445B74"/>
    <w:rPr>
      <w:rFonts w:ascii="Arial" w:hAnsi="Arial" w:cs="Arial"/>
      <w:b/>
      <w:bCs/>
      <w:sz w:val="18"/>
      <w:szCs w:val="18"/>
    </w:rPr>
  </w:style>
  <w:style w:type="character" w:customStyle="1" w:styleId="FontStyle51">
    <w:name w:val="Font Style51"/>
    <w:basedOn w:val="VarsaylanParagrafYazTipi"/>
    <w:uiPriority w:val="99"/>
    <w:rsid w:val="00445B74"/>
    <w:rPr>
      <w:rFonts w:ascii="Arial" w:hAnsi="Arial" w:cs="Arial"/>
      <w:sz w:val="14"/>
      <w:szCs w:val="14"/>
    </w:rPr>
  </w:style>
  <w:style w:type="character" w:customStyle="1" w:styleId="FontStyle55">
    <w:name w:val="Font Style55"/>
    <w:basedOn w:val="VarsaylanParagrafYazTipi"/>
    <w:uiPriority w:val="99"/>
    <w:rsid w:val="00445B74"/>
    <w:rPr>
      <w:rFonts w:ascii="Arial" w:hAnsi="Arial" w:cs="Arial"/>
      <w:smallCaps/>
      <w:sz w:val="12"/>
      <w:szCs w:val="12"/>
    </w:rPr>
  </w:style>
  <w:style w:type="character" w:customStyle="1" w:styleId="FontStyle56">
    <w:name w:val="Font Style56"/>
    <w:basedOn w:val="VarsaylanParagrafYazTipi"/>
    <w:uiPriority w:val="99"/>
    <w:rsid w:val="00445B74"/>
    <w:rPr>
      <w:rFonts w:ascii="Candara" w:hAnsi="Candara" w:cs="Candara"/>
      <w:b/>
      <w:bCs/>
      <w:smallCaps/>
      <w:sz w:val="14"/>
      <w:szCs w:val="14"/>
    </w:rPr>
  </w:style>
  <w:style w:type="character" w:customStyle="1" w:styleId="FontStyle60">
    <w:name w:val="Font Style60"/>
    <w:basedOn w:val="VarsaylanParagrafYazTipi"/>
    <w:uiPriority w:val="99"/>
    <w:rsid w:val="00445B74"/>
    <w:rPr>
      <w:rFonts w:ascii="Arial" w:hAnsi="Arial" w:cs="Arial"/>
      <w:sz w:val="18"/>
      <w:szCs w:val="18"/>
    </w:rPr>
  </w:style>
  <w:style w:type="character" w:customStyle="1" w:styleId="FontStyle69">
    <w:name w:val="Font Style69"/>
    <w:basedOn w:val="VarsaylanParagrafYazTipi"/>
    <w:uiPriority w:val="99"/>
    <w:rsid w:val="00445B74"/>
    <w:rPr>
      <w:rFonts w:ascii="Candara" w:hAnsi="Candara" w:cs="Candara"/>
      <w:b/>
      <w:bCs/>
      <w:smallCaps/>
      <w:sz w:val="14"/>
      <w:szCs w:val="14"/>
    </w:rPr>
  </w:style>
  <w:style w:type="character" w:customStyle="1" w:styleId="FontStyle73">
    <w:name w:val="Font Style73"/>
    <w:basedOn w:val="VarsaylanParagrafYazTipi"/>
    <w:uiPriority w:val="99"/>
    <w:rsid w:val="00445B74"/>
    <w:rPr>
      <w:rFonts w:ascii="Constantia" w:hAnsi="Constantia" w:cs="Constantia"/>
      <w:sz w:val="14"/>
      <w:szCs w:val="14"/>
    </w:rPr>
  </w:style>
  <w:style w:type="character" w:customStyle="1" w:styleId="FontStyle93">
    <w:name w:val="Font Style93"/>
    <w:basedOn w:val="VarsaylanParagrafYazTipi"/>
    <w:uiPriority w:val="99"/>
    <w:rsid w:val="00445B74"/>
    <w:rPr>
      <w:rFonts w:ascii="Arial" w:hAnsi="Arial" w:cs="Arial"/>
      <w:b/>
      <w:bCs/>
      <w:i/>
      <w:iCs/>
      <w:sz w:val="14"/>
      <w:szCs w:val="14"/>
    </w:rPr>
  </w:style>
  <w:style w:type="paragraph" w:styleId="DipnotMetni">
    <w:name w:val="footnote text"/>
    <w:basedOn w:val="Normal"/>
    <w:link w:val="DipnotMetniChar"/>
    <w:uiPriority w:val="99"/>
    <w:semiHidden/>
    <w:unhideWhenUsed/>
    <w:rsid w:val="00BD194F"/>
    <w:rPr>
      <w:sz w:val="20"/>
      <w:szCs w:val="20"/>
    </w:rPr>
  </w:style>
  <w:style w:type="character" w:customStyle="1" w:styleId="DipnotMetniChar">
    <w:name w:val="Dipnot Metni Char"/>
    <w:basedOn w:val="VarsaylanParagrafYazTipi"/>
    <w:link w:val="DipnotMetni"/>
    <w:uiPriority w:val="99"/>
    <w:semiHidden/>
    <w:rsid w:val="00BD194F"/>
    <w:rPr>
      <w:sz w:val="20"/>
      <w:szCs w:val="20"/>
    </w:rPr>
  </w:style>
  <w:style w:type="character" w:styleId="DipnotBavurusu">
    <w:name w:val="footnote reference"/>
    <w:basedOn w:val="VarsaylanParagrafYazTipi"/>
    <w:uiPriority w:val="99"/>
    <w:semiHidden/>
    <w:unhideWhenUsed/>
    <w:rsid w:val="00BD194F"/>
    <w:rPr>
      <w:vertAlign w:val="superscript"/>
    </w:rPr>
  </w:style>
  <w:style w:type="paragraph" w:customStyle="1" w:styleId="Style6">
    <w:name w:val="Style6"/>
    <w:basedOn w:val="Normal"/>
    <w:uiPriority w:val="99"/>
    <w:rsid w:val="006C7EF1"/>
    <w:pPr>
      <w:widowControl w:val="0"/>
      <w:autoSpaceDE w:val="0"/>
      <w:autoSpaceDN w:val="0"/>
      <w:adjustRightInd w:val="0"/>
      <w:jc w:val="both"/>
    </w:pPr>
    <w:rPr>
      <w:rFonts w:ascii="Arial" w:eastAsiaTheme="minorEastAsia" w:hAnsi="Arial" w:cs="Arial"/>
      <w:lang w:eastAsia="tr-TR"/>
    </w:rPr>
  </w:style>
  <w:style w:type="paragraph" w:customStyle="1" w:styleId="Style18">
    <w:name w:val="Style18"/>
    <w:basedOn w:val="Normal"/>
    <w:uiPriority w:val="99"/>
    <w:rsid w:val="006C7EF1"/>
    <w:pPr>
      <w:widowControl w:val="0"/>
      <w:autoSpaceDE w:val="0"/>
      <w:autoSpaceDN w:val="0"/>
      <w:adjustRightInd w:val="0"/>
      <w:jc w:val="right"/>
    </w:pPr>
    <w:rPr>
      <w:rFonts w:ascii="Arial" w:eastAsiaTheme="minorEastAsia" w:hAnsi="Arial" w:cs="Arial"/>
      <w:lang w:eastAsia="tr-TR"/>
    </w:rPr>
  </w:style>
  <w:style w:type="paragraph" w:customStyle="1" w:styleId="Style28">
    <w:name w:val="Style28"/>
    <w:basedOn w:val="Normal"/>
    <w:uiPriority w:val="99"/>
    <w:rsid w:val="006C7EF1"/>
    <w:pPr>
      <w:widowControl w:val="0"/>
      <w:autoSpaceDE w:val="0"/>
      <w:autoSpaceDN w:val="0"/>
      <w:adjustRightInd w:val="0"/>
      <w:spacing w:line="256" w:lineRule="exact"/>
      <w:ind w:firstLine="461"/>
    </w:pPr>
    <w:rPr>
      <w:rFonts w:ascii="Arial" w:eastAsiaTheme="minorEastAsia" w:hAnsi="Arial" w:cs="Arial"/>
      <w:lang w:eastAsia="tr-TR"/>
    </w:rPr>
  </w:style>
  <w:style w:type="character" w:customStyle="1" w:styleId="FontStyle48">
    <w:name w:val="Font Style48"/>
    <w:basedOn w:val="VarsaylanParagrafYazTipi"/>
    <w:uiPriority w:val="99"/>
    <w:rsid w:val="006C7EF1"/>
    <w:rPr>
      <w:rFonts w:ascii="Constantia" w:hAnsi="Constantia" w:cs="Constantia"/>
      <w:sz w:val="16"/>
      <w:szCs w:val="16"/>
    </w:rPr>
  </w:style>
  <w:style w:type="character" w:customStyle="1" w:styleId="FontStyle49">
    <w:name w:val="Font Style49"/>
    <w:basedOn w:val="VarsaylanParagrafYazTipi"/>
    <w:uiPriority w:val="99"/>
    <w:rsid w:val="006C7EF1"/>
    <w:rPr>
      <w:rFonts w:ascii="Arial" w:hAnsi="Arial" w:cs="Arial"/>
      <w:b/>
      <w:bCs/>
      <w:sz w:val="20"/>
      <w:szCs w:val="20"/>
    </w:rPr>
  </w:style>
  <w:style w:type="character" w:customStyle="1" w:styleId="FontStyle57">
    <w:name w:val="Font Style57"/>
    <w:basedOn w:val="VarsaylanParagrafYazTipi"/>
    <w:uiPriority w:val="99"/>
    <w:rsid w:val="006C7EF1"/>
    <w:rPr>
      <w:rFonts w:ascii="Arial" w:hAnsi="Arial" w:cs="Arial"/>
      <w:b/>
      <w:bCs/>
      <w:i/>
      <w:iCs/>
      <w:sz w:val="18"/>
      <w:szCs w:val="18"/>
    </w:rPr>
  </w:style>
  <w:style w:type="character" w:customStyle="1" w:styleId="FontStyle82">
    <w:name w:val="Font Style82"/>
    <w:basedOn w:val="VarsaylanParagrafYazTipi"/>
    <w:uiPriority w:val="99"/>
    <w:rsid w:val="006C7EF1"/>
    <w:rPr>
      <w:rFonts w:ascii="Candara" w:hAnsi="Candara" w:cs="Candara"/>
      <w:b/>
      <w:bCs/>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C73DB-290A-5C48-92A3-3FD0EBC4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2957</Words>
  <Characters>16861</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 çelik</dc:creator>
  <cp:keywords/>
  <dc:description/>
  <cp:lastModifiedBy>alime çelik</cp:lastModifiedBy>
  <cp:revision>2</cp:revision>
  <dcterms:created xsi:type="dcterms:W3CDTF">2018-02-02T20:20:00Z</dcterms:created>
  <dcterms:modified xsi:type="dcterms:W3CDTF">2018-02-15T17:56:00Z</dcterms:modified>
</cp:coreProperties>
</file>