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79" w:rsidRPr="003A3279" w:rsidRDefault="003A3279" w:rsidP="003A3279">
      <w:pPr>
        <w:pStyle w:val="Style2"/>
        <w:widowControl/>
        <w:spacing w:before="43" w:line="706" w:lineRule="exact"/>
        <w:ind w:left="468" w:right="4032"/>
        <w:jc w:val="left"/>
        <w:rPr>
          <w:rStyle w:val="FontStyle60"/>
          <w:rFonts w:asciiTheme="minorBidi" w:hAnsiTheme="minorBidi" w:cstheme="minorBidi"/>
          <w:b/>
          <w:bCs/>
          <w:sz w:val="24"/>
          <w:szCs w:val="24"/>
        </w:rPr>
      </w:pPr>
      <w:r w:rsidRPr="003A3279">
        <w:rPr>
          <w:rStyle w:val="FontStyle60"/>
          <w:rFonts w:asciiTheme="minorBidi" w:hAnsiTheme="minorBidi" w:cstheme="minorBidi"/>
          <w:b/>
          <w:bCs/>
          <w:sz w:val="24"/>
          <w:szCs w:val="24"/>
        </w:rPr>
        <w:t xml:space="preserve">III- SUÇLARIN TASNİFİ </w:t>
      </w:r>
    </w:p>
    <w:p w:rsidR="003A3279" w:rsidRPr="003A3279" w:rsidRDefault="003A3279" w:rsidP="003A3279">
      <w:pPr>
        <w:pStyle w:val="Style2"/>
        <w:widowControl/>
        <w:spacing w:before="43" w:line="706" w:lineRule="exact"/>
        <w:ind w:left="468" w:right="4032"/>
        <w:jc w:val="left"/>
        <w:rPr>
          <w:rStyle w:val="FontStyle60"/>
          <w:rFonts w:asciiTheme="minorBidi" w:hAnsiTheme="minorBidi" w:cstheme="minorBidi"/>
          <w:b/>
          <w:bCs/>
          <w:sz w:val="24"/>
          <w:szCs w:val="24"/>
        </w:rPr>
      </w:pPr>
      <w:r w:rsidRPr="003A3279">
        <w:rPr>
          <w:rStyle w:val="FontStyle60"/>
          <w:rFonts w:asciiTheme="minorBidi" w:hAnsiTheme="minorBidi" w:cstheme="minorBidi"/>
          <w:b/>
          <w:bCs/>
          <w:sz w:val="24"/>
          <w:szCs w:val="24"/>
        </w:rPr>
        <w:t>A- GENEL OLARAK</w:t>
      </w:r>
    </w:p>
    <w:p w:rsidR="003A3279" w:rsidRPr="003A3279" w:rsidRDefault="003A3279" w:rsidP="003A3279">
      <w:pPr>
        <w:pStyle w:val="Style4"/>
        <w:widowControl/>
        <w:spacing w:line="240" w:lineRule="exact"/>
        <w:rPr>
          <w:rFonts w:asciiTheme="minorBidi" w:hAnsiTheme="minorBidi" w:cstheme="minorBidi"/>
        </w:rPr>
      </w:pPr>
    </w:p>
    <w:p w:rsidR="003A3279" w:rsidRPr="003A3279" w:rsidRDefault="003A3279" w:rsidP="003A3279">
      <w:pPr>
        <w:pStyle w:val="Style4"/>
        <w:widowControl/>
        <w:spacing w:before="113" w:line="480" w:lineRule="auto"/>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 xml:space="preserve">Gerek tabiî gerekse normatif ilimlerde </w:t>
      </w:r>
      <w:r w:rsidRPr="003A3279">
        <w:rPr>
          <w:rStyle w:val="FontStyle40"/>
          <w:rFonts w:asciiTheme="minorBidi" w:hAnsiTheme="minorBidi" w:cstheme="minorBidi"/>
          <w:sz w:val="24"/>
          <w:szCs w:val="24"/>
        </w:rPr>
        <w:t xml:space="preserve">tasnif </w:t>
      </w:r>
      <w:r w:rsidRPr="003A3279">
        <w:rPr>
          <w:rStyle w:val="FontStyle60"/>
          <w:rFonts w:asciiTheme="minorBidi" w:hAnsiTheme="minorBidi" w:cstheme="minorBidi"/>
          <w:sz w:val="24"/>
          <w:szCs w:val="24"/>
        </w:rPr>
        <w:t>önemli bir yer işgal etmekte</w:t>
      </w:r>
      <w:r w:rsidRPr="003A3279">
        <w:rPr>
          <w:rStyle w:val="FontStyle60"/>
          <w:rFonts w:asciiTheme="minorBidi" w:hAnsiTheme="minorBidi" w:cstheme="minorBidi"/>
          <w:sz w:val="24"/>
          <w:szCs w:val="24"/>
        </w:rPr>
        <w:softHyphen/>
        <w:t>dir Çünkü benzer ve farklı tarafları dikkate alınarak sınırlandırılan ve sınıflandırılan konular, homojen bir yapıya kavuşur Gruplar hâlinde tasnif edi</w:t>
      </w:r>
      <w:r w:rsidRPr="003A3279">
        <w:rPr>
          <w:rStyle w:val="FontStyle60"/>
          <w:rFonts w:asciiTheme="minorBidi" w:hAnsiTheme="minorBidi" w:cstheme="minorBidi"/>
          <w:sz w:val="24"/>
          <w:szCs w:val="24"/>
        </w:rPr>
        <w:softHyphen/>
        <w:t>len konular karmaşık olmaktan kurtulup bir sistem hâline gelir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 ise, disiplin</w:t>
      </w:r>
      <w:r w:rsidRPr="003A3279">
        <w:rPr>
          <w:rStyle w:val="FontStyle60"/>
          <w:rFonts w:asciiTheme="minorBidi" w:hAnsiTheme="minorBidi" w:cstheme="minorBidi"/>
          <w:sz w:val="24"/>
          <w:szCs w:val="24"/>
        </w:rPr>
        <w:softHyphen/>
        <w:t>lerin kendi problemlerini ortaya koymada ve çözüm yollarını aramada büyük kolaylıklar sağlamaktadır</w:t>
      </w:r>
      <w:r>
        <w:rPr>
          <w:rStyle w:val="FontStyle60"/>
          <w:rFonts w:asciiTheme="minorBidi" w:hAnsiTheme="minorBidi" w:cstheme="minorBidi"/>
          <w:sz w:val="24"/>
          <w:szCs w:val="24"/>
        </w:rPr>
        <w:t>.</w:t>
      </w:r>
    </w:p>
    <w:p w:rsidR="003A3279" w:rsidRPr="003A3279" w:rsidRDefault="003A3279" w:rsidP="003A3279">
      <w:pPr>
        <w:pStyle w:val="Style4"/>
        <w:widowControl/>
        <w:spacing w:before="94" w:line="480" w:lineRule="auto"/>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Suçların tasnifi, bir taraftan çok çeşitlilik arzeden suç tiplerini gruplar ve alt gruplar hâlinde toplayarak suçu tanımada kategorik bir sistem sunması, diğer taraftan suçlarla ilgili cezaî hükümlerin sistemli bir şekilde tespit edilme</w:t>
      </w:r>
      <w:r w:rsidRPr="003A3279">
        <w:rPr>
          <w:rStyle w:val="FontStyle60"/>
          <w:rFonts w:asciiTheme="minorBidi" w:hAnsiTheme="minorBidi" w:cstheme="minorBidi"/>
          <w:sz w:val="24"/>
          <w:szCs w:val="24"/>
        </w:rPr>
        <w:softHyphen/>
        <w:t xml:space="preserve">sine yardımcı olması bakımından ceza hukukunda ayrı bir önem arz </w:t>
      </w:r>
      <w:r>
        <w:rPr>
          <w:rStyle w:val="FontStyle60"/>
          <w:rFonts w:asciiTheme="minorBidi" w:hAnsiTheme="minorBidi" w:cstheme="minorBidi"/>
          <w:sz w:val="24"/>
          <w:szCs w:val="24"/>
        </w:rPr>
        <w:t>etmekt</w:t>
      </w:r>
      <w:r w:rsidRPr="003A3279">
        <w:rPr>
          <w:rStyle w:val="FontStyle60"/>
          <w:rFonts w:asciiTheme="minorBidi" w:hAnsiTheme="minorBidi" w:cstheme="minorBidi"/>
          <w:sz w:val="24"/>
          <w:szCs w:val="24"/>
        </w:rPr>
        <w:t>ed</w:t>
      </w:r>
      <w:r>
        <w:rPr>
          <w:rStyle w:val="FontStyle60"/>
          <w:rFonts w:asciiTheme="minorBidi" w:hAnsiTheme="minorBidi" w:cstheme="minorBidi"/>
          <w:sz w:val="24"/>
          <w:szCs w:val="24"/>
        </w:rPr>
        <w:t>ir. B</w:t>
      </w:r>
      <w:r w:rsidRPr="003A3279">
        <w:rPr>
          <w:rStyle w:val="FontStyle60"/>
          <w:rFonts w:asciiTheme="minorBidi" w:hAnsiTheme="minorBidi" w:cstheme="minorBidi"/>
          <w:sz w:val="24"/>
          <w:szCs w:val="24"/>
        </w:rPr>
        <w:t>u n</w:t>
      </w:r>
      <w:r>
        <w:rPr>
          <w:rStyle w:val="FontStyle60"/>
          <w:rFonts w:asciiTheme="minorBidi" w:hAnsiTheme="minorBidi" w:cstheme="minorBidi"/>
          <w:sz w:val="24"/>
          <w:szCs w:val="24"/>
        </w:rPr>
        <w:t>edenle değişik kriterlerden hare</w:t>
      </w:r>
      <w:r w:rsidRPr="003A3279">
        <w:rPr>
          <w:rStyle w:val="FontStyle60"/>
          <w:rFonts w:asciiTheme="minorBidi" w:hAnsiTheme="minorBidi" w:cstheme="minorBidi"/>
          <w:sz w:val="24"/>
          <w:szCs w:val="24"/>
        </w:rPr>
        <w:t>ketle suçlar, çeşitli şekillerde tasnif edilmişlerdir</w:t>
      </w:r>
      <w:r>
        <w:rPr>
          <w:rStyle w:val="FontStyle60"/>
          <w:rFonts w:asciiTheme="minorBidi" w:hAnsiTheme="minorBidi" w:cstheme="minorBidi"/>
          <w:sz w:val="24"/>
          <w:szCs w:val="24"/>
        </w:rPr>
        <w:t>.</w:t>
      </w:r>
    </w:p>
    <w:p w:rsidR="003A3279" w:rsidRPr="003A3279" w:rsidRDefault="003A3279" w:rsidP="003A3279">
      <w:pPr>
        <w:pStyle w:val="Style4"/>
        <w:widowControl/>
        <w:spacing w:before="101" w:line="480" w:lineRule="auto"/>
        <w:ind w:firstLine="454"/>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 xml:space="preserve">Günümüz ceza hukukunda kanunun yaptığı taksim esas alınarak suçlar; </w:t>
      </w:r>
      <w:r w:rsidRPr="003A3279">
        <w:rPr>
          <w:rStyle w:val="FontStyle40"/>
          <w:rFonts w:asciiTheme="minorBidi" w:hAnsiTheme="minorBidi" w:cstheme="minorBidi"/>
          <w:sz w:val="24"/>
          <w:szCs w:val="24"/>
        </w:rPr>
        <w:t xml:space="preserve">cürümler ve kabahatler, </w:t>
      </w:r>
      <w:r w:rsidRPr="003A3279">
        <w:rPr>
          <w:rStyle w:val="FontStyle60"/>
          <w:rFonts w:asciiTheme="minorBidi" w:hAnsiTheme="minorBidi" w:cstheme="minorBidi"/>
          <w:sz w:val="24"/>
          <w:szCs w:val="24"/>
        </w:rPr>
        <w:t xml:space="preserve">manevi unsur esas alınarak, </w:t>
      </w:r>
      <w:r w:rsidRPr="003A3279">
        <w:rPr>
          <w:rStyle w:val="FontStyle40"/>
          <w:rFonts w:asciiTheme="minorBidi" w:hAnsiTheme="minorBidi" w:cstheme="minorBidi"/>
          <w:sz w:val="24"/>
          <w:szCs w:val="24"/>
        </w:rPr>
        <w:t xml:space="preserve">kasıtlı suçlar ve taksirli suçtan </w:t>
      </w:r>
      <w:r w:rsidRPr="003A3279">
        <w:rPr>
          <w:rStyle w:val="FontStyle60"/>
          <w:rFonts w:asciiTheme="minorBidi" w:hAnsiTheme="minorBidi" w:cstheme="minorBidi"/>
          <w:sz w:val="24"/>
          <w:szCs w:val="24"/>
        </w:rPr>
        <w:t xml:space="preserve">hareket unsuru esas alınarak, </w:t>
      </w:r>
      <w:r w:rsidRPr="003A3279">
        <w:rPr>
          <w:rStyle w:val="FontStyle40"/>
          <w:rFonts w:asciiTheme="minorBidi" w:hAnsiTheme="minorBidi" w:cstheme="minorBidi"/>
          <w:sz w:val="24"/>
          <w:szCs w:val="24"/>
        </w:rPr>
        <w:t xml:space="preserve">icrai suçlar ve ihmali suçlar, </w:t>
      </w:r>
      <w:r w:rsidRPr="003A3279">
        <w:rPr>
          <w:rStyle w:val="FontStyle60"/>
          <w:rFonts w:asciiTheme="minorBidi" w:hAnsiTheme="minorBidi" w:cstheme="minorBidi"/>
          <w:sz w:val="24"/>
          <w:szCs w:val="24"/>
        </w:rPr>
        <w:t xml:space="preserve">şeklinde tasnif edildiği gibi, tecavüzün vuku bulduğu hukukî varlık veya menfaat esas alınarak; </w:t>
      </w:r>
      <w:r w:rsidRPr="003A3279">
        <w:rPr>
          <w:rStyle w:val="FontStyle40"/>
          <w:rFonts w:asciiTheme="minorBidi" w:hAnsiTheme="minorBidi" w:cstheme="minorBidi"/>
          <w:sz w:val="24"/>
          <w:szCs w:val="24"/>
        </w:rPr>
        <w:t xml:space="preserve">devlet aleyhine, mülkiyet aleyhine, şahıslara karşı, aileye karşı işlenen suçlar </w:t>
      </w:r>
      <w:r w:rsidRPr="003A3279">
        <w:rPr>
          <w:rStyle w:val="FontStyle60"/>
          <w:rFonts w:asciiTheme="minorBidi" w:hAnsiTheme="minorBidi" w:cstheme="minorBidi"/>
          <w:sz w:val="24"/>
          <w:szCs w:val="24"/>
        </w:rPr>
        <w:t xml:space="preserve">olarak tasnif edilmiş, ayrıca ortaya çıkış şekilleri itibariyle de; </w:t>
      </w:r>
      <w:r w:rsidRPr="003A3279">
        <w:rPr>
          <w:rStyle w:val="FontStyle40"/>
          <w:rFonts w:asciiTheme="minorBidi" w:hAnsiTheme="minorBidi" w:cstheme="minorBidi"/>
          <w:sz w:val="24"/>
          <w:szCs w:val="24"/>
        </w:rPr>
        <w:t>meşhut suçlar (ef-cerâimu mütelebbes bihâ), Gayr-</w:t>
      </w:r>
      <w:r>
        <w:rPr>
          <w:rStyle w:val="FontStyle40"/>
          <w:rFonts w:asciiTheme="minorBidi" w:hAnsiTheme="minorBidi" w:cstheme="minorBidi"/>
          <w:sz w:val="24"/>
          <w:szCs w:val="24"/>
        </w:rPr>
        <w:t>i meşhut suçlar (el-cerâimu lâ tel</w:t>
      </w:r>
      <w:r w:rsidRPr="003A3279">
        <w:rPr>
          <w:rStyle w:val="FontStyle40"/>
          <w:rFonts w:asciiTheme="minorBidi" w:hAnsiTheme="minorBidi" w:cstheme="minorBidi"/>
          <w:sz w:val="24"/>
          <w:szCs w:val="24"/>
        </w:rPr>
        <w:t xml:space="preserve">ebbüs fîhâ), basit suçlar, i'tiyâdî suçlar </w:t>
      </w:r>
      <w:r w:rsidRPr="003A3279">
        <w:rPr>
          <w:rStyle w:val="FontStyle60"/>
          <w:rFonts w:asciiTheme="minorBidi" w:hAnsiTheme="minorBidi" w:cstheme="minorBidi"/>
          <w:sz w:val="24"/>
          <w:szCs w:val="24"/>
        </w:rPr>
        <w:t>gibi değişik şeklilerde tasnif edil</w:t>
      </w:r>
      <w:r w:rsidRPr="003A3279">
        <w:rPr>
          <w:rStyle w:val="FontStyle60"/>
          <w:rFonts w:asciiTheme="minorBidi" w:hAnsiTheme="minorBidi" w:cstheme="minorBidi"/>
          <w:sz w:val="24"/>
          <w:szCs w:val="24"/>
        </w:rPr>
        <w:softHyphen/>
        <w:t>mişlerdir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Her tasnifte suçun bir yönüne ağırlık verildiği için suçu tanımada bunların her</w:t>
      </w:r>
      <w:r>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birinin ay</w:t>
      </w:r>
      <w:r>
        <w:rPr>
          <w:rStyle w:val="FontStyle60"/>
          <w:rFonts w:asciiTheme="minorBidi" w:hAnsiTheme="minorBidi" w:cstheme="minorBidi"/>
          <w:sz w:val="24"/>
          <w:szCs w:val="24"/>
        </w:rPr>
        <w:t xml:space="preserve">rı bir önemi olduğu muhakkaktır. </w:t>
      </w:r>
      <w:r w:rsidRPr="003A3279">
        <w:rPr>
          <w:rStyle w:val="FontStyle60"/>
          <w:rFonts w:asciiTheme="minorBidi" w:hAnsiTheme="minorBidi" w:cstheme="minorBidi"/>
          <w:sz w:val="24"/>
          <w:szCs w:val="24"/>
        </w:rPr>
        <w:t>Modern tasnif şekillerini dikkate alan bazı çağdaş İslâm hukukçuları da buna benzer tasnifler yapmışlardır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Biz bunlardan önemli bulduğumuz bir ikisine işaret etmekle yeti</w:t>
      </w:r>
      <w:r w:rsidRPr="003A3279">
        <w:rPr>
          <w:rStyle w:val="FontStyle60"/>
          <w:rFonts w:asciiTheme="minorBidi" w:hAnsiTheme="minorBidi" w:cstheme="minorBidi"/>
          <w:sz w:val="24"/>
          <w:szCs w:val="24"/>
        </w:rPr>
        <w:softHyphen/>
        <w:t>neceği</w:t>
      </w:r>
      <w:r>
        <w:rPr>
          <w:rStyle w:val="FontStyle60"/>
          <w:rFonts w:asciiTheme="minorBidi" w:hAnsiTheme="minorBidi" w:cstheme="minorBidi"/>
          <w:sz w:val="24"/>
          <w:szCs w:val="24"/>
        </w:rPr>
        <w:t>z.</w:t>
      </w:r>
    </w:p>
    <w:p w:rsidR="003A3279" w:rsidRDefault="003A3279" w:rsidP="003A3279">
      <w:pPr>
        <w:pStyle w:val="Style36"/>
        <w:widowControl/>
        <w:tabs>
          <w:tab w:val="left" w:pos="259"/>
        </w:tabs>
        <w:spacing w:before="72" w:line="216" w:lineRule="exact"/>
        <w:ind w:firstLine="0"/>
        <w:rPr>
          <w:rStyle w:val="FontStyle44"/>
          <w:rFonts w:asciiTheme="minorBidi" w:hAnsiTheme="minorBidi" w:cstheme="minorBidi"/>
          <w:sz w:val="24"/>
          <w:szCs w:val="24"/>
        </w:rPr>
      </w:pPr>
    </w:p>
    <w:p w:rsidR="003A3279" w:rsidRPr="003A3279" w:rsidRDefault="003A3279" w:rsidP="003A3279">
      <w:pPr>
        <w:pStyle w:val="Style36"/>
        <w:widowControl/>
        <w:tabs>
          <w:tab w:val="left" w:pos="259"/>
        </w:tabs>
        <w:spacing w:before="72" w:line="216" w:lineRule="exact"/>
        <w:ind w:firstLine="0"/>
        <w:rPr>
          <w:rStyle w:val="FontStyle44"/>
          <w:rFonts w:asciiTheme="minorBidi" w:hAnsiTheme="minorBidi" w:cstheme="minorBidi"/>
          <w:sz w:val="24"/>
          <w:szCs w:val="24"/>
        </w:rPr>
        <w:sectPr w:rsidR="003A3279" w:rsidRPr="003A3279" w:rsidSect="003A3279">
          <w:pgSz w:w="11905" w:h="16837"/>
          <w:pgMar w:top="1134" w:right="1701" w:bottom="1134" w:left="1701" w:header="708" w:footer="708" w:gutter="0"/>
          <w:cols w:space="60"/>
          <w:noEndnote/>
        </w:sectPr>
      </w:pPr>
    </w:p>
    <w:p w:rsidR="003A3279" w:rsidRDefault="003A3279" w:rsidP="003A3279">
      <w:pPr>
        <w:pStyle w:val="Style3"/>
        <w:widowControl/>
        <w:spacing w:before="43" w:line="706" w:lineRule="exact"/>
        <w:ind w:right="2016"/>
        <w:jc w:val="left"/>
        <w:rPr>
          <w:rStyle w:val="FontStyle47"/>
          <w:rFonts w:asciiTheme="minorBidi" w:hAnsiTheme="minorBidi" w:cstheme="minorBidi"/>
          <w:sz w:val="24"/>
          <w:szCs w:val="24"/>
        </w:rPr>
      </w:pPr>
      <w:r w:rsidRPr="003A3279">
        <w:rPr>
          <w:rStyle w:val="FontStyle47"/>
          <w:rFonts w:asciiTheme="minorBidi" w:hAnsiTheme="minorBidi" w:cstheme="minorBidi"/>
          <w:spacing w:val="20"/>
          <w:sz w:val="24"/>
          <w:szCs w:val="24"/>
        </w:rPr>
        <w:t>B-</w:t>
      </w:r>
      <w:r w:rsidRPr="003A3279">
        <w:rPr>
          <w:rStyle w:val="FontStyle47"/>
          <w:rFonts w:asciiTheme="minorBidi" w:hAnsiTheme="minorBidi" w:cstheme="minorBidi"/>
          <w:sz w:val="24"/>
          <w:szCs w:val="24"/>
        </w:rPr>
        <w:t xml:space="preserve"> İSLÂM HUKUKUNDA SUÇLARİN TASNİFİ </w:t>
      </w:r>
    </w:p>
    <w:p w:rsidR="003A3279" w:rsidRPr="003A3279" w:rsidRDefault="003A3279" w:rsidP="003A3279">
      <w:pPr>
        <w:pStyle w:val="Style3"/>
        <w:widowControl/>
        <w:spacing w:before="43" w:line="706" w:lineRule="exact"/>
        <w:ind w:right="2016"/>
        <w:jc w:val="left"/>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 xml:space="preserve">1- </w:t>
      </w:r>
      <w:r w:rsidRPr="003A3279">
        <w:rPr>
          <w:rStyle w:val="FontStyle47"/>
          <w:rFonts w:asciiTheme="minorBidi" w:hAnsiTheme="minorBidi" w:cstheme="minorBidi"/>
          <w:sz w:val="24"/>
          <w:szCs w:val="24"/>
        </w:rPr>
        <w:t>Suça Öngörülen Cezalar Açısından</w:t>
      </w:r>
    </w:p>
    <w:p w:rsidR="003A3279" w:rsidRPr="003A3279" w:rsidRDefault="003A3279" w:rsidP="003A3279">
      <w:pPr>
        <w:pStyle w:val="Style4"/>
        <w:widowControl/>
        <w:spacing w:line="240" w:lineRule="exact"/>
        <w:ind w:firstLine="446"/>
        <w:rPr>
          <w:rFonts w:asciiTheme="minorBidi" w:hAnsiTheme="minorBidi" w:cstheme="minorBidi"/>
        </w:rPr>
      </w:pPr>
    </w:p>
    <w:p w:rsidR="003A3279" w:rsidRPr="003A3279" w:rsidRDefault="003A3279" w:rsidP="003A3279">
      <w:pPr>
        <w:pStyle w:val="Style4"/>
        <w:widowControl/>
        <w:spacing w:before="142" w:line="480" w:lineRule="auto"/>
        <w:ind w:firstLine="446"/>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 xml:space="preserve">Türk ceza hukukunda kanunî taksim esas alınarak yapılan </w:t>
      </w:r>
      <w:r w:rsidRPr="003A3279">
        <w:rPr>
          <w:rStyle w:val="FontStyle40"/>
          <w:rFonts w:asciiTheme="minorBidi" w:hAnsiTheme="minorBidi" w:cstheme="minorBidi"/>
          <w:sz w:val="24"/>
          <w:szCs w:val="24"/>
        </w:rPr>
        <w:t xml:space="preserve">cürüm </w:t>
      </w:r>
      <w:r w:rsidRPr="003A3279">
        <w:rPr>
          <w:rStyle w:val="FontStyle60"/>
          <w:rFonts w:asciiTheme="minorBidi" w:hAnsiTheme="minorBidi" w:cstheme="minorBidi"/>
          <w:sz w:val="24"/>
          <w:szCs w:val="24"/>
        </w:rPr>
        <w:t xml:space="preserve">ve </w:t>
      </w:r>
      <w:r w:rsidRPr="003A3279">
        <w:rPr>
          <w:rStyle w:val="FontStyle40"/>
          <w:rFonts w:asciiTheme="minorBidi" w:hAnsiTheme="minorBidi" w:cstheme="minorBidi"/>
          <w:sz w:val="24"/>
          <w:szCs w:val="24"/>
        </w:rPr>
        <w:t xml:space="preserve">kabahat </w:t>
      </w:r>
      <w:r w:rsidRPr="003A3279">
        <w:rPr>
          <w:rStyle w:val="FontStyle60"/>
          <w:rFonts w:asciiTheme="minorBidi" w:hAnsiTheme="minorBidi" w:cstheme="minorBidi"/>
          <w:sz w:val="24"/>
          <w:szCs w:val="24"/>
        </w:rPr>
        <w:t xml:space="preserve">şeklindeki ikili tasnife karşılık, suça öngörülen ceza kriteri esas alınarak İslâm ceza hukukunda suçları; </w:t>
      </w:r>
      <w:r w:rsidRPr="003A3279">
        <w:rPr>
          <w:rStyle w:val="FontStyle40"/>
          <w:rFonts w:asciiTheme="minorBidi" w:hAnsiTheme="minorBidi" w:cstheme="minorBidi"/>
          <w:sz w:val="24"/>
          <w:szCs w:val="24"/>
        </w:rPr>
        <w:t xml:space="preserve">cezası Kur'an ve Sünnet tarafından belirlenen suçlar ve cezası hâkimlerin takdirine bırakılan suçlar </w:t>
      </w:r>
      <w:r w:rsidRPr="003A3279">
        <w:rPr>
          <w:rStyle w:val="FontStyle60"/>
          <w:rFonts w:asciiTheme="minorBidi" w:hAnsiTheme="minorBidi" w:cstheme="minorBidi"/>
          <w:sz w:val="24"/>
          <w:szCs w:val="24"/>
        </w:rPr>
        <w:t>olmak üzere iki ana grupta toplamak mümkündü</w:t>
      </w:r>
      <w:r>
        <w:rPr>
          <w:rStyle w:val="FontStyle60"/>
          <w:rFonts w:asciiTheme="minorBidi" w:hAnsiTheme="minorBidi" w:cstheme="minorBidi"/>
          <w:sz w:val="24"/>
          <w:szCs w:val="24"/>
        </w:rPr>
        <w:t xml:space="preserve">r. </w:t>
      </w:r>
      <w:r w:rsidRPr="003A3279">
        <w:rPr>
          <w:rStyle w:val="FontStyle60"/>
          <w:rFonts w:asciiTheme="minorBidi" w:hAnsiTheme="minorBidi" w:cstheme="minorBidi"/>
          <w:sz w:val="24"/>
          <w:szCs w:val="24"/>
        </w:rPr>
        <w:t>Ayrıca cezası Ku</w:t>
      </w:r>
      <w:r>
        <w:rPr>
          <w:rStyle w:val="FontStyle60"/>
          <w:rFonts w:asciiTheme="minorBidi" w:hAnsiTheme="minorBidi" w:cstheme="minorBidi"/>
          <w:sz w:val="24"/>
          <w:szCs w:val="24"/>
        </w:rPr>
        <w:t>r'an ve Sünnet tarafından belirl</w:t>
      </w:r>
      <w:r w:rsidRPr="003A3279">
        <w:rPr>
          <w:rStyle w:val="FontStyle60"/>
          <w:rFonts w:asciiTheme="minorBidi" w:hAnsiTheme="minorBidi" w:cstheme="minorBidi"/>
          <w:sz w:val="24"/>
          <w:szCs w:val="24"/>
        </w:rPr>
        <w:t xml:space="preserve">enen suçları da, </w:t>
      </w:r>
      <w:r w:rsidRPr="003A3279">
        <w:rPr>
          <w:rStyle w:val="FontStyle40"/>
          <w:rFonts w:asciiTheme="minorBidi" w:hAnsiTheme="minorBidi" w:cstheme="minorBidi"/>
          <w:sz w:val="24"/>
          <w:szCs w:val="24"/>
        </w:rPr>
        <w:t xml:space="preserve">kul hakkına tecavüz teşkil eden suçlar </w:t>
      </w:r>
      <w:r w:rsidRPr="003A3279">
        <w:rPr>
          <w:rStyle w:val="FontStyle60"/>
          <w:rFonts w:asciiTheme="minorBidi" w:hAnsiTheme="minorBidi" w:cstheme="minorBidi"/>
          <w:sz w:val="24"/>
          <w:szCs w:val="24"/>
        </w:rPr>
        <w:t xml:space="preserve">ve </w:t>
      </w:r>
      <w:r w:rsidRPr="003A3279">
        <w:rPr>
          <w:rStyle w:val="FontStyle40"/>
          <w:rFonts w:asciiTheme="minorBidi" w:hAnsiTheme="minorBidi" w:cstheme="minorBidi"/>
          <w:sz w:val="24"/>
          <w:szCs w:val="24"/>
        </w:rPr>
        <w:t xml:space="preserve">toplumun haklarına tecavüz teşkil eden suçlar </w:t>
      </w:r>
      <w:r w:rsidRPr="003A3279">
        <w:rPr>
          <w:rStyle w:val="FontStyle60"/>
          <w:rFonts w:asciiTheme="minorBidi" w:hAnsiTheme="minorBidi" w:cstheme="minorBidi"/>
          <w:sz w:val="24"/>
          <w:szCs w:val="24"/>
        </w:rPr>
        <w:t>olmak üzere kendi içinde ikiye ayırmak mümkündü</w:t>
      </w:r>
      <w:r>
        <w:rPr>
          <w:rStyle w:val="FontStyle60"/>
          <w:rFonts w:asciiTheme="minorBidi" w:hAnsiTheme="minorBidi" w:cstheme="minorBidi"/>
          <w:sz w:val="24"/>
          <w:szCs w:val="24"/>
        </w:rPr>
        <w:t xml:space="preserve">r. </w:t>
      </w:r>
      <w:r w:rsidRPr="003A3279">
        <w:rPr>
          <w:rStyle w:val="FontStyle60"/>
          <w:rFonts w:asciiTheme="minorBidi" w:hAnsiTheme="minorBidi" w:cstheme="minorBidi"/>
          <w:sz w:val="24"/>
          <w:szCs w:val="24"/>
        </w:rPr>
        <w:t xml:space="preserve">Yukarıdaki bilgilerin ışığında suçları; </w:t>
      </w:r>
      <w:r w:rsidRPr="003A3279">
        <w:rPr>
          <w:rStyle w:val="FontStyle40"/>
          <w:rFonts w:asciiTheme="minorBidi" w:hAnsiTheme="minorBidi" w:cstheme="minorBidi"/>
          <w:sz w:val="24"/>
          <w:szCs w:val="24"/>
        </w:rPr>
        <w:t>kısas ve diyet ge</w:t>
      </w:r>
      <w:r w:rsidRPr="003A3279">
        <w:rPr>
          <w:rStyle w:val="FontStyle40"/>
          <w:rFonts w:asciiTheme="minorBidi" w:hAnsiTheme="minorBidi" w:cstheme="minorBidi"/>
          <w:sz w:val="24"/>
          <w:szCs w:val="24"/>
        </w:rPr>
        <w:softHyphen/>
        <w:t xml:space="preserve">rektiren suçlar, hadd gerektiren suçlar ve ta'zîr gerektiren suçlar </w:t>
      </w:r>
      <w:r w:rsidRPr="003A3279">
        <w:rPr>
          <w:rStyle w:val="FontStyle60"/>
          <w:rFonts w:asciiTheme="minorBidi" w:hAnsiTheme="minorBidi" w:cstheme="minorBidi"/>
          <w:sz w:val="24"/>
          <w:szCs w:val="24"/>
        </w:rPr>
        <w:t>olmak üzere Üç grupta mütâlâa edebiliriz</w:t>
      </w:r>
      <w:r>
        <w:rPr>
          <w:rStyle w:val="FontStyle60"/>
          <w:rFonts w:asciiTheme="minorBidi" w:hAnsiTheme="minorBidi" w:cstheme="minorBidi"/>
          <w:sz w:val="24"/>
          <w:szCs w:val="24"/>
        </w:rPr>
        <w:t>.</w:t>
      </w:r>
    </w:p>
    <w:p w:rsidR="003A3279" w:rsidRPr="003A3279" w:rsidRDefault="003A3279" w:rsidP="003A3279">
      <w:pPr>
        <w:pStyle w:val="Style34"/>
        <w:widowControl/>
        <w:spacing w:before="29" w:line="480" w:lineRule="auto"/>
        <w:jc w:val="both"/>
        <w:rPr>
          <w:rStyle w:val="FontStyle40"/>
          <w:rFonts w:asciiTheme="minorBidi" w:hAnsiTheme="minorBidi" w:cstheme="minorBidi"/>
          <w:sz w:val="24"/>
          <w:szCs w:val="24"/>
        </w:rPr>
      </w:pPr>
      <w:r>
        <w:rPr>
          <w:rStyle w:val="FontStyle47"/>
          <w:rFonts w:asciiTheme="minorBidi" w:hAnsiTheme="minorBidi" w:cstheme="minorBidi"/>
          <w:sz w:val="24"/>
          <w:szCs w:val="24"/>
        </w:rPr>
        <w:t xml:space="preserve">a- </w:t>
      </w:r>
      <w:r w:rsidRPr="003A3279">
        <w:rPr>
          <w:rStyle w:val="FontStyle47"/>
          <w:rFonts w:asciiTheme="minorBidi" w:hAnsiTheme="minorBidi" w:cstheme="minorBidi"/>
          <w:sz w:val="24"/>
          <w:szCs w:val="24"/>
        </w:rPr>
        <w:t xml:space="preserve">Kısas veya Diyet Gerektiren </w:t>
      </w:r>
      <w:r w:rsidRPr="003A3279">
        <w:rPr>
          <w:rStyle w:val="FontStyle60"/>
          <w:rFonts w:asciiTheme="minorBidi" w:hAnsiTheme="minorBidi" w:cstheme="minorBidi"/>
          <w:b/>
          <w:bCs/>
          <w:sz w:val="24"/>
          <w:szCs w:val="24"/>
        </w:rPr>
        <w:t>Suçlar:</w:t>
      </w:r>
      <w:r>
        <w:rPr>
          <w:rStyle w:val="FontStyle60"/>
          <w:rFonts w:asciiTheme="minorBidi" w:hAnsiTheme="minorBidi" w:cstheme="minorBidi"/>
          <w:sz w:val="24"/>
          <w:szCs w:val="24"/>
        </w:rPr>
        <w:t xml:space="preserve"> Bunlar   şahısların hayatı</w:t>
      </w:r>
      <w:r w:rsidRPr="003A3279">
        <w:rPr>
          <w:rStyle w:val="FontStyle60"/>
          <w:rFonts w:asciiTheme="minorBidi" w:hAnsiTheme="minorBidi" w:cstheme="minorBidi"/>
          <w:sz w:val="24"/>
          <w:szCs w:val="24"/>
        </w:rPr>
        <w:t>na ve vücut bütünlüğüne karşı işlenen suçlar olup cezaları Kur'an ve Sünnet tarafından belirlenmişti</w:t>
      </w:r>
      <w:r>
        <w:rPr>
          <w:rStyle w:val="FontStyle60"/>
          <w:rFonts w:asciiTheme="minorBidi" w:hAnsiTheme="minorBidi" w:cstheme="minorBidi"/>
          <w:sz w:val="24"/>
          <w:szCs w:val="24"/>
        </w:rPr>
        <w:t>r.</w:t>
      </w:r>
      <w:r w:rsidRPr="003A3279">
        <w:rPr>
          <w:rStyle w:val="FontStyle60"/>
          <w:rFonts w:asciiTheme="minorBidi" w:hAnsiTheme="minorBidi" w:cstheme="minorBidi"/>
          <w:sz w:val="24"/>
          <w:szCs w:val="24"/>
        </w:rPr>
        <w:t xml:space="preserve"> Kasden işlenmeleri hâlinde öngörülen aslî ceza </w:t>
      </w:r>
      <w:r w:rsidRPr="003A3279">
        <w:rPr>
          <w:rStyle w:val="FontStyle40"/>
          <w:rFonts w:asciiTheme="minorBidi" w:hAnsiTheme="minorBidi" w:cstheme="minorBidi"/>
          <w:sz w:val="24"/>
          <w:szCs w:val="24"/>
        </w:rPr>
        <w:t xml:space="preserve">kısas; </w:t>
      </w:r>
      <w:r w:rsidRPr="003A3279">
        <w:rPr>
          <w:rStyle w:val="FontStyle60"/>
          <w:rFonts w:asciiTheme="minorBidi" w:hAnsiTheme="minorBidi" w:cstheme="minorBidi"/>
          <w:sz w:val="24"/>
          <w:szCs w:val="24"/>
        </w:rPr>
        <w:t xml:space="preserve">kastın aşılması veya taksirle işlenmeleri durumunda ise, </w:t>
      </w:r>
      <w:r w:rsidRPr="003A3279">
        <w:rPr>
          <w:rStyle w:val="FontStyle40"/>
          <w:rFonts w:asciiTheme="minorBidi" w:hAnsiTheme="minorBidi" w:cstheme="minorBidi"/>
          <w:sz w:val="24"/>
          <w:szCs w:val="24"/>
        </w:rPr>
        <w:t>diyettir.</w:t>
      </w:r>
    </w:p>
    <w:p w:rsidR="003A3279" w:rsidRPr="003A3279" w:rsidRDefault="003A3279" w:rsidP="00A815CF">
      <w:pPr>
        <w:pStyle w:val="Style34"/>
        <w:widowControl/>
        <w:spacing w:before="101" w:line="480" w:lineRule="auto"/>
        <w:ind w:firstLine="367"/>
        <w:jc w:val="both"/>
        <w:rPr>
          <w:rStyle w:val="FontStyle60"/>
          <w:rFonts w:asciiTheme="minorBidi" w:hAnsiTheme="minorBidi" w:cstheme="minorBidi"/>
          <w:sz w:val="24"/>
          <w:szCs w:val="24"/>
        </w:rPr>
      </w:pPr>
      <w:r w:rsidRPr="003A3279">
        <w:rPr>
          <w:rStyle w:val="FontStyle60"/>
          <w:rFonts w:asciiTheme="minorBidi" w:hAnsiTheme="minorBidi" w:cstheme="minorBidi"/>
          <w:b/>
          <w:bCs/>
          <w:sz w:val="24"/>
          <w:szCs w:val="24"/>
        </w:rPr>
        <w:t>b-</w:t>
      </w:r>
      <w:r>
        <w:rPr>
          <w:rStyle w:val="FontStyle60"/>
          <w:rFonts w:asciiTheme="minorBidi" w:hAnsiTheme="minorBidi" w:cstheme="minorBidi"/>
          <w:sz w:val="24"/>
          <w:szCs w:val="24"/>
        </w:rPr>
        <w:t xml:space="preserve"> </w:t>
      </w:r>
      <w:r w:rsidRPr="003A3279">
        <w:rPr>
          <w:rStyle w:val="FontStyle47"/>
          <w:rFonts w:asciiTheme="minorBidi" w:hAnsiTheme="minorBidi" w:cstheme="minorBidi"/>
          <w:sz w:val="24"/>
          <w:szCs w:val="24"/>
        </w:rPr>
        <w:t xml:space="preserve">Hadd Cezasını Gerektiren Suçlar: </w:t>
      </w:r>
      <w:r w:rsidRPr="003A3279">
        <w:rPr>
          <w:rStyle w:val="FontStyle60"/>
          <w:rFonts w:asciiTheme="minorBidi" w:hAnsiTheme="minorBidi" w:cstheme="minorBidi"/>
          <w:sz w:val="24"/>
          <w:szCs w:val="24"/>
        </w:rPr>
        <w:t xml:space="preserve">Terim olarak </w:t>
      </w:r>
      <w:r w:rsidRPr="003A3279">
        <w:rPr>
          <w:rStyle w:val="FontStyle40"/>
          <w:rFonts w:asciiTheme="minorBidi" w:hAnsiTheme="minorBidi" w:cstheme="minorBidi"/>
          <w:sz w:val="24"/>
          <w:szCs w:val="24"/>
        </w:rPr>
        <w:t xml:space="preserve">hadd, </w:t>
      </w:r>
      <w:r w:rsidRPr="003A3279">
        <w:rPr>
          <w:rStyle w:val="FontStyle60"/>
          <w:rFonts w:asciiTheme="minorBidi" w:hAnsiTheme="minorBidi" w:cstheme="minorBidi"/>
          <w:sz w:val="24"/>
          <w:szCs w:val="24"/>
        </w:rPr>
        <w:t>(ç hudûd</w:t>
      </w:r>
      <w:r>
        <w:rPr>
          <w:rStyle w:val="FontStyle60"/>
          <w:rFonts w:asciiTheme="minorBidi" w:hAnsiTheme="minorBidi" w:cstheme="minorBidi"/>
          <w:sz w:val="24"/>
          <w:szCs w:val="24"/>
        </w:rPr>
        <w:t xml:space="preserve"> )</w:t>
      </w:r>
      <w:r w:rsidRPr="003A3279">
        <w:rPr>
          <w:rStyle w:val="FontStyle40"/>
          <w:rFonts w:asciiTheme="minorBidi" w:hAnsiTheme="minorBidi" w:cstheme="minorBidi"/>
          <w:sz w:val="24"/>
          <w:szCs w:val="24"/>
        </w:rPr>
        <w:t>"Alla</w:t>
      </w:r>
      <w:r>
        <w:rPr>
          <w:rStyle w:val="FontStyle40"/>
          <w:rFonts w:asciiTheme="minorBidi" w:hAnsiTheme="minorBidi" w:cstheme="minorBidi"/>
          <w:sz w:val="24"/>
          <w:szCs w:val="24"/>
        </w:rPr>
        <w:t>h'ın hakkı olmak üzere miktarı Ş</w:t>
      </w:r>
      <w:r w:rsidRPr="003A3279">
        <w:rPr>
          <w:rStyle w:val="FontStyle40"/>
          <w:rFonts w:asciiTheme="minorBidi" w:hAnsiTheme="minorBidi" w:cstheme="minorBidi"/>
          <w:sz w:val="24"/>
          <w:szCs w:val="24"/>
        </w:rPr>
        <w:t xml:space="preserve">âri' tarafından </w:t>
      </w:r>
      <w:r>
        <w:rPr>
          <w:rStyle w:val="FontStyle40"/>
          <w:rFonts w:asciiTheme="minorBidi" w:hAnsiTheme="minorBidi" w:cstheme="minorBidi"/>
          <w:sz w:val="24"/>
          <w:szCs w:val="24"/>
        </w:rPr>
        <w:t>kesin ol</w:t>
      </w:r>
      <w:r>
        <w:rPr>
          <w:rStyle w:val="FontStyle40"/>
          <w:rFonts w:asciiTheme="minorBidi" w:hAnsiTheme="minorBidi" w:cstheme="minorBidi"/>
          <w:sz w:val="24"/>
          <w:szCs w:val="24"/>
        </w:rPr>
        <w:softHyphen/>
        <w:t>arak belirlenen cezadır</w:t>
      </w:r>
      <w:r w:rsidRPr="003A3279">
        <w:rPr>
          <w:rStyle w:val="FontStyle60"/>
          <w:rFonts w:asciiTheme="minorBidi" w:hAnsiTheme="minorBidi" w:cstheme="minorBidi"/>
          <w:sz w:val="24"/>
          <w:szCs w:val="24"/>
        </w:rPr>
        <w:t>'</w:t>
      </w:r>
      <w:r>
        <w:rPr>
          <w:rStyle w:val="FontStyle60"/>
          <w:rFonts w:asciiTheme="minorBidi" w:hAnsiTheme="minorBidi" w:cstheme="minorBidi"/>
          <w:sz w:val="24"/>
          <w:szCs w:val="24"/>
        </w:rPr>
        <w:t xml:space="preserve"> t</w:t>
      </w:r>
      <w:r w:rsidRPr="003A3279">
        <w:rPr>
          <w:rStyle w:val="FontStyle60"/>
          <w:rFonts w:asciiTheme="minorBidi" w:hAnsiTheme="minorBidi" w:cstheme="minorBidi"/>
          <w:sz w:val="24"/>
          <w:szCs w:val="24"/>
        </w:rPr>
        <w:t>anımından da anlaşıldığı gibi hadd, suçun değil, ona uygulanacak cezanın adıdır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Fakat klasik fıkıh kitaplarında bu kavram, yerine göre hem suç, hem de ceza anlamında kullanılmıştır Bu tip suçlar toplumsal yönü ağırlıklı olan hak ve menfaatleri ihlâl ettiği için, tanımdaki </w:t>
      </w:r>
      <w:r w:rsidRPr="003A3279">
        <w:rPr>
          <w:rStyle w:val="FontStyle40"/>
          <w:rFonts w:asciiTheme="minorBidi" w:hAnsiTheme="minorBidi" w:cstheme="minorBidi"/>
          <w:sz w:val="24"/>
          <w:szCs w:val="24"/>
        </w:rPr>
        <w:t xml:space="preserve">"Allah Hakkı" </w:t>
      </w:r>
      <w:r w:rsidRPr="003A3279">
        <w:rPr>
          <w:rStyle w:val="FontStyle60"/>
          <w:rFonts w:asciiTheme="minorBidi" w:hAnsiTheme="minorBidi" w:cstheme="minorBidi"/>
          <w:sz w:val="24"/>
          <w:szCs w:val="24"/>
        </w:rPr>
        <w:t>ibaresi, toplumun hakkı (âmmenin hukuku) olarak yorumlan</w:t>
      </w:r>
      <w:r w:rsidRPr="003A3279">
        <w:rPr>
          <w:rStyle w:val="FontStyle60"/>
          <w:rFonts w:asciiTheme="minorBidi" w:hAnsiTheme="minorBidi" w:cstheme="minorBidi"/>
          <w:sz w:val="24"/>
          <w:szCs w:val="24"/>
        </w:rPr>
        <w:softHyphen/>
        <w:t>maktadır</w:t>
      </w:r>
      <w:r w:rsidR="00A815CF">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Bunlar da,</w:t>
      </w:r>
    </w:p>
    <w:p w:rsidR="003A3279" w:rsidRPr="003A3279" w:rsidRDefault="003A3279" w:rsidP="00EE5872">
      <w:pPr>
        <w:pStyle w:val="Style33"/>
        <w:widowControl/>
        <w:tabs>
          <w:tab w:val="left" w:pos="734"/>
        </w:tabs>
        <w:spacing w:before="137" w:line="480" w:lineRule="auto"/>
        <w:ind w:left="468" w:firstLine="0"/>
        <w:rPr>
          <w:rStyle w:val="FontStyle60"/>
          <w:rFonts w:asciiTheme="minorBidi" w:hAnsiTheme="minorBidi" w:cstheme="minorBidi"/>
          <w:sz w:val="24"/>
          <w:szCs w:val="24"/>
        </w:rPr>
      </w:pPr>
      <w:r w:rsidRPr="003A3279">
        <w:rPr>
          <w:rStyle w:val="FontStyle47"/>
          <w:rFonts w:asciiTheme="minorBidi" w:hAnsiTheme="minorBidi" w:cstheme="minorBidi"/>
          <w:sz w:val="24"/>
          <w:szCs w:val="24"/>
        </w:rPr>
        <w:t>a)</w:t>
      </w:r>
      <w:r w:rsidRPr="003A3279">
        <w:rPr>
          <w:rStyle w:val="FontStyle47"/>
          <w:rFonts w:asciiTheme="minorBidi" w:hAnsiTheme="minorBidi" w:cstheme="minorBidi"/>
          <w:b w:val="0"/>
          <w:bCs w:val="0"/>
          <w:sz w:val="24"/>
          <w:szCs w:val="24"/>
        </w:rPr>
        <w:tab/>
      </w:r>
      <w:r w:rsidRPr="003A3279">
        <w:rPr>
          <w:rStyle w:val="FontStyle47"/>
          <w:rFonts w:asciiTheme="minorBidi" w:hAnsiTheme="minorBidi" w:cstheme="minorBidi"/>
          <w:sz w:val="24"/>
          <w:szCs w:val="24"/>
        </w:rPr>
        <w:t xml:space="preserve">Zina </w:t>
      </w:r>
      <w:r w:rsidRPr="003A3279">
        <w:rPr>
          <w:rStyle w:val="FontStyle60"/>
          <w:rFonts w:asciiTheme="minorBidi" w:hAnsiTheme="minorBidi" w:cstheme="minorBidi"/>
          <w:sz w:val="24"/>
          <w:szCs w:val="24"/>
        </w:rPr>
        <w:t xml:space="preserve">ve </w:t>
      </w:r>
      <w:r w:rsidRPr="003A3279">
        <w:rPr>
          <w:rStyle w:val="FontStyle47"/>
          <w:rFonts w:asciiTheme="minorBidi" w:hAnsiTheme="minorBidi" w:cstheme="minorBidi"/>
          <w:sz w:val="24"/>
          <w:szCs w:val="24"/>
        </w:rPr>
        <w:t xml:space="preserve">kazf </w:t>
      </w:r>
      <w:r w:rsidRPr="003A3279">
        <w:rPr>
          <w:rStyle w:val="FontStyle60"/>
          <w:rFonts w:asciiTheme="minorBidi" w:hAnsiTheme="minorBidi" w:cstheme="minorBidi"/>
          <w:sz w:val="24"/>
          <w:szCs w:val="24"/>
        </w:rPr>
        <w:t>(iffete iftira) gibi aile düzeni aleyhine işlenen suçlar</w:t>
      </w:r>
    </w:p>
    <w:p w:rsidR="003A3279" w:rsidRPr="003A3279" w:rsidRDefault="003A3279" w:rsidP="00EE5872">
      <w:pPr>
        <w:pStyle w:val="Style33"/>
        <w:widowControl/>
        <w:tabs>
          <w:tab w:val="left" w:pos="720"/>
        </w:tabs>
        <w:spacing w:before="86" w:line="480" w:lineRule="auto"/>
        <w:rPr>
          <w:rStyle w:val="FontStyle60"/>
          <w:rFonts w:asciiTheme="minorBidi" w:hAnsiTheme="minorBidi" w:cstheme="minorBidi"/>
          <w:sz w:val="24"/>
          <w:szCs w:val="24"/>
        </w:rPr>
      </w:pPr>
      <w:r w:rsidRPr="003A3279">
        <w:rPr>
          <w:rStyle w:val="FontStyle47"/>
          <w:rFonts w:asciiTheme="minorBidi" w:hAnsiTheme="minorBidi" w:cstheme="minorBidi"/>
          <w:sz w:val="24"/>
          <w:szCs w:val="24"/>
        </w:rPr>
        <w:lastRenderedPageBreak/>
        <w:t>b)</w:t>
      </w:r>
      <w:r w:rsidRPr="003A3279">
        <w:rPr>
          <w:rStyle w:val="FontStyle47"/>
          <w:rFonts w:asciiTheme="minorBidi" w:hAnsiTheme="minorBidi" w:cstheme="minorBidi"/>
          <w:b w:val="0"/>
          <w:bCs w:val="0"/>
          <w:sz w:val="24"/>
          <w:szCs w:val="24"/>
        </w:rPr>
        <w:tab/>
      </w:r>
      <w:r w:rsidRPr="003A3279">
        <w:rPr>
          <w:rStyle w:val="FontStyle47"/>
          <w:rFonts w:asciiTheme="minorBidi" w:hAnsiTheme="minorBidi" w:cstheme="minorBidi"/>
          <w:sz w:val="24"/>
          <w:szCs w:val="24"/>
        </w:rPr>
        <w:t xml:space="preserve">Hırsızlık </w:t>
      </w:r>
      <w:r w:rsidRPr="003A3279">
        <w:rPr>
          <w:rStyle w:val="FontStyle60"/>
          <w:rFonts w:asciiTheme="minorBidi" w:hAnsiTheme="minorBidi" w:cstheme="minorBidi"/>
          <w:sz w:val="24"/>
          <w:szCs w:val="24"/>
        </w:rPr>
        <w:t xml:space="preserve">ve </w:t>
      </w:r>
      <w:r w:rsidRPr="003A3279">
        <w:rPr>
          <w:rStyle w:val="FontStyle47"/>
          <w:rFonts w:asciiTheme="minorBidi" w:hAnsiTheme="minorBidi" w:cstheme="minorBidi"/>
          <w:sz w:val="24"/>
          <w:szCs w:val="24"/>
        </w:rPr>
        <w:t xml:space="preserve">hirâbe </w:t>
      </w:r>
      <w:r w:rsidRPr="003A3279">
        <w:rPr>
          <w:rStyle w:val="FontStyle60"/>
          <w:rFonts w:asciiTheme="minorBidi" w:hAnsiTheme="minorBidi" w:cstheme="minorBidi"/>
          <w:sz w:val="24"/>
          <w:szCs w:val="24"/>
        </w:rPr>
        <w:t>(yol kesme ve eşkiyalık) gibi mülkiyet</w:t>
      </w:r>
      <w:r w:rsidR="00EE5872">
        <w:rPr>
          <w:rStyle w:val="FontStyle60"/>
          <w:rFonts w:asciiTheme="minorBidi" w:hAnsiTheme="minorBidi" w:cstheme="minorBidi"/>
          <w:sz w:val="24"/>
          <w:szCs w:val="24"/>
        </w:rPr>
        <w:t xml:space="preserve">e ve kamu güvenliğine karşı </w:t>
      </w:r>
      <w:r w:rsidRPr="003A3279">
        <w:rPr>
          <w:rStyle w:val="FontStyle60"/>
          <w:rFonts w:asciiTheme="minorBidi" w:hAnsiTheme="minorBidi" w:cstheme="minorBidi"/>
          <w:sz w:val="24"/>
          <w:szCs w:val="24"/>
        </w:rPr>
        <w:t>işlenen suçlar</w:t>
      </w:r>
    </w:p>
    <w:p w:rsidR="003A3279" w:rsidRPr="003A3279" w:rsidRDefault="003A3279" w:rsidP="00EE5872">
      <w:pPr>
        <w:pStyle w:val="Style33"/>
        <w:widowControl/>
        <w:numPr>
          <w:ilvl w:val="0"/>
          <w:numId w:val="3"/>
        </w:numPr>
        <w:tabs>
          <w:tab w:val="left" w:pos="734"/>
        </w:tabs>
        <w:spacing w:before="130" w:line="480" w:lineRule="auto"/>
        <w:ind w:firstLine="468"/>
        <w:rPr>
          <w:rStyle w:val="FontStyle47"/>
          <w:rFonts w:asciiTheme="minorBidi" w:hAnsiTheme="minorBidi" w:cstheme="minorBidi"/>
          <w:sz w:val="24"/>
          <w:szCs w:val="24"/>
        </w:rPr>
      </w:pPr>
      <w:r w:rsidRPr="003A3279">
        <w:rPr>
          <w:rStyle w:val="FontStyle47"/>
          <w:rFonts w:asciiTheme="minorBidi" w:hAnsiTheme="minorBidi" w:cstheme="minorBidi"/>
          <w:sz w:val="24"/>
          <w:szCs w:val="24"/>
        </w:rPr>
        <w:t xml:space="preserve">Bağy </w:t>
      </w:r>
      <w:r w:rsidRPr="003A3279">
        <w:rPr>
          <w:rStyle w:val="FontStyle60"/>
          <w:rFonts w:asciiTheme="minorBidi" w:hAnsiTheme="minorBidi" w:cstheme="minorBidi"/>
          <w:sz w:val="24"/>
          <w:szCs w:val="24"/>
        </w:rPr>
        <w:t xml:space="preserve">(meşru </w:t>
      </w:r>
      <w:r w:rsidR="00EE5872">
        <w:rPr>
          <w:rStyle w:val="FontStyle60"/>
          <w:rFonts w:asciiTheme="minorBidi" w:hAnsiTheme="minorBidi" w:cstheme="minorBidi"/>
          <w:sz w:val="24"/>
          <w:szCs w:val="24"/>
        </w:rPr>
        <w:t>hükümet ve siyasî iktidara</w:t>
      </w:r>
      <w:r w:rsidRPr="003A3279">
        <w:rPr>
          <w:rStyle w:val="FontStyle60"/>
          <w:rFonts w:asciiTheme="minorBidi" w:hAnsiTheme="minorBidi" w:cstheme="minorBidi"/>
          <w:sz w:val="24"/>
          <w:szCs w:val="24"/>
        </w:rPr>
        <w:t xml:space="preserve"> isyan) gibi </w:t>
      </w:r>
      <w:r w:rsidR="00EE5872">
        <w:rPr>
          <w:rStyle w:val="FontStyle60"/>
          <w:rFonts w:asciiTheme="minorBidi" w:hAnsiTheme="minorBidi" w:cstheme="minorBidi"/>
          <w:sz w:val="24"/>
          <w:szCs w:val="24"/>
        </w:rPr>
        <w:t>hükümet ve siyasî iktidar</w:t>
      </w:r>
      <w:r w:rsidRPr="003A3279">
        <w:rPr>
          <w:rStyle w:val="FontStyle60"/>
          <w:rFonts w:asciiTheme="minorBidi" w:hAnsiTheme="minorBidi" w:cstheme="minorBidi"/>
          <w:sz w:val="24"/>
          <w:szCs w:val="24"/>
        </w:rPr>
        <w:t xml:space="preserve"> aleyhine işlenen suçlar</w:t>
      </w:r>
    </w:p>
    <w:p w:rsidR="003A3279" w:rsidRPr="003A3279" w:rsidRDefault="00A815CF" w:rsidP="00EE5872">
      <w:pPr>
        <w:pStyle w:val="Style33"/>
        <w:widowControl/>
        <w:numPr>
          <w:ilvl w:val="0"/>
          <w:numId w:val="3"/>
        </w:numPr>
        <w:tabs>
          <w:tab w:val="left" w:pos="734"/>
        </w:tabs>
        <w:spacing w:before="122" w:line="480" w:lineRule="auto"/>
        <w:ind w:left="426" w:firstLine="0"/>
        <w:rPr>
          <w:rStyle w:val="FontStyle47"/>
          <w:rFonts w:asciiTheme="minorBidi" w:hAnsiTheme="minorBidi" w:cstheme="minorBidi"/>
          <w:sz w:val="24"/>
          <w:szCs w:val="24"/>
        </w:rPr>
      </w:pPr>
      <w:r>
        <w:rPr>
          <w:rStyle w:val="FontStyle47"/>
          <w:rFonts w:asciiTheme="minorBidi" w:hAnsiTheme="minorBidi" w:cstheme="minorBidi"/>
          <w:sz w:val="24"/>
          <w:szCs w:val="24"/>
        </w:rPr>
        <w:t>İrt</w:t>
      </w:r>
      <w:r w:rsidR="003A3279" w:rsidRPr="003A3279">
        <w:rPr>
          <w:rStyle w:val="FontStyle47"/>
          <w:rFonts w:asciiTheme="minorBidi" w:hAnsiTheme="minorBidi" w:cstheme="minorBidi"/>
          <w:sz w:val="24"/>
          <w:szCs w:val="24"/>
        </w:rPr>
        <w:t>idâd</w:t>
      </w:r>
      <w:r w:rsidR="003A3279" w:rsidRPr="003A3279">
        <w:rPr>
          <w:rStyle w:val="FontStyle60"/>
          <w:rFonts w:asciiTheme="minorBidi" w:hAnsiTheme="minorBidi" w:cstheme="minorBidi"/>
          <w:sz w:val="24"/>
          <w:szCs w:val="24"/>
        </w:rPr>
        <w:t>(</w:t>
      </w:r>
      <w:r>
        <w:rPr>
          <w:rStyle w:val="FontStyle60"/>
          <w:rFonts w:asciiTheme="minorBidi" w:hAnsiTheme="minorBidi" w:cstheme="minorBidi"/>
          <w:sz w:val="24"/>
          <w:szCs w:val="24"/>
        </w:rPr>
        <w:t>İ</w:t>
      </w:r>
      <w:r w:rsidRPr="00A815CF">
        <w:rPr>
          <w:rStyle w:val="FontStyle60"/>
          <w:rFonts w:asciiTheme="minorBidi" w:hAnsiTheme="minorBidi" w:cstheme="minorBidi"/>
          <w:i/>
          <w:iCs/>
          <w:sz w:val="24"/>
          <w:szCs w:val="24"/>
        </w:rPr>
        <w:t>slam</w:t>
      </w:r>
      <w:r w:rsidR="003A3279" w:rsidRPr="003A3279">
        <w:rPr>
          <w:rStyle w:val="FontStyle60"/>
          <w:rFonts w:asciiTheme="minorBidi" w:hAnsiTheme="minorBidi" w:cstheme="minorBidi"/>
          <w:sz w:val="24"/>
          <w:szCs w:val="24"/>
        </w:rPr>
        <w:t xml:space="preserve"> </w:t>
      </w:r>
      <w:r w:rsidR="003A3279" w:rsidRPr="003A3279">
        <w:rPr>
          <w:rStyle w:val="FontStyle40"/>
          <w:rFonts w:asciiTheme="minorBidi" w:hAnsiTheme="minorBidi" w:cstheme="minorBidi"/>
          <w:sz w:val="24"/>
          <w:szCs w:val="24"/>
        </w:rPr>
        <w:t xml:space="preserve">dininden çıkma) </w:t>
      </w:r>
      <w:r w:rsidR="003A3279" w:rsidRPr="003A3279">
        <w:rPr>
          <w:rStyle w:val="FontStyle60"/>
          <w:rFonts w:asciiTheme="minorBidi" w:hAnsiTheme="minorBidi" w:cstheme="minorBidi"/>
          <w:sz w:val="24"/>
          <w:szCs w:val="24"/>
        </w:rPr>
        <w:t xml:space="preserve">gibi İslâm </w:t>
      </w:r>
      <w:r>
        <w:rPr>
          <w:rStyle w:val="FontStyle60"/>
          <w:rFonts w:asciiTheme="minorBidi" w:hAnsiTheme="minorBidi" w:cstheme="minorBidi"/>
          <w:sz w:val="24"/>
          <w:szCs w:val="24"/>
        </w:rPr>
        <w:t>d</w:t>
      </w:r>
      <w:r w:rsidR="003A3279" w:rsidRPr="003A3279">
        <w:rPr>
          <w:rStyle w:val="FontStyle60"/>
          <w:rFonts w:asciiTheme="minorBidi" w:hAnsiTheme="minorBidi" w:cstheme="minorBidi"/>
          <w:sz w:val="24"/>
          <w:szCs w:val="24"/>
        </w:rPr>
        <w:t>ini</w:t>
      </w:r>
      <w:r>
        <w:rPr>
          <w:rStyle w:val="FontStyle60"/>
          <w:rFonts w:asciiTheme="minorBidi" w:hAnsiTheme="minorBidi" w:cstheme="minorBidi"/>
          <w:sz w:val="24"/>
          <w:szCs w:val="24"/>
        </w:rPr>
        <w:t xml:space="preserve">ne ve </w:t>
      </w:r>
      <w:r w:rsidR="003A3279" w:rsidRPr="003A3279">
        <w:rPr>
          <w:rStyle w:val="FontStyle60"/>
          <w:rFonts w:asciiTheme="minorBidi" w:hAnsiTheme="minorBidi" w:cstheme="minorBidi"/>
          <w:sz w:val="24"/>
          <w:szCs w:val="24"/>
        </w:rPr>
        <w:t xml:space="preserve"> </w:t>
      </w:r>
      <w:r w:rsidR="00EE5872">
        <w:rPr>
          <w:rStyle w:val="FontStyle60"/>
          <w:rFonts w:asciiTheme="minorBidi" w:hAnsiTheme="minorBidi" w:cstheme="minorBidi"/>
          <w:sz w:val="24"/>
          <w:szCs w:val="24"/>
        </w:rPr>
        <w:t>devlet düzenine karşı</w:t>
      </w:r>
      <w:r w:rsidR="003A3279" w:rsidRPr="003A3279">
        <w:rPr>
          <w:rStyle w:val="FontStyle60"/>
          <w:rFonts w:asciiTheme="minorBidi" w:hAnsiTheme="minorBidi" w:cstheme="minorBidi"/>
          <w:sz w:val="24"/>
          <w:szCs w:val="24"/>
        </w:rPr>
        <w:t xml:space="preserve"> işlenen suçlar</w:t>
      </w:r>
    </w:p>
    <w:p w:rsidR="003A3279" w:rsidRPr="003A3279" w:rsidRDefault="003A3279" w:rsidP="00EE5872">
      <w:pPr>
        <w:pStyle w:val="Style33"/>
        <w:widowControl/>
        <w:tabs>
          <w:tab w:val="left" w:pos="720"/>
        </w:tabs>
        <w:spacing w:before="108" w:line="480" w:lineRule="auto"/>
        <w:rPr>
          <w:rStyle w:val="FontStyle60"/>
          <w:rFonts w:asciiTheme="minorBidi" w:hAnsiTheme="minorBidi" w:cstheme="minorBidi"/>
          <w:sz w:val="24"/>
          <w:szCs w:val="24"/>
        </w:rPr>
      </w:pPr>
      <w:r w:rsidRPr="003A3279">
        <w:rPr>
          <w:rStyle w:val="FontStyle47"/>
          <w:rFonts w:asciiTheme="minorBidi" w:hAnsiTheme="minorBidi" w:cstheme="minorBidi"/>
          <w:sz w:val="24"/>
          <w:szCs w:val="24"/>
        </w:rPr>
        <w:t>e)</w:t>
      </w:r>
      <w:r w:rsidRPr="003A3279">
        <w:rPr>
          <w:rStyle w:val="FontStyle47"/>
          <w:rFonts w:asciiTheme="minorBidi" w:hAnsiTheme="minorBidi" w:cstheme="minorBidi"/>
          <w:b w:val="0"/>
          <w:bCs w:val="0"/>
          <w:sz w:val="24"/>
          <w:szCs w:val="24"/>
        </w:rPr>
        <w:tab/>
      </w:r>
      <w:r w:rsidRPr="003A3279">
        <w:rPr>
          <w:rStyle w:val="FontStyle47"/>
          <w:rFonts w:asciiTheme="minorBidi" w:hAnsiTheme="minorBidi" w:cstheme="minorBidi"/>
          <w:sz w:val="24"/>
          <w:szCs w:val="24"/>
        </w:rPr>
        <w:t xml:space="preserve">Şürb </w:t>
      </w:r>
      <w:r w:rsidRPr="003A3279">
        <w:rPr>
          <w:rStyle w:val="FontStyle60"/>
          <w:rFonts w:asciiTheme="minorBidi" w:hAnsiTheme="minorBidi" w:cstheme="minorBidi"/>
          <w:sz w:val="24"/>
          <w:szCs w:val="24"/>
        </w:rPr>
        <w:t>(şarap içme) gibi beden sağlığı ve toplum aleyhine işlenen</w:t>
      </w:r>
      <w:r w:rsidRPr="003A3279">
        <w:rPr>
          <w:rStyle w:val="FontStyle60"/>
          <w:rFonts w:asciiTheme="minorBidi" w:hAnsiTheme="minorBidi" w:cstheme="minorBidi"/>
          <w:sz w:val="24"/>
          <w:szCs w:val="24"/>
        </w:rPr>
        <w:br/>
        <w:t>suçlardan ibaretti</w:t>
      </w:r>
      <w:r w:rsidR="00EE5872">
        <w:rPr>
          <w:rStyle w:val="FontStyle60"/>
          <w:rFonts w:asciiTheme="minorBidi" w:hAnsiTheme="minorBidi" w:cstheme="minorBidi"/>
          <w:sz w:val="24"/>
          <w:szCs w:val="24"/>
        </w:rPr>
        <w:t>r.</w:t>
      </w:r>
      <w:r w:rsidRPr="003A3279">
        <w:rPr>
          <w:rStyle w:val="FontStyle60"/>
          <w:rFonts w:asciiTheme="minorBidi" w:hAnsiTheme="minorBidi" w:cstheme="minorBidi"/>
          <w:sz w:val="24"/>
          <w:szCs w:val="24"/>
        </w:rPr>
        <w:t xml:space="preserve"> Beden sağlığını ve toplumun huzur ve güvenini tehdit</w:t>
      </w:r>
      <w:r w:rsidRPr="003A3279">
        <w:rPr>
          <w:rStyle w:val="FontStyle60"/>
          <w:rFonts w:asciiTheme="minorBidi" w:hAnsiTheme="minorBidi" w:cstheme="minorBidi"/>
          <w:sz w:val="24"/>
          <w:szCs w:val="24"/>
        </w:rPr>
        <w:br/>
        <w:t>eden diğer alkollü ve uyuşturucu maddeler de şürb kapsamında</w:t>
      </w:r>
      <w:r w:rsidRPr="003A3279">
        <w:rPr>
          <w:rStyle w:val="FontStyle60"/>
          <w:rFonts w:asciiTheme="minorBidi" w:hAnsiTheme="minorBidi" w:cstheme="minorBidi"/>
          <w:sz w:val="24"/>
          <w:szCs w:val="24"/>
        </w:rPr>
        <w:br/>
        <w:t>değerlendirilebilir</w:t>
      </w:r>
      <w:r w:rsidR="00EE5872">
        <w:rPr>
          <w:rStyle w:val="FontStyle60"/>
          <w:rFonts w:asciiTheme="minorBidi" w:hAnsiTheme="minorBidi" w:cstheme="minorBidi"/>
          <w:sz w:val="24"/>
          <w:szCs w:val="24"/>
        </w:rPr>
        <w:t>.</w:t>
      </w:r>
    </w:p>
    <w:p w:rsidR="003A3279" w:rsidRPr="003A3279" w:rsidRDefault="003A3279" w:rsidP="00EE5872">
      <w:pPr>
        <w:pStyle w:val="Style4"/>
        <w:widowControl/>
        <w:spacing w:before="115" w:line="480" w:lineRule="auto"/>
        <w:ind w:firstLine="454"/>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 xml:space="preserve">Bu suçlar ister </w:t>
      </w:r>
      <w:r w:rsidRPr="003A3279">
        <w:rPr>
          <w:rStyle w:val="FontStyle40"/>
          <w:rFonts w:asciiTheme="minorBidi" w:hAnsiTheme="minorBidi" w:cstheme="minorBidi"/>
          <w:sz w:val="24"/>
          <w:szCs w:val="24"/>
        </w:rPr>
        <w:t xml:space="preserve">kazf, zina, hırsızlık ve şurb </w:t>
      </w:r>
      <w:r w:rsidRPr="003A3279">
        <w:rPr>
          <w:rStyle w:val="FontStyle60"/>
          <w:rFonts w:asciiTheme="minorBidi" w:hAnsiTheme="minorBidi" w:cstheme="minorBidi"/>
          <w:sz w:val="24"/>
          <w:szCs w:val="24"/>
        </w:rPr>
        <w:t xml:space="preserve">gibi doğrudan şahsa ait bir hak veya menfaati ihlâl etsin, isterse </w:t>
      </w:r>
      <w:r w:rsidRPr="003A3279">
        <w:rPr>
          <w:rStyle w:val="FontStyle40"/>
          <w:rFonts w:asciiTheme="minorBidi" w:hAnsiTheme="minorBidi" w:cstheme="minorBidi"/>
          <w:sz w:val="24"/>
          <w:szCs w:val="24"/>
        </w:rPr>
        <w:t xml:space="preserve">irtidad </w:t>
      </w:r>
      <w:r w:rsidRPr="003A3279">
        <w:rPr>
          <w:rStyle w:val="FontStyle60"/>
          <w:rFonts w:asciiTheme="minorBidi" w:hAnsiTheme="minorBidi" w:cstheme="minorBidi"/>
          <w:sz w:val="24"/>
          <w:szCs w:val="24"/>
        </w:rPr>
        <w:t xml:space="preserve">veya </w:t>
      </w:r>
      <w:r w:rsidR="00EE5872">
        <w:rPr>
          <w:rStyle w:val="FontStyle40"/>
          <w:rFonts w:asciiTheme="minorBidi" w:hAnsiTheme="minorBidi" w:cstheme="minorBidi"/>
          <w:sz w:val="24"/>
          <w:szCs w:val="24"/>
        </w:rPr>
        <w:t>bağy'd</w:t>
      </w:r>
      <w:r w:rsidRPr="003A3279">
        <w:rPr>
          <w:rStyle w:val="FontStyle40"/>
          <w:rFonts w:asciiTheme="minorBidi" w:hAnsiTheme="minorBidi" w:cstheme="minorBidi"/>
          <w:sz w:val="24"/>
          <w:szCs w:val="24"/>
        </w:rPr>
        <w:t xml:space="preserve">e </w:t>
      </w:r>
      <w:r w:rsidRPr="003A3279">
        <w:rPr>
          <w:rStyle w:val="FontStyle60"/>
          <w:rFonts w:asciiTheme="minorBidi" w:hAnsiTheme="minorBidi" w:cstheme="minorBidi"/>
          <w:sz w:val="24"/>
          <w:szCs w:val="24"/>
        </w:rPr>
        <w:t>olduğu gibi devlet ve toplum düzenine karşı işlenmiş olsun, her ikisinde de suç, toplum düzenini ağır şekilde ihlâl ettiği için, suçun birinci derecede mağdurunun toplum adına devlet olduğu kabul edilmekte ve verilecek ceza ile de bu toplumsal zararın tamir ve telâfisi amaçlanmaktadı</w:t>
      </w:r>
      <w:r w:rsidR="00EE5872">
        <w:rPr>
          <w:rStyle w:val="FontStyle60"/>
          <w:rFonts w:asciiTheme="minorBidi" w:hAnsiTheme="minorBidi" w:cstheme="minorBidi"/>
          <w:sz w:val="24"/>
          <w:szCs w:val="24"/>
        </w:rPr>
        <w:t>r.</w:t>
      </w:r>
    </w:p>
    <w:p w:rsidR="003A3279" w:rsidRPr="003A3279" w:rsidRDefault="003A3279" w:rsidP="003A3279">
      <w:pPr>
        <w:pStyle w:val="Style3"/>
        <w:widowControl/>
        <w:spacing w:line="240" w:lineRule="exact"/>
        <w:ind w:left="461"/>
        <w:jc w:val="left"/>
        <w:rPr>
          <w:rFonts w:asciiTheme="minorBidi" w:hAnsiTheme="minorBidi" w:cstheme="minorBidi"/>
        </w:rPr>
      </w:pPr>
    </w:p>
    <w:p w:rsidR="003A3279" w:rsidRPr="003A3279" w:rsidRDefault="003A3279" w:rsidP="003A3279">
      <w:pPr>
        <w:pStyle w:val="Style3"/>
        <w:widowControl/>
        <w:spacing w:line="240" w:lineRule="exact"/>
        <w:ind w:left="461"/>
        <w:jc w:val="left"/>
        <w:rPr>
          <w:rFonts w:asciiTheme="minorBidi" w:hAnsiTheme="minorBidi" w:cstheme="minorBidi"/>
        </w:rPr>
      </w:pPr>
    </w:p>
    <w:p w:rsidR="003A3279" w:rsidRPr="003A3279" w:rsidRDefault="003A3279" w:rsidP="00EE5872">
      <w:pPr>
        <w:pStyle w:val="Style3"/>
        <w:widowControl/>
        <w:spacing w:before="17" w:line="480" w:lineRule="auto"/>
        <w:ind w:left="461"/>
        <w:jc w:val="left"/>
        <w:rPr>
          <w:rStyle w:val="FontStyle47"/>
          <w:rFonts w:asciiTheme="minorBidi" w:hAnsiTheme="minorBidi" w:cstheme="minorBidi"/>
          <w:sz w:val="24"/>
          <w:szCs w:val="24"/>
        </w:rPr>
      </w:pPr>
      <w:r w:rsidRPr="003A3279">
        <w:rPr>
          <w:rStyle w:val="FontStyle47"/>
          <w:rFonts w:asciiTheme="minorBidi" w:hAnsiTheme="minorBidi" w:cstheme="minorBidi"/>
          <w:sz w:val="24"/>
          <w:szCs w:val="24"/>
        </w:rPr>
        <w:t>c- Ta'zir Cezasını Gerektiren Suçlar</w:t>
      </w:r>
    </w:p>
    <w:p w:rsidR="003A3279" w:rsidRPr="003A3279" w:rsidRDefault="003A3279" w:rsidP="00EE5872">
      <w:pPr>
        <w:pStyle w:val="Style4"/>
        <w:widowControl/>
        <w:spacing w:before="108" w:line="480" w:lineRule="auto"/>
        <w:ind w:firstLine="468"/>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Bunlar genellikle Kur'an ve Sünnet tarafından yasaklanmakla beraber cezası belirtilmeyen veya mubah olduğu halde, zamanla toplum için zararlı bir özellik kazandığından dolayı siyasi otorite tarafından suç sayılıp karşılığında cezalar öngörülen fiillerdi</w:t>
      </w:r>
      <w:r w:rsidR="00EE5872">
        <w:rPr>
          <w:rStyle w:val="FontStyle60"/>
          <w:rFonts w:asciiTheme="minorBidi" w:hAnsiTheme="minorBidi" w:cstheme="minorBidi"/>
          <w:sz w:val="24"/>
          <w:szCs w:val="24"/>
        </w:rPr>
        <w:t xml:space="preserve">r. </w:t>
      </w:r>
      <w:r w:rsidRPr="003A3279">
        <w:rPr>
          <w:rStyle w:val="FontStyle60"/>
          <w:rFonts w:asciiTheme="minorBidi" w:hAnsiTheme="minorBidi" w:cstheme="minorBidi"/>
          <w:sz w:val="24"/>
          <w:szCs w:val="24"/>
        </w:rPr>
        <w:t xml:space="preserve">Meselâ </w:t>
      </w:r>
      <w:r w:rsidRPr="003A3279">
        <w:rPr>
          <w:rStyle w:val="FontStyle40"/>
          <w:rFonts w:asciiTheme="minorBidi" w:hAnsiTheme="minorBidi" w:cstheme="minorBidi"/>
          <w:sz w:val="24"/>
          <w:szCs w:val="24"/>
        </w:rPr>
        <w:t xml:space="preserve">rüşvet, faiz, hakaret ve sövme </w:t>
      </w:r>
      <w:r w:rsidRPr="003A3279">
        <w:rPr>
          <w:rStyle w:val="FontStyle60"/>
          <w:rFonts w:asciiTheme="minorBidi" w:hAnsiTheme="minorBidi" w:cstheme="minorBidi"/>
          <w:sz w:val="24"/>
          <w:szCs w:val="24"/>
        </w:rPr>
        <w:t>gibi fiiller</w:t>
      </w:r>
      <w:r w:rsidR="00EE5872">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 xml:space="preserve">kesin olarak yasaklanmalarına rağmen, bu fiilleri işleyenlere uygulanacak dünyevî müeyyide gösterilmemiştir Failin durumu da dikkate alınarak işlenen suçun ağırlığına göre bunları </w:t>
      </w:r>
      <w:r w:rsidRPr="003A3279">
        <w:rPr>
          <w:rStyle w:val="FontStyle40"/>
          <w:rFonts w:asciiTheme="minorBidi" w:hAnsiTheme="minorBidi" w:cstheme="minorBidi"/>
          <w:sz w:val="24"/>
          <w:szCs w:val="24"/>
        </w:rPr>
        <w:t xml:space="preserve">ta'zir </w:t>
      </w:r>
      <w:r w:rsidR="00EE5872">
        <w:rPr>
          <w:rStyle w:val="FontStyle60"/>
          <w:rFonts w:asciiTheme="minorBidi" w:hAnsiTheme="minorBidi" w:cstheme="minorBidi"/>
          <w:sz w:val="24"/>
          <w:szCs w:val="24"/>
        </w:rPr>
        <w:t xml:space="preserve">katagorisi </w:t>
      </w:r>
      <w:r w:rsidRPr="003A3279">
        <w:rPr>
          <w:rStyle w:val="FontStyle60"/>
          <w:rFonts w:asciiTheme="minorBidi" w:hAnsiTheme="minorBidi" w:cstheme="minorBidi"/>
          <w:sz w:val="24"/>
          <w:szCs w:val="24"/>
        </w:rPr>
        <w:t xml:space="preserve">içinde yer alan cezalardan uygun olanı ile cezalandırma </w:t>
      </w:r>
      <w:r w:rsidRPr="003A3279">
        <w:rPr>
          <w:rStyle w:val="FontStyle60"/>
          <w:rFonts w:asciiTheme="minorBidi" w:hAnsiTheme="minorBidi" w:cstheme="minorBidi"/>
          <w:sz w:val="24"/>
          <w:szCs w:val="24"/>
        </w:rPr>
        <w:lastRenderedPageBreak/>
        <w:t>hak ve yetkisi yargının (kâdı'nın) takdirine bırakılmıştır</w:t>
      </w:r>
      <w:r w:rsidR="00EE5872">
        <w:rPr>
          <w:rStyle w:val="FontStyle60"/>
          <w:rFonts w:asciiTheme="minorBidi" w:hAnsiTheme="minorBidi" w:cstheme="minorBidi"/>
          <w:sz w:val="24"/>
          <w:szCs w:val="24"/>
        </w:rPr>
        <w:t>. Asli</w:t>
      </w:r>
      <w:r w:rsidRPr="003A3279">
        <w:rPr>
          <w:rStyle w:val="FontStyle60"/>
          <w:rFonts w:asciiTheme="minorBidi" w:hAnsiTheme="minorBidi" w:cstheme="minorBidi"/>
          <w:sz w:val="24"/>
          <w:szCs w:val="24"/>
        </w:rPr>
        <w:t xml:space="preserve"> cezası belli olan fiillerde ilâve ceza olarak ta'zir cezası</w:t>
      </w:r>
      <w:r w:rsidR="00EE5872">
        <w:rPr>
          <w:rStyle w:val="FontStyle60"/>
          <w:rFonts w:asciiTheme="minorBidi" w:hAnsiTheme="minorBidi" w:cstheme="minorBidi"/>
          <w:sz w:val="24"/>
          <w:szCs w:val="24"/>
          <w:vertAlign w:val="superscript"/>
        </w:rPr>
        <w:t xml:space="preserve"> </w:t>
      </w:r>
      <w:r w:rsidR="00EE5872">
        <w:rPr>
          <w:rStyle w:val="FontStyle60"/>
          <w:rFonts w:asciiTheme="minorBidi" w:hAnsiTheme="minorBidi" w:cstheme="minorBidi"/>
          <w:sz w:val="24"/>
          <w:szCs w:val="24"/>
        </w:rPr>
        <w:t>uy</w:t>
      </w:r>
      <w:r w:rsidRPr="003A3279">
        <w:rPr>
          <w:rStyle w:val="FontStyle60"/>
          <w:rFonts w:asciiTheme="minorBidi" w:hAnsiTheme="minorBidi" w:cstheme="minorBidi"/>
          <w:sz w:val="24"/>
          <w:szCs w:val="24"/>
        </w:rPr>
        <w:t>gulama hak ve yetkisi de bu çerçevede mütalaa edilmektedir</w:t>
      </w:r>
      <w:r w:rsidR="00EE5872">
        <w:rPr>
          <w:rStyle w:val="FontStyle60"/>
          <w:rFonts w:asciiTheme="minorBidi" w:hAnsiTheme="minorBidi" w:cstheme="minorBidi"/>
          <w:sz w:val="24"/>
          <w:szCs w:val="24"/>
        </w:rPr>
        <w:t>.</w:t>
      </w:r>
    </w:p>
    <w:p w:rsidR="003A3279" w:rsidRPr="003A3279" w:rsidRDefault="003A3279" w:rsidP="00EE5872">
      <w:pPr>
        <w:pStyle w:val="Style4"/>
        <w:widowControl/>
        <w:spacing w:line="480" w:lineRule="auto"/>
        <w:ind w:firstLine="448"/>
        <w:rPr>
          <w:rStyle w:val="FontStyle60"/>
          <w:rFonts w:asciiTheme="minorBidi" w:hAnsiTheme="minorBidi" w:cstheme="minorBidi"/>
          <w:sz w:val="24"/>
          <w:szCs w:val="24"/>
          <w:vertAlign w:val="superscript"/>
        </w:rPr>
        <w:sectPr w:rsidR="003A3279" w:rsidRPr="003A3279" w:rsidSect="003A3279">
          <w:headerReference w:type="even" r:id="rId7"/>
          <w:headerReference w:type="default" r:id="rId8"/>
          <w:type w:val="continuous"/>
          <w:pgSz w:w="11905" w:h="16837"/>
          <w:pgMar w:top="1134" w:right="1701" w:bottom="1134" w:left="1701" w:header="708" w:footer="708" w:gutter="0"/>
          <w:cols w:space="60"/>
          <w:noEndnote/>
        </w:sectPr>
      </w:pPr>
      <w:r w:rsidRPr="003A3279">
        <w:rPr>
          <w:rStyle w:val="FontStyle60"/>
          <w:rFonts w:asciiTheme="minorBidi" w:hAnsiTheme="minorBidi" w:cstheme="minorBidi"/>
          <w:sz w:val="24"/>
          <w:szCs w:val="24"/>
        </w:rPr>
        <w:t>Ceza kriterine dayalı bu üçlü taksimin, hâkimin takdir hakkı ve muha</w:t>
      </w:r>
      <w:r w:rsidRPr="003A3279">
        <w:rPr>
          <w:rStyle w:val="FontStyle60"/>
          <w:rFonts w:asciiTheme="minorBidi" w:hAnsiTheme="minorBidi" w:cstheme="minorBidi"/>
          <w:sz w:val="24"/>
          <w:szCs w:val="24"/>
        </w:rPr>
        <w:softHyphen/>
        <w:t>keme usûlü açısından pratik faydalar sağladığı modern İslâm hukukçuları tarafından ifade edilmektedi</w:t>
      </w:r>
      <w:r w:rsidR="00EE5872">
        <w:rPr>
          <w:rStyle w:val="FontStyle60"/>
          <w:rFonts w:asciiTheme="minorBidi" w:hAnsiTheme="minorBidi" w:cstheme="minorBidi"/>
          <w:sz w:val="24"/>
          <w:szCs w:val="24"/>
        </w:rPr>
        <w:t>r.</w:t>
      </w:r>
    </w:p>
    <w:p w:rsidR="003A3279" w:rsidRPr="003A3279" w:rsidRDefault="00EE5872" w:rsidP="00EE5872">
      <w:pPr>
        <w:pStyle w:val="Style38"/>
        <w:widowControl/>
        <w:tabs>
          <w:tab w:val="left" w:pos="770"/>
        </w:tabs>
        <w:spacing w:before="50"/>
        <w:rPr>
          <w:rStyle w:val="FontStyle47"/>
          <w:rFonts w:asciiTheme="minorBidi" w:hAnsiTheme="minorBidi" w:cstheme="minorBidi"/>
          <w:sz w:val="24"/>
          <w:szCs w:val="24"/>
        </w:rPr>
      </w:pPr>
      <w:r>
        <w:rPr>
          <w:rFonts w:asciiTheme="minorBidi" w:hAnsiTheme="minorBidi" w:cstheme="minorBidi"/>
        </w:rPr>
        <w:tab/>
      </w:r>
      <w:r w:rsidR="003A3279" w:rsidRPr="003A3279">
        <w:rPr>
          <w:rStyle w:val="FontStyle82"/>
          <w:rFonts w:asciiTheme="minorBidi" w:hAnsiTheme="minorBidi" w:cstheme="minorBidi"/>
          <w:sz w:val="24"/>
          <w:szCs w:val="24"/>
        </w:rPr>
        <w:t>2-</w:t>
      </w:r>
      <w:r>
        <w:rPr>
          <w:rStyle w:val="FontStyle82"/>
          <w:rFonts w:asciiTheme="minorBidi" w:hAnsiTheme="minorBidi" w:cstheme="minorBidi"/>
          <w:b w:val="0"/>
          <w:bCs w:val="0"/>
          <w:smallCaps w:val="0"/>
          <w:sz w:val="24"/>
          <w:szCs w:val="24"/>
        </w:rPr>
        <w:t xml:space="preserve"> </w:t>
      </w:r>
      <w:r w:rsidR="003A3279" w:rsidRPr="003A3279">
        <w:rPr>
          <w:rStyle w:val="FontStyle47"/>
          <w:rFonts w:asciiTheme="minorBidi" w:hAnsiTheme="minorBidi" w:cstheme="minorBidi"/>
          <w:sz w:val="24"/>
          <w:szCs w:val="24"/>
        </w:rPr>
        <w:t>Manevî Unsur Açısından</w:t>
      </w:r>
    </w:p>
    <w:p w:rsidR="003A3279" w:rsidRPr="003A3279" w:rsidRDefault="003A3279" w:rsidP="003A3279">
      <w:pPr>
        <w:pStyle w:val="Style4"/>
        <w:widowControl/>
        <w:spacing w:line="240" w:lineRule="exact"/>
        <w:ind w:firstLine="468"/>
        <w:rPr>
          <w:rFonts w:asciiTheme="minorBidi" w:hAnsiTheme="minorBidi" w:cstheme="minorBidi"/>
        </w:rPr>
      </w:pPr>
    </w:p>
    <w:p w:rsidR="003A3279" w:rsidRPr="00EE5872" w:rsidRDefault="003A3279" w:rsidP="00EE5872">
      <w:pPr>
        <w:pStyle w:val="Style4"/>
        <w:widowControl/>
        <w:spacing w:before="221" w:line="480" w:lineRule="auto"/>
        <w:ind w:firstLine="468"/>
        <w:rPr>
          <w:rStyle w:val="FontStyle60"/>
          <w:rFonts w:asciiTheme="minorBidi" w:hAnsiTheme="minorBidi" w:cstheme="minorBidi"/>
          <w:i/>
          <w:iCs/>
          <w:sz w:val="24"/>
          <w:szCs w:val="24"/>
        </w:rPr>
      </w:pPr>
      <w:r w:rsidRPr="003A3279">
        <w:rPr>
          <w:rStyle w:val="FontStyle60"/>
          <w:rFonts w:asciiTheme="minorBidi" w:hAnsiTheme="minorBidi" w:cstheme="minorBidi"/>
          <w:sz w:val="24"/>
          <w:szCs w:val="24"/>
        </w:rPr>
        <w:t>Manevî unsur esas alınarak yapılan taksimde, irade-fiii ilişkisi kriter alınmaktadır</w:t>
      </w:r>
      <w:r w:rsidR="00EE5872">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Buna göre suçları, failin bilerek ve isteyerek işlediği </w:t>
      </w:r>
      <w:r w:rsidRPr="003A3279">
        <w:rPr>
          <w:rStyle w:val="FontStyle40"/>
          <w:rFonts w:asciiTheme="minorBidi" w:hAnsiTheme="minorBidi" w:cstheme="minorBidi"/>
          <w:sz w:val="24"/>
          <w:szCs w:val="24"/>
        </w:rPr>
        <w:t>kasıtlı suçlar</w:t>
      </w:r>
      <w:r w:rsidR="00EE5872">
        <w:rPr>
          <w:rStyle w:val="FontStyle40"/>
          <w:rFonts w:asciiTheme="minorBidi" w:hAnsiTheme="minorBidi" w:cstheme="minorBidi"/>
          <w:sz w:val="24"/>
          <w:szCs w:val="24"/>
        </w:rPr>
        <w:t xml:space="preserve"> </w:t>
      </w:r>
      <w:r w:rsidRPr="003A3279">
        <w:rPr>
          <w:rStyle w:val="FontStyle60"/>
          <w:rFonts w:asciiTheme="minorBidi" w:hAnsiTheme="minorBidi" w:cstheme="minorBidi"/>
          <w:sz w:val="24"/>
          <w:szCs w:val="24"/>
        </w:rPr>
        <w:t>ve s</w:t>
      </w:r>
      <w:r w:rsidR="00EE5872">
        <w:rPr>
          <w:rStyle w:val="FontStyle60"/>
          <w:rFonts w:asciiTheme="minorBidi" w:hAnsiTheme="minorBidi" w:cstheme="minorBidi"/>
          <w:sz w:val="24"/>
          <w:szCs w:val="24"/>
        </w:rPr>
        <w:t>uç işleme kastı olmadığı halde i</w:t>
      </w:r>
      <w:r w:rsidRPr="003A3279">
        <w:rPr>
          <w:rStyle w:val="FontStyle60"/>
          <w:rFonts w:asciiTheme="minorBidi" w:hAnsiTheme="minorBidi" w:cstheme="minorBidi"/>
          <w:sz w:val="24"/>
          <w:szCs w:val="24"/>
        </w:rPr>
        <w:t>hmâl, tedbirsizlik ve dik</w:t>
      </w:r>
      <w:r w:rsidRPr="003A3279">
        <w:rPr>
          <w:rStyle w:val="FontStyle60"/>
          <w:rFonts w:asciiTheme="minorBidi" w:hAnsiTheme="minorBidi" w:cstheme="minorBidi"/>
          <w:sz w:val="24"/>
          <w:szCs w:val="24"/>
        </w:rPr>
        <w:softHyphen/>
        <w:t xml:space="preserve">katsizlik sonucu işlediği </w:t>
      </w:r>
      <w:r w:rsidRPr="003A3279">
        <w:rPr>
          <w:rStyle w:val="FontStyle40"/>
          <w:rFonts w:asciiTheme="minorBidi" w:hAnsiTheme="minorBidi" w:cstheme="minorBidi"/>
          <w:sz w:val="24"/>
          <w:szCs w:val="24"/>
        </w:rPr>
        <w:t xml:space="preserve">taksirli suçlar </w:t>
      </w:r>
      <w:r w:rsidRPr="003A3279">
        <w:rPr>
          <w:rStyle w:val="FontStyle60"/>
          <w:rFonts w:asciiTheme="minorBidi" w:hAnsiTheme="minorBidi" w:cstheme="minorBidi"/>
          <w:sz w:val="24"/>
          <w:szCs w:val="24"/>
        </w:rPr>
        <w:t>olmak üzere ikiye ayırmak mümkündür</w:t>
      </w:r>
      <w:r w:rsidR="00EE5872">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Kast-taksir ayırımına dayalı bu taksimin önemi de cezaî sorumluluğun derecesini tespit etme konusunda ortaya çıkmaktadır</w:t>
      </w:r>
      <w:r w:rsidR="00EE5872">
        <w:rPr>
          <w:rStyle w:val="FontStyle60"/>
          <w:rFonts w:asciiTheme="minorBidi" w:hAnsiTheme="minorBidi" w:cstheme="minorBidi"/>
          <w:sz w:val="24"/>
          <w:szCs w:val="24"/>
        </w:rPr>
        <w:t>.</w:t>
      </w:r>
    </w:p>
    <w:p w:rsidR="003A3279" w:rsidRPr="003A3279" w:rsidRDefault="003A3279" w:rsidP="003A3279">
      <w:pPr>
        <w:pStyle w:val="Style38"/>
        <w:widowControl/>
        <w:spacing w:line="240" w:lineRule="exact"/>
        <w:ind w:left="482"/>
        <w:rPr>
          <w:rFonts w:asciiTheme="minorBidi" w:hAnsiTheme="minorBidi" w:cstheme="minorBidi"/>
        </w:rPr>
      </w:pPr>
    </w:p>
    <w:p w:rsidR="003A3279" w:rsidRPr="003A3279" w:rsidRDefault="003A3279" w:rsidP="003A3279">
      <w:pPr>
        <w:pStyle w:val="Style38"/>
        <w:widowControl/>
        <w:spacing w:line="240" w:lineRule="exact"/>
        <w:ind w:left="482"/>
        <w:rPr>
          <w:rFonts w:asciiTheme="minorBidi" w:hAnsiTheme="minorBidi" w:cstheme="minorBidi"/>
        </w:rPr>
      </w:pPr>
    </w:p>
    <w:p w:rsidR="003A3279" w:rsidRPr="003A3279" w:rsidRDefault="003A3279" w:rsidP="003A3279">
      <w:pPr>
        <w:pStyle w:val="Style38"/>
        <w:widowControl/>
        <w:tabs>
          <w:tab w:val="left" w:pos="770"/>
        </w:tabs>
        <w:spacing w:before="24"/>
        <w:ind w:left="482"/>
        <w:rPr>
          <w:rStyle w:val="FontStyle47"/>
          <w:rFonts w:asciiTheme="minorBidi" w:hAnsiTheme="minorBidi" w:cstheme="minorBidi"/>
          <w:sz w:val="24"/>
          <w:szCs w:val="24"/>
        </w:rPr>
      </w:pPr>
      <w:r w:rsidRPr="003A3279">
        <w:rPr>
          <w:rStyle w:val="FontStyle47"/>
          <w:rFonts w:asciiTheme="minorBidi" w:hAnsiTheme="minorBidi" w:cstheme="minorBidi"/>
          <w:sz w:val="24"/>
          <w:szCs w:val="24"/>
        </w:rPr>
        <w:t>3-</w:t>
      </w:r>
      <w:r w:rsidRPr="003A3279">
        <w:rPr>
          <w:rStyle w:val="FontStyle47"/>
          <w:rFonts w:asciiTheme="minorBidi" w:hAnsiTheme="minorBidi" w:cstheme="minorBidi"/>
          <w:b w:val="0"/>
          <w:bCs w:val="0"/>
          <w:sz w:val="24"/>
          <w:szCs w:val="24"/>
        </w:rPr>
        <w:tab/>
      </w:r>
      <w:r w:rsidRPr="003A3279">
        <w:rPr>
          <w:rStyle w:val="FontStyle47"/>
          <w:rFonts w:asciiTheme="minorBidi" w:hAnsiTheme="minorBidi" w:cstheme="minorBidi"/>
          <w:sz w:val="24"/>
          <w:szCs w:val="24"/>
        </w:rPr>
        <w:t>Hareket Açısından</w:t>
      </w:r>
    </w:p>
    <w:p w:rsidR="003A3279" w:rsidRPr="003A3279" w:rsidRDefault="003A3279" w:rsidP="003A3279">
      <w:pPr>
        <w:pStyle w:val="Style4"/>
        <w:widowControl/>
        <w:spacing w:line="240" w:lineRule="exact"/>
        <w:ind w:firstLine="468"/>
        <w:rPr>
          <w:rFonts w:asciiTheme="minorBidi" w:hAnsiTheme="minorBidi" w:cstheme="minorBidi"/>
        </w:rPr>
      </w:pPr>
    </w:p>
    <w:p w:rsidR="003A3279" w:rsidRPr="003A3279" w:rsidRDefault="003A3279" w:rsidP="00C64EF6">
      <w:pPr>
        <w:pStyle w:val="Style4"/>
        <w:widowControl/>
        <w:spacing w:before="228" w:line="480" w:lineRule="auto"/>
        <w:ind w:firstLine="468"/>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 xml:space="preserve">Bu tasnifte ise maddî unsurun bir bölümü olan hareketin şekli dikkate alınmaktadır Hareket kriterine göre suçları, </w:t>
      </w:r>
      <w:r w:rsidRPr="003A3279">
        <w:rPr>
          <w:rStyle w:val="FontStyle40"/>
          <w:rFonts w:asciiTheme="minorBidi" w:hAnsiTheme="minorBidi" w:cstheme="minorBidi"/>
          <w:sz w:val="24"/>
          <w:szCs w:val="24"/>
        </w:rPr>
        <w:t xml:space="preserve">İcra suçları, ihmâl suçları w e ihmâl yoluyla icra suçları </w:t>
      </w:r>
      <w:r w:rsidRPr="003A3279">
        <w:rPr>
          <w:rStyle w:val="FontStyle60"/>
          <w:rFonts w:asciiTheme="minorBidi" w:hAnsiTheme="minorBidi" w:cstheme="minorBidi"/>
          <w:sz w:val="24"/>
          <w:szCs w:val="24"/>
        </w:rPr>
        <w:t>olmak üzere üç grupta toplamak mümkündür</w:t>
      </w:r>
    </w:p>
    <w:p w:rsidR="003A3279" w:rsidRPr="003A3279" w:rsidRDefault="003A3279" w:rsidP="00C64EF6">
      <w:pPr>
        <w:pStyle w:val="Style28"/>
        <w:widowControl/>
        <w:spacing w:before="108" w:line="480" w:lineRule="auto"/>
        <w:ind w:firstLine="454"/>
        <w:rPr>
          <w:rStyle w:val="FontStyle60"/>
          <w:rFonts w:asciiTheme="minorBidi" w:hAnsiTheme="minorBidi" w:cstheme="minorBidi"/>
          <w:sz w:val="24"/>
          <w:szCs w:val="24"/>
          <w:vertAlign w:val="superscript"/>
        </w:rPr>
      </w:pPr>
      <w:r w:rsidRPr="003A3279">
        <w:rPr>
          <w:rStyle w:val="FontStyle47"/>
          <w:rFonts w:asciiTheme="minorBidi" w:hAnsiTheme="minorBidi" w:cstheme="minorBidi"/>
          <w:sz w:val="24"/>
          <w:szCs w:val="24"/>
        </w:rPr>
        <w:t xml:space="preserve">a- İcra suçları: </w:t>
      </w:r>
      <w:r w:rsidRPr="003A3279">
        <w:rPr>
          <w:rStyle w:val="FontStyle60"/>
          <w:rFonts w:asciiTheme="minorBidi" w:hAnsiTheme="minorBidi" w:cstheme="minorBidi"/>
          <w:sz w:val="24"/>
          <w:szCs w:val="24"/>
        </w:rPr>
        <w:t xml:space="preserve">Adam öldürme ve müessir fiillerde olduğu gibi bu suçlarda yasak hükmü, maddî bir hareketle ihlâl edilmektedir  Hareket görüldüğü için bu suçlara, </w:t>
      </w:r>
      <w:r w:rsidRPr="003A3279">
        <w:rPr>
          <w:rStyle w:val="FontStyle40"/>
          <w:rFonts w:asciiTheme="minorBidi" w:hAnsiTheme="minorBidi" w:cstheme="minorBidi"/>
          <w:sz w:val="24"/>
          <w:szCs w:val="24"/>
        </w:rPr>
        <w:t>icra suçları</w:t>
      </w:r>
      <w:r w:rsidR="00C64EF6">
        <w:rPr>
          <w:rStyle w:val="FontStyle40"/>
          <w:rFonts w:asciiTheme="minorBidi" w:hAnsiTheme="minorBidi" w:cstheme="minorBidi"/>
          <w:sz w:val="24"/>
          <w:szCs w:val="24"/>
        </w:rPr>
        <w:t xml:space="preserve"> </w:t>
      </w:r>
      <w:r w:rsidRPr="003A3279">
        <w:rPr>
          <w:rStyle w:val="FontStyle60"/>
          <w:rFonts w:asciiTheme="minorBidi" w:hAnsiTheme="minorBidi" w:cstheme="minorBidi"/>
          <w:sz w:val="24"/>
          <w:szCs w:val="24"/>
        </w:rPr>
        <w:t>denilmektedi</w:t>
      </w:r>
      <w:r w:rsidR="00C64EF6">
        <w:rPr>
          <w:rStyle w:val="FontStyle60"/>
          <w:rFonts w:asciiTheme="minorBidi" w:hAnsiTheme="minorBidi" w:cstheme="minorBidi"/>
          <w:sz w:val="24"/>
          <w:szCs w:val="24"/>
        </w:rPr>
        <w:t>r.</w:t>
      </w:r>
    </w:p>
    <w:p w:rsidR="003A3279" w:rsidRPr="003A3279" w:rsidRDefault="003A3279" w:rsidP="00C64EF6">
      <w:pPr>
        <w:pStyle w:val="Style4"/>
        <w:widowControl/>
        <w:spacing w:before="58" w:line="480" w:lineRule="auto"/>
        <w:ind w:firstLine="454"/>
        <w:rPr>
          <w:rStyle w:val="FontStyle60"/>
          <w:rFonts w:asciiTheme="minorBidi" w:hAnsiTheme="minorBidi" w:cstheme="minorBidi"/>
          <w:sz w:val="24"/>
          <w:szCs w:val="24"/>
          <w:vertAlign w:val="superscript"/>
        </w:rPr>
      </w:pPr>
      <w:r w:rsidRPr="003A3279">
        <w:rPr>
          <w:rStyle w:val="FontStyle47"/>
          <w:rFonts w:asciiTheme="minorBidi" w:hAnsiTheme="minorBidi" w:cstheme="minorBidi"/>
          <w:sz w:val="24"/>
          <w:szCs w:val="24"/>
        </w:rPr>
        <w:t xml:space="preserve">b- İhmâl Suçları: </w:t>
      </w:r>
      <w:r w:rsidRPr="003A3279">
        <w:rPr>
          <w:rStyle w:val="FontStyle60"/>
          <w:rFonts w:asciiTheme="minorBidi" w:hAnsiTheme="minorBidi" w:cstheme="minorBidi"/>
          <w:sz w:val="24"/>
          <w:szCs w:val="24"/>
        </w:rPr>
        <w:t>Nafaka mükellefiyetini yerine getirmek veya mahke</w:t>
      </w:r>
      <w:r w:rsidRPr="003A3279">
        <w:rPr>
          <w:rStyle w:val="FontStyle60"/>
          <w:rFonts w:asciiTheme="minorBidi" w:hAnsiTheme="minorBidi" w:cstheme="minorBidi"/>
          <w:sz w:val="24"/>
          <w:szCs w:val="24"/>
        </w:rPr>
        <w:softHyphen/>
        <w:t xml:space="preserve">mede şahitlik etmek gibi yapılması emredilen bir hükmü, yerine getirmeme şeklinde işlenen suçlarda ise, bir emir normu ihmal edilmekte ve bu emrin gereği yerine </w:t>
      </w:r>
      <w:r w:rsidRPr="003A3279">
        <w:rPr>
          <w:rStyle w:val="FontStyle60"/>
          <w:rFonts w:asciiTheme="minorBidi" w:hAnsiTheme="minorBidi" w:cstheme="minorBidi"/>
          <w:sz w:val="24"/>
          <w:szCs w:val="24"/>
        </w:rPr>
        <w:lastRenderedPageBreak/>
        <w:t>getirilmeyerek suç işlenmektedir</w:t>
      </w:r>
      <w:r w:rsidR="00C64EF6">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 tip suçlarda emre karşı ha</w:t>
      </w:r>
      <w:r w:rsidRPr="003A3279">
        <w:rPr>
          <w:rStyle w:val="FontStyle60"/>
          <w:rFonts w:asciiTheme="minorBidi" w:hAnsiTheme="minorBidi" w:cstheme="minorBidi"/>
          <w:sz w:val="24"/>
          <w:szCs w:val="24"/>
        </w:rPr>
        <w:softHyphen/>
        <w:t xml:space="preserve">reketsiz kalınıp emrin gereği terkedildiği için bunlara ise </w:t>
      </w:r>
      <w:r w:rsidRPr="003A3279">
        <w:rPr>
          <w:rStyle w:val="FontStyle40"/>
          <w:rFonts w:asciiTheme="minorBidi" w:hAnsiTheme="minorBidi" w:cstheme="minorBidi"/>
          <w:sz w:val="24"/>
          <w:szCs w:val="24"/>
        </w:rPr>
        <w:t>ihmâl suçları</w:t>
      </w:r>
      <w:r w:rsidR="00C64EF6">
        <w:rPr>
          <w:rStyle w:val="FontStyle40"/>
          <w:rFonts w:asciiTheme="minorBidi" w:hAnsiTheme="minorBidi" w:cstheme="minorBidi"/>
          <w:sz w:val="24"/>
          <w:szCs w:val="24"/>
        </w:rPr>
        <w:t xml:space="preserve"> </w:t>
      </w:r>
      <w:r w:rsidRPr="003A3279">
        <w:rPr>
          <w:rStyle w:val="FontStyle60"/>
          <w:rFonts w:asciiTheme="minorBidi" w:hAnsiTheme="minorBidi" w:cstheme="minorBidi"/>
          <w:sz w:val="24"/>
          <w:szCs w:val="24"/>
        </w:rPr>
        <w:t>denilmektedi</w:t>
      </w:r>
      <w:r w:rsidR="00C64EF6">
        <w:rPr>
          <w:rStyle w:val="FontStyle60"/>
          <w:rFonts w:asciiTheme="minorBidi" w:hAnsiTheme="minorBidi" w:cstheme="minorBidi"/>
          <w:sz w:val="24"/>
          <w:szCs w:val="24"/>
        </w:rPr>
        <w:t>r.</w:t>
      </w:r>
    </w:p>
    <w:p w:rsidR="003A3279" w:rsidRPr="003A3279" w:rsidRDefault="003A3279" w:rsidP="00C64EF6">
      <w:pPr>
        <w:pStyle w:val="Style4"/>
        <w:widowControl/>
        <w:spacing w:before="86" w:line="480" w:lineRule="auto"/>
        <w:ind w:firstLine="454"/>
        <w:rPr>
          <w:rStyle w:val="FontStyle60"/>
          <w:rFonts w:asciiTheme="minorBidi" w:hAnsiTheme="minorBidi" w:cstheme="minorBidi"/>
          <w:sz w:val="24"/>
          <w:szCs w:val="24"/>
          <w:vertAlign w:val="superscript"/>
        </w:rPr>
      </w:pPr>
      <w:r w:rsidRPr="003A3279">
        <w:rPr>
          <w:rStyle w:val="FontStyle47"/>
          <w:rFonts w:asciiTheme="minorBidi" w:hAnsiTheme="minorBidi" w:cstheme="minorBidi"/>
          <w:sz w:val="24"/>
          <w:szCs w:val="24"/>
        </w:rPr>
        <w:t xml:space="preserve">c- İhmâl Yoluyla İcra Suçları: </w:t>
      </w:r>
      <w:r w:rsidRPr="003A3279">
        <w:rPr>
          <w:rStyle w:val="FontStyle60"/>
          <w:rFonts w:asciiTheme="minorBidi" w:hAnsiTheme="minorBidi" w:cstheme="minorBidi"/>
          <w:sz w:val="24"/>
          <w:szCs w:val="24"/>
        </w:rPr>
        <w:t>Bazı suçlar ise hem icra hareketiyle hem de ihmâl hareketiyle İşlenebilmektedir Maddî bir hareketle, örneği</w:t>
      </w:r>
      <w:r w:rsidR="00C64EF6">
        <w:rPr>
          <w:rStyle w:val="FontStyle60"/>
          <w:rFonts w:asciiTheme="minorBidi" w:hAnsiTheme="minorBidi" w:cstheme="minorBidi"/>
          <w:sz w:val="24"/>
          <w:szCs w:val="24"/>
        </w:rPr>
        <w:t>n silah ile bir insan öldürülebil</w:t>
      </w:r>
      <w:r w:rsidRPr="003A3279">
        <w:rPr>
          <w:rStyle w:val="FontStyle60"/>
          <w:rFonts w:asciiTheme="minorBidi" w:hAnsiTheme="minorBidi" w:cstheme="minorBidi"/>
          <w:sz w:val="24"/>
          <w:szCs w:val="24"/>
        </w:rPr>
        <w:t xml:space="preserve">eceği gibi, bakmakla yükümlü olduğu hâlde hastasına </w:t>
      </w:r>
      <w:r w:rsidRPr="003A3279">
        <w:rPr>
          <w:rStyle w:val="FontStyle47"/>
          <w:rFonts w:asciiTheme="minorBidi" w:hAnsiTheme="minorBidi" w:cstheme="minorBidi"/>
          <w:sz w:val="24"/>
          <w:szCs w:val="24"/>
        </w:rPr>
        <w:t>i</w:t>
      </w:r>
      <w:r w:rsidRPr="00C64EF6">
        <w:rPr>
          <w:rStyle w:val="FontStyle47"/>
          <w:rFonts w:asciiTheme="minorBidi" w:hAnsiTheme="minorBidi" w:cstheme="minorBidi"/>
          <w:b w:val="0"/>
          <w:bCs w:val="0"/>
          <w:sz w:val="24"/>
          <w:szCs w:val="24"/>
        </w:rPr>
        <w:t>laç</w:t>
      </w:r>
      <w:r w:rsidRPr="003A3279">
        <w:rPr>
          <w:rStyle w:val="FontStyle47"/>
          <w:rFonts w:asciiTheme="minorBidi" w:hAnsiTheme="minorBidi" w:cstheme="minorBidi"/>
          <w:sz w:val="24"/>
          <w:szCs w:val="24"/>
        </w:rPr>
        <w:t xml:space="preserve"> </w:t>
      </w:r>
      <w:r w:rsidRPr="003A3279">
        <w:rPr>
          <w:rStyle w:val="FontStyle60"/>
          <w:rFonts w:asciiTheme="minorBidi" w:hAnsiTheme="minorBidi" w:cstheme="minorBidi"/>
          <w:sz w:val="24"/>
          <w:szCs w:val="24"/>
        </w:rPr>
        <w:t>vermemek suretiyle onun ölümüne sebep olan doktor veya hemşire örneğinde olduğu gibi, hareketsiz kalınarak da bir insa</w:t>
      </w:r>
      <w:r w:rsidR="00C64EF6">
        <w:rPr>
          <w:rStyle w:val="FontStyle60"/>
          <w:rFonts w:asciiTheme="minorBidi" w:hAnsiTheme="minorBidi" w:cstheme="minorBidi"/>
          <w:sz w:val="24"/>
          <w:szCs w:val="24"/>
        </w:rPr>
        <w:t>n öldürülebilmektedir.</w:t>
      </w:r>
      <w:r w:rsidRPr="003A3279">
        <w:rPr>
          <w:rStyle w:val="FontStyle60"/>
          <w:rFonts w:asciiTheme="minorBidi" w:hAnsiTheme="minorBidi" w:cstheme="minorBidi"/>
          <w:sz w:val="24"/>
          <w:szCs w:val="24"/>
        </w:rPr>
        <w:t xml:space="preserve"> Meydana gelen icra suçu bir ihmâl hareketi neticesinde ortaya çıktığı için bu suçlara da </w:t>
      </w:r>
      <w:r w:rsidRPr="003A3279">
        <w:rPr>
          <w:rStyle w:val="FontStyle40"/>
          <w:rFonts w:asciiTheme="minorBidi" w:hAnsiTheme="minorBidi" w:cstheme="minorBidi"/>
          <w:sz w:val="24"/>
          <w:szCs w:val="24"/>
        </w:rPr>
        <w:t>"ihmâl</w:t>
      </w:r>
      <w:r w:rsidR="00C64EF6">
        <w:rPr>
          <w:rStyle w:val="FontStyle40"/>
          <w:rFonts w:asciiTheme="minorBidi" w:hAnsiTheme="minorBidi" w:cstheme="minorBidi"/>
          <w:sz w:val="24"/>
          <w:szCs w:val="24"/>
        </w:rPr>
        <w:t xml:space="preserve"> </w:t>
      </w:r>
      <w:r w:rsidRPr="003A3279">
        <w:rPr>
          <w:rStyle w:val="FontStyle40"/>
          <w:rFonts w:asciiTheme="minorBidi" w:hAnsiTheme="minorBidi" w:cstheme="minorBidi"/>
          <w:sz w:val="24"/>
          <w:szCs w:val="24"/>
        </w:rPr>
        <w:t xml:space="preserve">yoluyla icra suçları </w:t>
      </w:r>
      <w:r w:rsidRPr="003A3279">
        <w:rPr>
          <w:rStyle w:val="FontStyle60"/>
          <w:rFonts w:asciiTheme="minorBidi" w:hAnsiTheme="minorBidi" w:cstheme="minorBidi"/>
          <w:sz w:val="24"/>
          <w:szCs w:val="24"/>
        </w:rPr>
        <w:t>denilmektedi</w:t>
      </w:r>
      <w:r w:rsidR="00C64EF6">
        <w:rPr>
          <w:rStyle w:val="FontStyle60"/>
          <w:rFonts w:asciiTheme="minorBidi" w:hAnsiTheme="minorBidi" w:cstheme="minorBidi"/>
          <w:sz w:val="24"/>
          <w:szCs w:val="24"/>
        </w:rPr>
        <w:t>r.</w:t>
      </w:r>
    </w:p>
    <w:p w:rsidR="003A3279" w:rsidRPr="003A3279" w:rsidRDefault="003A3279" w:rsidP="003A3279">
      <w:pPr>
        <w:pStyle w:val="Style3"/>
        <w:widowControl/>
        <w:spacing w:before="43"/>
        <w:ind w:left="497"/>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 xml:space="preserve">4- </w:t>
      </w:r>
      <w:r w:rsidRPr="003A3279">
        <w:rPr>
          <w:rStyle w:val="FontStyle47"/>
          <w:rFonts w:asciiTheme="minorBidi" w:hAnsiTheme="minorBidi" w:cstheme="minorBidi"/>
          <w:sz w:val="24"/>
          <w:szCs w:val="24"/>
        </w:rPr>
        <w:t>Suçun Hukukî Konusu Açısından</w:t>
      </w:r>
    </w:p>
    <w:p w:rsidR="003A3279" w:rsidRPr="003A3279" w:rsidRDefault="003A3279" w:rsidP="003A3279">
      <w:pPr>
        <w:pStyle w:val="Style3"/>
        <w:widowControl/>
        <w:spacing w:line="240" w:lineRule="exact"/>
        <w:ind w:left="490"/>
        <w:rPr>
          <w:rFonts w:asciiTheme="minorBidi" w:hAnsiTheme="minorBidi" w:cstheme="minorBidi"/>
        </w:rPr>
      </w:pPr>
    </w:p>
    <w:p w:rsidR="003A3279" w:rsidRPr="003A3279" w:rsidRDefault="003A3279" w:rsidP="003A3279">
      <w:pPr>
        <w:pStyle w:val="Style3"/>
        <w:widowControl/>
        <w:spacing w:line="240" w:lineRule="exact"/>
        <w:ind w:left="490"/>
        <w:rPr>
          <w:rFonts w:asciiTheme="minorBidi" w:hAnsiTheme="minorBidi" w:cstheme="minorBidi"/>
        </w:rPr>
      </w:pPr>
    </w:p>
    <w:p w:rsidR="003A3279" w:rsidRPr="003A3279" w:rsidRDefault="003A3279" w:rsidP="003A3279">
      <w:pPr>
        <w:pStyle w:val="Style3"/>
        <w:widowControl/>
        <w:spacing w:before="17"/>
        <w:ind w:left="490"/>
        <w:rPr>
          <w:rStyle w:val="FontStyle47"/>
          <w:rFonts w:asciiTheme="minorBidi" w:hAnsiTheme="minorBidi" w:cstheme="minorBidi"/>
          <w:sz w:val="24"/>
          <w:szCs w:val="24"/>
        </w:rPr>
      </w:pPr>
      <w:r w:rsidRPr="003A3279">
        <w:rPr>
          <w:rStyle w:val="FontStyle47"/>
          <w:rFonts w:asciiTheme="minorBidi" w:hAnsiTheme="minorBidi" w:cstheme="minorBidi"/>
          <w:sz w:val="24"/>
          <w:szCs w:val="24"/>
        </w:rPr>
        <w:t>a- Genel olarak</w:t>
      </w:r>
    </w:p>
    <w:p w:rsidR="003A3279" w:rsidRPr="003A3279" w:rsidRDefault="003A3279" w:rsidP="003A3279">
      <w:pPr>
        <w:pStyle w:val="Style4"/>
        <w:widowControl/>
        <w:spacing w:line="240" w:lineRule="exact"/>
        <w:ind w:firstLine="468"/>
        <w:rPr>
          <w:rFonts w:asciiTheme="minorBidi" w:hAnsiTheme="minorBidi" w:cstheme="minorBidi"/>
        </w:rPr>
      </w:pPr>
    </w:p>
    <w:p w:rsidR="003A3279" w:rsidRPr="003A3279" w:rsidRDefault="003A3279" w:rsidP="00207EEA">
      <w:pPr>
        <w:pStyle w:val="Style4"/>
        <w:widowControl/>
        <w:spacing w:before="235" w:line="480" w:lineRule="auto"/>
        <w:ind w:firstLine="468"/>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Her suç, doğrudan suçun mağduruna (pasif sujeye) ait olan belli bir hak veya menfaati (örneğin adam öldürme, hayat hakkı</w:t>
      </w:r>
      <w:r w:rsidR="00207EEA">
        <w:rPr>
          <w:rStyle w:val="FontStyle60"/>
          <w:rFonts w:asciiTheme="minorBidi" w:hAnsiTheme="minorBidi" w:cstheme="minorBidi"/>
          <w:sz w:val="24"/>
          <w:szCs w:val="24"/>
        </w:rPr>
        <w:t>nı; hırsızlık, mülkiyet hakkını</w:t>
      </w:r>
      <w:r w:rsidRPr="003A3279">
        <w:rPr>
          <w:rStyle w:val="FontStyle60"/>
          <w:rFonts w:asciiTheme="minorBidi" w:hAnsiTheme="minorBidi" w:cstheme="minorBidi"/>
          <w:sz w:val="24"/>
          <w:szCs w:val="24"/>
        </w:rPr>
        <w:t>) ihlâl etmektedir</w:t>
      </w:r>
      <w:r w:rsidR="00207EEA">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Cezaî müeyyideler ise, ferdîn ve toplumun men</w:t>
      </w:r>
      <w:r w:rsidRPr="003A3279">
        <w:rPr>
          <w:rStyle w:val="FontStyle60"/>
          <w:rFonts w:asciiTheme="minorBidi" w:hAnsiTheme="minorBidi" w:cstheme="minorBidi"/>
          <w:sz w:val="24"/>
          <w:szCs w:val="24"/>
        </w:rPr>
        <w:softHyphen/>
        <w:t xml:space="preserve">faatlerini korumayı amaçlamaktadır işte, suçtan doğrudan zarar gören hakikî veya hükmî şahıslara ait olan ve hukuken himaye edilen hak, varlık veya menfaatlere </w:t>
      </w:r>
      <w:r w:rsidRPr="003A3279">
        <w:rPr>
          <w:rStyle w:val="FontStyle40"/>
          <w:rFonts w:asciiTheme="minorBidi" w:hAnsiTheme="minorBidi" w:cstheme="minorBidi"/>
          <w:sz w:val="24"/>
          <w:szCs w:val="24"/>
        </w:rPr>
        <w:t xml:space="preserve">suçun hukukî konusu </w:t>
      </w:r>
      <w:r w:rsidRPr="003A3279">
        <w:rPr>
          <w:rStyle w:val="FontStyle60"/>
          <w:rFonts w:asciiTheme="minorBidi" w:hAnsiTheme="minorBidi" w:cstheme="minorBidi"/>
          <w:sz w:val="24"/>
          <w:szCs w:val="24"/>
        </w:rPr>
        <w:t>denilmektedir</w:t>
      </w:r>
      <w:r w:rsidR="00207EEA">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İhlâl edilen bu hak ve menfaatler her suç türünde farklı olup, suçun hukukî konusunun farklılığına göre değişmektedir Bu sebeple, suçun ihlâl ettiği hak ve menfaat dikkate alınarak her suça değişik isim verilmektedir Cezaî himayenin konusunu da yine bu hak ve menfaatler oluşturmaktadır</w:t>
      </w:r>
      <w:r w:rsidR="00207EEA">
        <w:rPr>
          <w:rStyle w:val="FontStyle60"/>
          <w:rFonts w:asciiTheme="minorBidi" w:hAnsiTheme="minorBidi" w:cstheme="minorBidi"/>
          <w:sz w:val="24"/>
          <w:szCs w:val="24"/>
        </w:rPr>
        <w:t>.</w:t>
      </w:r>
    </w:p>
    <w:p w:rsidR="003A3279" w:rsidRPr="003A3279" w:rsidRDefault="003A3279" w:rsidP="00207EEA">
      <w:pPr>
        <w:pStyle w:val="Style4"/>
        <w:widowControl/>
        <w:spacing w:before="86" w:line="480" w:lineRule="auto"/>
        <w:ind w:firstLine="454"/>
        <w:rPr>
          <w:rStyle w:val="FontStyle60"/>
          <w:rFonts w:asciiTheme="minorBidi" w:hAnsiTheme="minorBidi" w:cstheme="minorBidi"/>
          <w:sz w:val="24"/>
          <w:szCs w:val="24"/>
        </w:rPr>
      </w:pPr>
      <w:r w:rsidRPr="003A3279">
        <w:rPr>
          <w:rStyle w:val="FontStyle64"/>
          <w:rFonts w:asciiTheme="minorBidi" w:hAnsiTheme="minorBidi" w:cstheme="minorBidi"/>
          <w:sz w:val="24"/>
          <w:szCs w:val="24"/>
        </w:rPr>
        <w:t xml:space="preserve">Çağdaş </w:t>
      </w:r>
      <w:r w:rsidRPr="003A3279">
        <w:rPr>
          <w:rStyle w:val="FontStyle60"/>
          <w:rFonts w:asciiTheme="minorBidi" w:hAnsiTheme="minorBidi" w:cstheme="minorBidi"/>
          <w:sz w:val="24"/>
          <w:szCs w:val="24"/>
        </w:rPr>
        <w:t>ceza hukuku tarafından himaye edilen hak, varlık ve menfaat</w:t>
      </w:r>
      <w:r w:rsidRPr="003A3279">
        <w:rPr>
          <w:rStyle w:val="FontStyle60"/>
          <w:rFonts w:asciiTheme="minorBidi" w:hAnsiTheme="minorBidi" w:cstheme="minorBidi"/>
          <w:sz w:val="24"/>
          <w:szCs w:val="24"/>
        </w:rPr>
        <w:softHyphen/>
        <w:t>ler, hukukî konularına göre;</w:t>
      </w:r>
    </w:p>
    <w:p w:rsidR="003A3279" w:rsidRPr="003A3279" w:rsidRDefault="003A3279" w:rsidP="00207EEA">
      <w:pPr>
        <w:pStyle w:val="Style4"/>
        <w:widowControl/>
        <w:spacing w:before="7" w:line="480" w:lineRule="auto"/>
        <w:ind w:left="475" w:firstLine="0"/>
        <w:jc w:val="left"/>
        <w:rPr>
          <w:rStyle w:val="FontStyle60"/>
          <w:rFonts w:asciiTheme="minorBidi" w:hAnsiTheme="minorBidi" w:cstheme="minorBidi"/>
          <w:sz w:val="24"/>
          <w:szCs w:val="24"/>
        </w:rPr>
      </w:pPr>
      <w:r w:rsidRPr="00207EEA">
        <w:rPr>
          <w:rStyle w:val="FontStyle57"/>
          <w:rFonts w:asciiTheme="minorBidi" w:hAnsiTheme="minorBidi" w:cstheme="minorBidi"/>
          <w:i w:val="0"/>
          <w:iCs w:val="0"/>
          <w:spacing w:val="-20"/>
          <w:sz w:val="24"/>
          <w:szCs w:val="24"/>
        </w:rPr>
        <w:t>a)</w:t>
      </w:r>
      <w:r w:rsidRPr="003A3279">
        <w:rPr>
          <w:rStyle w:val="FontStyle57"/>
          <w:rFonts w:asciiTheme="minorBidi" w:hAnsiTheme="minorBidi" w:cstheme="minorBidi"/>
          <w:sz w:val="24"/>
          <w:szCs w:val="24"/>
        </w:rPr>
        <w:t xml:space="preserve"> </w:t>
      </w:r>
      <w:r w:rsidRPr="003A3279">
        <w:rPr>
          <w:rStyle w:val="FontStyle60"/>
          <w:rFonts w:asciiTheme="minorBidi" w:hAnsiTheme="minorBidi" w:cstheme="minorBidi"/>
          <w:sz w:val="24"/>
          <w:szCs w:val="24"/>
        </w:rPr>
        <w:t>Ferde ait maddî ve ahlâkî hak ve menfaatler,</w:t>
      </w:r>
    </w:p>
    <w:p w:rsidR="003A3279" w:rsidRPr="003A3279" w:rsidRDefault="003A3279" w:rsidP="00207EEA">
      <w:pPr>
        <w:pStyle w:val="Style33"/>
        <w:widowControl/>
        <w:numPr>
          <w:ilvl w:val="0"/>
          <w:numId w:val="4"/>
        </w:numPr>
        <w:tabs>
          <w:tab w:val="left" w:pos="706"/>
        </w:tabs>
        <w:spacing w:line="480" w:lineRule="auto"/>
        <w:ind w:left="468" w:firstLine="0"/>
        <w:jc w:val="left"/>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Aileye ait hukukî varlıklar,</w:t>
      </w:r>
    </w:p>
    <w:p w:rsidR="003A3279" w:rsidRPr="003A3279" w:rsidRDefault="003A3279" w:rsidP="00207EEA">
      <w:pPr>
        <w:pStyle w:val="Style33"/>
        <w:widowControl/>
        <w:numPr>
          <w:ilvl w:val="0"/>
          <w:numId w:val="4"/>
        </w:numPr>
        <w:tabs>
          <w:tab w:val="left" w:pos="706"/>
        </w:tabs>
        <w:spacing w:line="480" w:lineRule="auto"/>
        <w:ind w:left="468" w:firstLine="0"/>
        <w:jc w:val="left"/>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Topluma ait hukukî varlıklar,</w:t>
      </w:r>
    </w:p>
    <w:p w:rsidR="003A3279" w:rsidRPr="003A3279" w:rsidRDefault="003A3279" w:rsidP="00207EEA">
      <w:pPr>
        <w:pStyle w:val="Style33"/>
        <w:widowControl/>
        <w:tabs>
          <w:tab w:val="left" w:pos="698"/>
        </w:tabs>
        <w:spacing w:before="72" w:line="480" w:lineRule="auto"/>
        <w:ind w:firstLine="461"/>
        <w:rPr>
          <w:rStyle w:val="FontStyle60"/>
          <w:rFonts w:asciiTheme="minorBidi" w:hAnsiTheme="minorBidi" w:cstheme="minorBidi"/>
          <w:sz w:val="24"/>
          <w:szCs w:val="24"/>
        </w:rPr>
      </w:pPr>
      <w:r w:rsidRPr="003A3279">
        <w:rPr>
          <w:rStyle w:val="FontStyle47"/>
          <w:rFonts w:asciiTheme="minorBidi" w:hAnsiTheme="minorBidi" w:cstheme="minorBidi"/>
          <w:sz w:val="24"/>
          <w:szCs w:val="24"/>
        </w:rPr>
        <w:lastRenderedPageBreak/>
        <w:t>d)</w:t>
      </w:r>
      <w:r w:rsidRPr="003A3279">
        <w:rPr>
          <w:rStyle w:val="FontStyle47"/>
          <w:rFonts w:asciiTheme="minorBidi" w:hAnsiTheme="minorBidi" w:cstheme="minorBidi"/>
          <w:b w:val="0"/>
          <w:bCs w:val="0"/>
          <w:sz w:val="24"/>
          <w:szCs w:val="24"/>
        </w:rPr>
        <w:tab/>
      </w:r>
      <w:r w:rsidRPr="003A3279">
        <w:rPr>
          <w:rStyle w:val="FontStyle60"/>
          <w:rFonts w:asciiTheme="minorBidi" w:hAnsiTheme="minorBidi" w:cstheme="minorBidi"/>
          <w:sz w:val="24"/>
          <w:szCs w:val="24"/>
        </w:rPr>
        <w:t>Devlete veya devletler topluluğuna ait hukukî varlıklar, olmak üzere</w:t>
      </w:r>
      <w:r w:rsidRPr="003A3279">
        <w:rPr>
          <w:rStyle w:val="FontStyle60"/>
          <w:rFonts w:asciiTheme="minorBidi" w:hAnsiTheme="minorBidi" w:cstheme="minorBidi"/>
          <w:sz w:val="24"/>
          <w:szCs w:val="24"/>
        </w:rPr>
        <w:br/>
        <w:t>dört ana başlık altında toplanmaktadı</w:t>
      </w:r>
      <w:r w:rsidR="00207EEA">
        <w:rPr>
          <w:rStyle w:val="FontStyle60"/>
          <w:rFonts w:asciiTheme="minorBidi" w:hAnsiTheme="minorBidi" w:cstheme="minorBidi"/>
          <w:sz w:val="24"/>
          <w:szCs w:val="24"/>
        </w:rPr>
        <w:t>r.</w:t>
      </w:r>
      <w:r w:rsidRPr="003A3279">
        <w:rPr>
          <w:rStyle w:val="FontStyle60"/>
          <w:rFonts w:asciiTheme="minorBidi" w:hAnsiTheme="minorBidi" w:cstheme="minorBidi"/>
          <w:sz w:val="24"/>
          <w:szCs w:val="24"/>
        </w:rPr>
        <w:t xml:space="preserve"> Suçlar, bu hak ve menfaatleri ihlâl</w:t>
      </w:r>
      <w:r w:rsidRPr="003A3279">
        <w:rPr>
          <w:rStyle w:val="FontStyle60"/>
          <w:rFonts w:asciiTheme="minorBidi" w:hAnsiTheme="minorBidi" w:cstheme="minorBidi"/>
          <w:sz w:val="24"/>
          <w:szCs w:val="24"/>
        </w:rPr>
        <w:br/>
        <w:t>eden fiiller olduğuna göre, suçun yöneldiği bu konular esas alınarak suçları</w:t>
      </w:r>
      <w:r w:rsidRPr="003A3279">
        <w:rPr>
          <w:rStyle w:val="FontStyle60"/>
          <w:rFonts w:asciiTheme="minorBidi" w:hAnsiTheme="minorBidi" w:cstheme="minorBidi"/>
          <w:sz w:val="24"/>
          <w:szCs w:val="24"/>
        </w:rPr>
        <w:br/>
        <w:t>da ana başlıklarıyla,</w:t>
      </w:r>
    </w:p>
    <w:p w:rsidR="003A3279" w:rsidRPr="003A3279" w:rsidRDefault="003A3279" w:rsidP="00207EEA">
      <w:pPr>
        <w:pStyle w:val="Style33"/>
        <w:widowControl/>
        <w:numPr>
          <w:ilvl w:val="0"/>
          <w:numId w:val="5"/>
        </w:numPr>
        <w:tabs>
          <w:tab w:val="left" w:pos="706"/>
        </w:tabs>
        <w:spacing w:before="14" w:line="480" w:lineRule="auto"/>
        <w:ind w:left="468" w:firstLine="0"/>
        <w:jc w:val="left"/>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Şahısların hak ve menfaatlerine karşı işlenen suçlar</w:t>
      </w:r>
    </w:p>
    <w:p w:rsidR="003A3279" w:rsidRPr="003A3279" w:rsidRDefault="003A3279" w:rsidP="00207EEA">
      <w:pPr>
        <w:pStyle w:val="Style33"/>
        <w:widowControl/>
        <w:numPr>
          <w:ilvl w:val="0"/>
          <w:numId w:val="5"/>
        </w:numPr>
        <w:tabs>
          <w:tab w:val="left" w:pos="706"/>
        </w:tabs>
        <w:spacing w:line="480" w:lineRule="auto"/>
        <w:ind w:left="468" w:firstLine="0"/>
        <w:jc w:val="left"/>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Aileye karşı işlenen suçlar,</w:t>
      </w:r>
    </w:p>
    <w:p w:rsidR="003A3279" w:rsidRPr="003A3279" w:rsidRDefault="003A3279" w:rsidP="00207EEA">
      <w:pPr>
        <w:pStyle w:val="Style33"/>
        <w:widowControl/>
        <w:numPr>
          <w:ilvl w:val="0"/>
          <w:numId w:val="5"/>
        </w:numPr>
        <w:tabs>
          <w:tab w:val="left" w:pos="706"/>
        </w:tabs>
        <w:spacing w:line="480" w:lineRule="auto"/>
        <w:ind w:left="468" w:firstLine="0"/>
        <w:jc w:val="left"/>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Topluma karşı işlenen suçlar,</w:t>
      </w:r>
    </w:p>
    <w:p w:rsidR="003A3279" w:rsidRDefault="003A3279" w:rsidP="00207EEA">
      <w:pPr>
        <w:pStyle w:val="Style33"/>
        <w:widowControl/>
        <w:tabs>
          <w:tab w:val="left" w:pos="691"/>
        </w:tabs>
        <w:spacing w:before="86" w:line="480" w:lineRule="auto"/>
        <w:jc w:val="left"/>
        <w:rPr>
          <w:rStyle w:val="FontStyle60"/>
          <w:rFonts w:asciiTheme="minorBidi" w:hAnsiTheme="minorBidi" w:cstheme="minorBidi"/>
          <w:sz w:val="24"/>
          <w:szCs w:val="24"/>
        </w:rPr>
      </w:pPr>
      <w:r w:rsidRPr="003A3279">
        <w:rPr>
          <w:rStyle w:val="FontStyle47"/>
          <w:rFonts w:asciiTheme="minorBidi" w:hAnsiTheme="minorBidi" w:cstheme="minorBidi"/>
          <w:sz w:val="24"/>
          <w:szCs w:val="24"/>
        </w:rPr>
        <w:t>d)</w:t>
      </w:r>
      <w:r w:rsidRPr="003A3279">
        <w:rPr>
          <w:rStyle w:val="FontStyle47"/>
          <w:rFonts w:asciiTheme="minorBidi" w:hAnsiTheme="minorBidi" w:cstheme="minorBidi"/>
          <w:b w:val="0"/>
          <w:bCs w:val="0"/>
          <w:sz w:val="24"/>
          <w:szCs w:val="24"/>
        </w:rPr>
        <w:tab/>
      </w:r>
      <w:r w:rsidRPr="003A3279">
        <w:rPr>
          <w:rStyle w:val="FontStyle60"/>
          <w:rFonts w:asciiTheme="minorBidi" w:hAnsiTheme="minorBidi" w:cstheme="minorBidi"/>
          <w:sz w:val="24"/>
          <w:szCs w:val="24"/>
        </w:rPr>
        <w:t>Devlete karşı İşlenen suçlar, şeklinde genel bir tasnife tâbi tutmak</w:t>
      </w:r>
      <w:r w:rsidRPr="003A3279">
        <w:rPr>
          <w:rStyle w:val="FontStyle60"/>
          <w:rFonts w:asciiTheme="minorBidi" w:hAnsiTheme="minorBidi" w:cstheme="minorBidi"/>
          <w:sz w:val="24"/>
          <w:szCs w:val="24"/>
        </w:rPr>
        <w:br/>
        <w:t>mümkündür</w:t>
      </w:r>
      <w:r w:rsidR="00207EEA">
        <w:rPr>
          <w:rStyle w:val="FontStyle60"/>
          <w:rFonts w:asciiTheme="minorBidi" w:hAnsiTheme="minorBidi" w:cstheme="minorBidi"/>
          <w:sz w:val="24"/>
          <w:szCs w:val="24"/>
        </w:rPr>
        <w:t>.</w:t>
      </w:r>
    </w:p>
    <w:p w:rsidR="00207EEA" w:rsidRDefault="00207EEA" w:rsidP="00207EEA">
      <w:pPr>
        <w:pStyle w:val="Style33"/>
        <w:widowControl/>
        <w:tabs>
          <w:tab w:val="left" w:pos="691"/>
        </w:tabs>
        <w:spacing w:before="86" w:line="480" w:lineRule="auto"/>
        <w:jc w:val="left"/>
        <w:rPr>
          <w:rStyle w:val="FontStyle60"/>
          <w:rFonts w:asciiTheme="minorBidi" w:hAnsiTheme="minorBidi" w:cstheme="minorBidi"/>
          <w:sz w:val="24"/>
          <w:szCs w:val="24"/>
        </w:rPr>
      </w:pPr>
    </w:p>
    <w:p w:rsidR="00207EEA" w:rsidRPr="003A3279" w:rsidRDefault="00207EEA" w:rsidP="00207EEA">
      <w:pPr>
        <w:pStyle w:val="Style3"/>
        <w:widowControl/>
        <w:spacing w:before="43"/>
        <w:rPr>
          <w:rStyle w:val="FontStyle47"/>
          <w:rFonts w:asciiTheme="minorBidi" w:hAnsiTheme="minorBidi" w:cstheme="minorBidi"/>
          <w:sz w:val="24"/>
          <w:szCs w:val="24"/>
        </w:rPr>
      </w:pPr>
      <w:r w:rsidRPr="003A3279">
        <w:rPr>
          <w:rStyle w:val="FontStyle47"/>
          <w:rFonts w:asciiTheme="minorBidi" w:hAnsiTheme="minorBidi" w:cstheme="minorBidi"/>
          <w:sz w:val="24"/>
          <w:szCs w:val="24"/>
        </w:rPr>
        <w:t>b- İslâm Ceza Hukukunda</w:t>
      </w:r>
    </w:p>
    <w:p w:rsidR="00207EEA" w:rsidRPr="003A3279" w:rsidRDefault="00207EEA" w:rsidP="00207EEA">
      <w:pPr>
        <w:pStyle w:val="Style4"/>
        <w:widowControl/>
        <w:spacing w:line="240" w:lineRule="exact"/>
        <w:ind w:firstLine="468"/>
        <w:rPr>
          <w:rFonts w:asciiTheme="minorBidi" w:hAnsiTheme="minorBidi" w:cstheme="minorBidi"/>
        </w:rPr>
      </w:pPr>
    </w:p>
    <w:p w:rsidR="00207EEA" w:rsidRPr="003A3279" w:rsidRDefault="00207EEA" w:rsidP="00207EEA">
      <w:pPr>
        <w:pStyle w:val="Style4"/>
        <w:widowControl/>
        <w:spacing w:before="214" w:line="480" w:lineRule="auto"/>
        <w:ind w:firstLine="468"/>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 xml:space="preserve">İslâm Hukukunun temel karakteristiği kanaatimizce himayeci </w:t>
      </w:r>
      <w:r>
        <w:rPr>
          <w:rStyle w:val="FontStyle60"/>
          <w:rFonts w:asciiTheme="minorBidi" w:hAnsiTheme="minorBidi" w:cstheme="minorBidi"/>
          <w:sz w:val="24"/>
          <w:szCs w:val="24"/>
        </w:rPr>
        <w:t>oluşudur.</w:t>
      </w:r>
      <w:r w:rsidRPr="003A3279">
        <w:rPr>
          <w:rStyle w:val="FontStyle60"/>
          <w:rFonts w:asciiTheme="minorBidi" w:hAnsiTheme="minorBidi" w:cstheme="minorBidi"/>
          <w:sz w:val="24"/>
          <w:szCs w:val="24"/>
        </w:rPr>
        <w:t xml:space="preserve"> Diğer bir ifadeyle, İslâm din olarak insan merkezlidir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Ç</w:t>
      </w:r>
      <w:r>
        <w:rPr>
          <w:rStyle w:val="FontStyle60"/>
          <w:rFonts w:asciiTheme="minorBidi" w:hAnsiTheme="minorBidi" w:cstheme="minorBidi"/>
          <w:sz w:val="24"/>
          <w:szCs w:val="24"/>
        </w:rPr>
        <w:t>ünkü sadece bir hukuk sistemi ol</w:t>
      </w:r>
      <w:r w:rsidRPr="003A3279">
        <w:rPr>
          <w:rStyle w:val="FontStyle60"/>
          <w:rFonts w:asciiTheme="minorBidi" w:hAnsiTheme="minorBidi" w:cstheme="minorBidi"/>
          <w:sz w:val="24"/>
          <w:szCs w:val="24"/>
        </w:rPr>
        <w:t>arak değil, din olarak İslâm, İnsanı Allah'ın yer yüzündeki halifesi kabul etmekte, kendi dışındaki her şeyi onun emrine tahsis ederek ona büyük değer vermekte, ona yönelik "yap" veya "yapma" şeklindeki teklifle</w:t>
      </w:r>
      <w:r w:rsidRPr="003A3279">
        <w:rPr>
          <w:rStyle w:val="FontStyle60"/>
          <w:rFonts w:asciiTheme="minorBidi" w:hAnsiTheme="minorBidi" w:cstheme="minorBidi"/>
          <w:sz w:val="24"/>
          <w:szCs w:val="24"/>
        </w:rPr>
        <w:softHyphen/>
        <w:t>rinde bile insanı ve insanlardan oluşan toplumun menfaatlerini korumayı amaçlamaktadı</w:t>
      </w:r>
      <w:r>
        <w:rPr>
          <w:rStyle w:val="FontStyle60"/>
          <w:rFonts w:asciiTheme="minorBidi" w:hAnsiTheme="minorBidi" w:cstheme="minorBidi"/>
          <w:sz w:val="24"/>
          <w:szCs w:val="24"/>
        </w:rPr>
        <w:t>r.</w:t>
      </w:r>
    </w:p>
    <w:p w:rsidR="00207EEA" w:rsidRPr="003A3279" w:rsidRDefault="00207EEA" w:rsidP="00207EEA">
      <w:pPr>
        <w:pStyle w:val="Style2"/>
        <w:widowControl/>
        <w:spacing w:before="50" w:line="480" w:lineRule="auto"/>
        <w:ind w:firstLine="468"/>
        <w:rPr>
          <w:rStyle w:val="FontStyle60"/>
          <w:rFonts w:asciiTheme="minorBidi" w:hAnsiTheme="minorBidi" w:cstheme="minorBidi"/>
          <w:sz w:val="24"/>
          <w:szCs w:val="24"/>
        </w:rPr>
      </w:pPr>
      <w:r>
        <w:rPr>
          <w:rStyle w:val="FontStyle60"/>
          <w:rFonts w:asciiTheme="minorBidi" w:hAnsiTheme="minorBidi" w:cstheme="minorBidi"/>
          <w:sz w:val="24"/>
          <w:szCs w:val="24"/>
        </w:rPr>
        <w:t xml:space="preserve">Bu nedenle İslam ceza hukuku, himaye edilen hak ve menfaat konularına </w:t>
      </w:r>
      <w:r w:rsidRPr="003A3279">
        <w:rPr>
          <w:rStyle w:val="FontStyle60"/>
          <w:rFonts w:asciiTheme="minorBidi" w:hAnsiTheme="minorBidi" w:cstheme="minorBidi"/>
          <w:sz w:val="24"/>
          <w:szCs w:val="24"/>
        </w:rPr>
        <w:t>göre yapılacak bir tasnife oldukça müsaittir</w:t>
      </w:r>
      <w:r>
        <w:rPr>
          <w:rStyle w:val="FontStyle60"/>
          <w:rFonts w:asciiTheme="minorBidi" w:hAnsiTheme="minorBidi" w:cstheme="minorBidi"/>
          <w:sz w:val="24"/>
          <w:szCs w:val="24"/>
        </w:rPr>
        <w:t>.</w:t>
      </w:r>
    </w:p>
    <w:p w:rsidR="00207EEA" w:rsidRPr="003A3279" w:rsidRDefault="00207EEA" w:rsidP="00207EEA">
      <w:pPr>
        <w:pStyle w:val="Style4"/>
        <w:widowControl/>
        <w:spacing w:before="101" w:line="480" w:lineRule="auto"/>
        <w:ind w:firstLine="475"/>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 xml:space="preserve">Düzenli bir fert ve toplum hayatı İçin himaye edilmesi gereken hak, varlık ve menfaatlere İslâm hukukunda terim olarak </w:t>
      </w:r>
      <w:r w:rsidRPr="003A3279">
        <w:rPr>
          <w:rStyle w:val="FontStyle40"/>
          <w:rFonts w:asciiTheme="minorBidi" w:hAnsiTheme="minorBidi" w:cstheme="minorBidi"/>
          <w:sz w:val="24"/>
          <w:szCs w:val="24"/>
        </w:rPr>
        <w:t xml:space="preserve">maslahat </w:t>
      </w:r>
      <w:r w:rsidRPr="003A3279">
        <w:rPr>
          <w:rStyle w:val="FontStyle60"/>
          <w:rFonts w:asciiTheme="minorBidi" w:hAnsiTheme="minorBidi" w:cstheme="minorBidi"/>
          <w:sz w:val="24"/>
          <w:szCs w:val="24"/>
        </w:rPr>
        <w:t>denilmekte</w:t>
      </w:r>
      <w:r w:rsidRPr="003A3279">
        <w:rPr>
          <w:rStyle w:val="FontStyle60"/>
          <w:rFonts w:asciiTheme="minorBidi" w:hAnsiTheme="minorBidi" w:cstheme="minorBidi"/>
          <w:sz w:val="24"/>
          <w:szCs w:val="24"/>
        </w:rPr>
        <w:softHyphen/>
        <w:t>dir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 maslahatları, ifade ettikleri önem dikkate alınarak çapı merkezden dışarıya doğru gittikçe genişleyen iç-îçe, üç daire gibi mütâlâa edebiliriz</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Mer</w:t>
      </w:r>
      <w:r w:rsidRPr="003A3279">
        <w:rPr>
          <w:rStyle w:val="FontStyle60"/>
          <w:rFonts w:asciiTheme="minorBidi" w:hAnsiTheme="minorBidi" w:cstheme="minorBidi"/>
          <w:sz w:val="24"/>
          <w:szCs w:val="24"/>
        </w:rPr>
        <w:softHyphen/>
        <w:t>kezde yer alan dairede ferdî ve toplumsal hayatın zorunlu maslahat prensip</w:t>
      </w:r>
      <w:r w:rsidRPr="003A3279">
        <w:rPr>
          <w:rStyle w:val="FontStyle60"/>
          <w:rFonts w:asciiTheme="minorBidi" w:hAnsiTheme="minorBidi" w:cstheme="minorBidi"/>
          <w:sz w:val="24"/>
          <w:szCs w:val="24"/>
        </w:rPr>
        <w:softHyphen/>
        <w:t xml:space="preserve">leri yer almaktadır Bundan dolayı bu maslahatlara </w:t>
      </w:r>
      <w:r w:rsidRPr="003A3279">
        <w:rPr>
          <w:rStyle w:val="FontStyle40"/>
          <w:rFonts w:asciiTheme="minorBidi" w:hAnsiTheme="minorBidi" w:cstheme="minorBidi"/>
          <w:sz w:val="24"/>
          <w:szCs w:val="24"/>
        </w:rPr>
        <w:t xml:space="preserve">zarûriyyât </w:t>
      </w:r>
      <w:r w:rsidRPr="003A3279">
        <w:rPr>
          <w:rStyle w:val="FontStyle60"/>
          <w:rFonts w:asciiTheme="minorBidi" w:hAnsiTheme="minorBidi" w:cstheme="minorBidi"/>
          <w:sz w:val="24"/>
          <w:szCs w:val="24"/>
        </w:rPr>
        <w:t xml:space="preserve">denilmektedir Bunu çevreleyen ikinci </w:t>
      </w:r>
      <w:r w:rsidRPr="003A3279">
        <w:rPr>
          <w:rStyle w:val="FontStyle60"/>
          <w:rFonts w:asciiTheme="minorBidi" w:hAnsiTheme="minorBidi" w:cstheme="minorBidi"/>
          <w:sz w:val="24"/>
          <w:szCs w:val="24"/>
        </w:rPr>
        <w:lastRenderedPageBreak/>
        <w:t xml:space="preserve">dairede ise zarurî maslahatlara yönelecek tehditleri önlemeye yönelik ihtiyat tedbiri </w:t>
      </w:r>
      <w:r w:rsidRPr="003A3279">
        <w:rPr>
          <w:rStyle w:val="FontStyle40"/>
          <w:rFonts w:asciiTheme="minorBidi" w:hAnsiTheme="minorBidi" w:cstheme="minorBidi"/>
          <w:sz w:val="24"/>
          <w:szCs w:val="24"/>
        </w:rPr>
        <w:t>(seddü'z-zerâi</w:t>
      </w:r>
      <w:r w:rsidRPr="003A3279">
        <w:rPr>
          <w:rStyle w:val="FontStyle40"/>
          <w:rFonts w:asciiTheme="minorBidi" w:hAnsiTheme="minorBidi" w:cstheme="minorBidi"/>
          <w:sz w:val="24"/>
          <w:szCs w:val="24"/>
          <w:vertAlign w:val="superscript"/>
        </w:rPr>
        <w:t>1</w:t>
      </w:r>
      <w:r w:rsidRPr="003A3279">
        <w:rPr>
          <w:rStyle w:val="FontStyle40"/>
          <w:rFonts w:asciiTheme="minorBidi" w:hAnsiTheme="minorBidi" w:cstheme="minorBidi"/>
          <w:sz w:val="24"/>
          <w:szCs w:val="24"/>
        </w:rPr>
        <w:t xml:space="preserve">) </w:t>
      </w:r>
      <w:r w:rsidRPr="003A3279">
        <w:rPr>
          <w:rStyle w:val="FontStyle60"/>
          <w:rFonts w:asciiTheme="minorBidi" w:hAnsiTheme="minorBidi" w:cstheme="minorBidi"/>
          <w:sz w:val="24"/>
          <w:szCs w:val="24"/>
        </w:rPr>
        <w:t>mahiyetinde birtakım prensip</w:t>
      </w:r>
      <w:r w:rsidRPr="003A3279">
        <w:rPr>
          <w:rStyle w:val="FontStyle60"/>
          <w:rFonts w:asciiTheme="minorBidi" w:hAnsiTheme="minorBidi" w:cstheme="minorBidi"/>
          <w:sz w:val="24"/>
          <w:szCs w:val="24"/>
        </w:rPr>
        <w:softHyphen/>
        <w:t xml:space="preserve">ler yer almaktadır ki, bunlara ise </w:t>
      </w:r>
      <w:r w:rsidRPr="003A3279">
        <w:rPr>
          <w:rStyle w:val="FontStyle40"/>
          <w:rFonts w:asciiTheme="minorBidi" w:hAnsiTheme="minorBidi" w:cstheme="minorBidi"/>
          <w:sz w:val="24"/>
          <w:szCs w:val="24"/>
        </w:rPr>
        <w:t xml:space="preserve">hâciyyât </w:t>
      </w:r>
      <w:r w:rsidRPr="003A3279">
        <w:rPr>
          <w:rStyle w:val="FontStyle60"/>
          <w:rFonts w:asciiTheme="minorBidi" w:hAnsiTheme="minorBidi" w:cstheme="minorBidi"/>
          <w:sz w:val="24"/>
          <w:szCs w:val="24"/>
        </w:rPr>
        <w:t xml:space="preserve">denilmektedir Üçüncü dairede ise ahlâkî olgunluğa ulaşması hedeflenen ideal fert ve toplum modelinin gerçekleşmesine yönelik bir takım prensipler bulunmaktadır ki bunlar da </w:t>
      </w:r>
      <w:r w:rsidRPr="003A3279">
        <w:rPr>
          <w:rStyle w:val="FontStyle40"/>
          <w:rFonts w:asciiTheme="minorBidi" w:hAnsiTheme="minorBidi" w:cstheme="minorBidi"/>
          <w:sz w:val="24"/>
          <w:szCs w:val="24"/>
        </w:rPr>
        <w:t>tahsîniyyât</w:t>
      </w:r>
      <w:r>
        <w:rPr>
          <w:rStyle w:val="FontStyle40"/>
          <w:rFonts w:asciiTheme="minorBidi" w:hAnsiTheme="minorBidi" w:cstheme="minorBidi"/>
          <w:sz w:val="24"/>
          <w:szCs w:val="24"/>
        </w:rPr>
        <w:t xml:space="preserve"> </w:t>
      </w:r>
      <w:r w:rsidRPr="003A3279">
        <w:rPr>
          <w:rStyle w:val="FontStyle40"/>
          <w:rFonts w:asciiTheme="minorBidi" w:hAnsiTheme="minorBidi" w:cstheme="minorBidi"/>
          <w:sz w:val="24"/>
          <w:szCs w:val="24"/>
        </w:rPr>
        <w:t>veya kemâliyyât</w:t>
      </w:r>
      <w:r>
        <w:rPr>
          <w:rStyle w:val="FontStyle40"/>
          <w:rFonts w:asciiTheme="minorBidi" w:hAnsiTheme="minorBidi" w:cstheme="minorBidi"/>
          <w:sz w:val="24"/>
          <w:szCs w:val="24"/>
        </w:rPr>
        <w:t xml:space="preserve"> </w:t>
      </w:r>
      <w:r w:rsidRPr="003A3279">
        <w:rPr>
          <w:rStyle w:val="FontStyle60"/>
          <w:rFonts w:asciiTheme="minorBidi" w:hAnsiTheme="minorBidi" w:cstheme="minorBidi"/>
          <w:sz w:val="24"/>
          <w:szCs w:val="24"/>
        </w:rPr>
        <w:t>ismini almaktadı</w:t>
      </w:r>
      <w:r>
        <w:rPr>
          <w:rStyle w:val="FontStyle60"/>
          <w:rFonts w:asciiTheme="minorBidi" w:hAnsiTheme="minorBidi" w:cstheme="minorBidi"/>
          <w:sz w:val="24"/>
          <w:szCs w:val="24"/>
        </w:rPr>
        <w:t>r.</w:t>
      </w:r>
    </w:p>
    <w:p w:rsidR="00207EEA" w:rsidRPr="00207EEA" w:rsidRDefault="00207EEA" w:rsidP="00207EEA">
      <w:pPr>
        <w:pStyle w:val="Style4"/>
        <w:widowControl/>
        <w:spacing w:before="94" w:line="480" w:lineRule="auto"/>
        <w:ind w:firstLine="468"/>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İslâm ceza hukukunda hukukî himayenin k</w:t>
      </w:r>
      <w:r>
        <w:rPr>
          <w:rStyle w:val="FontStyle60"/>
          <w:rFonts w:asciiTheme="minorBidi" w:hAnsiTheme="minorBidi" w:cstheme="minorBidi"/>
          <w:sz w:val="24"/>
          <w:szCs w:val="24"/>
        </w:rPr>
        <w:t>onusunu, fert ve toplum hayatı i</w:t>
      </w:r>
      <w:r w:rsidRPr="003A3279">
        <w:rPr>
          <w:rStyle w:val="FontStyle60"/>
          <w:rFonts w:asciiTheme="minorBidi" w:hAnsiTheme="minorBidi" w:cstheme="minorBidi"/>
          <w:sz w:val="24"/>
          <w:szCs w:val="24"/>
        </w:rPr>
        <w:t>çin son derece önem arz</w:t>
      </w:r>
      <w:r>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eden zarurî maslahatlar oluşturmaktadır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Karşılığında cezaî müeyyideler konularak hukuken teminat altına alınan bu maslahat konuları ise, </w:t>
      </w:r>
      <w:r w:rsidRPr="003A3279">
        <w:rPr>
          <w:rStyle w:val="FontStyle40"/>
          <w:rFonts w:asciiTheme="minorBidi" w:hAnsiTheme="minorBidi" w:cstheme="minorBidi"/>
          <w:sz w:val="24"/>
          <w:szCs w:val="24"/>
        </w:rPr>
        <w:t xml:space="preserve">dîn, hayat, akıl, aile ve mülkiyet </w:t>
      </w:r>
      <w:r w:rsidRPr="003A3279">
        <w:rPr>
          <w:rStyle w:val="FontStyle60"/>
          <w:rFonts w:asciiTheme="minorBidi" w:hAnsiTheme="minorBidi" w:cstheme="minorBidi"/>
          <w:sz w:val="24"/>
          <w:szCs w:val="24"/>
        </w:rPr>
        <w:t>olmak üzere beş ana başlık altında toplanmaktadı</w:t>
      </w:r>
      <w:r>
        <w:rPr>
          <w:rStyle w:val="FontStyle60"/>
          <w:rFonts w:asciiTheme="minorBidi" w:hAnsiTheme="minorBidi" w:cstheme="minorBidi"/>
          <w:sz w:val="24"/>
          <w:szCs w:val="24"/>
        </w:rPr>
        <w:t>r.</w:t>
      </w:r>
      <w:r w:rsidRPr="003A3279">
        <w:rPr>
          <w:rStyle w:val="FontStyle60"/>
          <w:rFonts w:asciiTheme="minorBidi" w:hAnsiTheme="minorBidi" w:cstheme="minorBidi"/>
          <w:sz w:val="24"/>
          <w:szCs w:val="24"/>
        </w:rPr>
        <w:t xml:space="preserve"> Bunlar ferdî ve toplumsal hayatın esasını</w:t>
      </w:r>
      <w:r>
        <w:rPr>
          <w:rStyle w:val="FontStyle60"/>
          <w:rFonts w:asciiTheme="minorBidi" w:hAnsiTheme="minorBidi" w:cstheme="minorBidi"/>
          <w:sz w:val="24"/>
          <w:szCs w:val="24"/>
        </w:rPr>
        <w:t xml:space="preserve"> teşkil</w:t>
      </w:r>
      <w:r w:rsidRPr="003A3279">
        <w:rPr>
          <w:rStyle w:val="FontStyle60"/>
          <w:rFonts w:asciiTheme="minorBidi" w:hAnsiTheme="minorBidi" w:cstheme="minorBidi"/>
          <w:sz w:val="24"/>
          <w:szCs w:val="24"/>
        </w:rPr>
        <w:t xml:space="preserve"> ettikleri için bunlarsız mutlu, müreffeh ve düzenli bir fert ve toplum hayatından bahsetmek imkânsızdır</w:t>
      </w:r>
      <w:r>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 nedenle bu beş prensip ile bunları muhafazaya yönelik tâli prensipler maslahat kabul edildiği gibi, bu maslahat</w:t>
      </w:r>
      <w:r w:rsidRPr="003A3279">
        <w:rPr>
          <w:rStyle w:val="FontStyle60"/>
          <w:rFonts w:asciiTheme="minorBidi" w:hAnsiTheme="minorBidi" w:cstheme="minorBidi"/>
          <w:sz w:val="24"/>
          <w:szCs w:val="24"/>
        </w:rPr>
        <w:softHyphen/>
        <w:t>ların devamını ve muhafazasını temin etmek için bunlara yönelik mefsedef</w:t>
      </w:r>
      <w:r w:rsidRPr="003A3279">
        <w:rPr>
          <w:rStyle w:val="FontStyle60"/>
          <w:rFonts w:asciiTheme="minorBidi" w:hAnsiTheme="minorBidi" w:cstheme="minorBidi"/>
          <w:sz w:val="24"/>
          <w:szCs w:val="24"/>
        </w:rPr>
        <w:softHyphen/>
        <w:t>lerle savaşıp ortadan kaldırmak da yine maslahat olarak telâkki edilmektedir Bütün semavî dinlerde teminat altına alman ve İslâm'ın da koruma</w:t>
      </w:r>
      <w:r>
        <w:rPr>
          <w:rStyle w:val="FontStyle60"/>
          <w:rFonts w:asciiTheme="minorBidi" w:hAnsiTheme="minorBidi" w:cstheme="minorBidi"/>
          <w:sz w:val="24"/>
          <w:szCs w:val="24"/>
        </w:rPr>
        <w:t>yı hedef edindiği bu maslahatları</w:t>
      </w:r>
      <w:r w:rsidRPr="003A3279">
        <w:rPr>
          <w:rStyle w:val="FontStyle60"/>
          <w:rFonts w:asciiTheme="minorBidi" w:hAnsiTheme="minorBidi" w:cstheme="minorBidi"/>
          <w:sz w:val="24"/>
          <w:szCs w:val="24"/>
        </w:rPr>
        <w:t xml:space="preserve"> ihlâl eden davranışlar, suç olarak kabul edilmişti</w:t>
      </w:r>
      <w:r>
        <w:rPr>
          <w:rStyle w:val="FontStyle60"/>
          <w:rFonts w:asciiTheme="minorBidi" w:hAnsiTheme="minorBidi" w:cstheme="minorBidi"/>
          <w:sz w:val="24"/>
          <w:szCs w:val="24"/>
        </w:rPr>
        <w:t>r.</w:t>
      </w:r>
    </w:p>
    <w:p w:rsidR="00207EEA" w:rsidRPr="003A3279" w:rsidRDefault="00207EEA" w:rsidP="00207EEA">
      <w:pPr>
        <w:pStyle w:val="Style4"/>
        <w:widowControl/>
        <w:spacing w:before="94" w:line="480" w:lineRule="auto"/>
        <w:ind w:firstLine="468"/>
        <w:rPr>
          <w:rStyle w:val="FontStyle60"/>
          <w:rFonts w:asciiTheme="minorBidi" w:hAnsiTheme="minorBidi" w:cstheme="minorBidi"/>
          <w:sz w:val="24"/>
          <w:szCs w:val="24"/>
        </w:rPr>
      </w:pPr>
      <w:r w:rsidRPr="003A3279">
        <w:rPr>
          <w:rStyle w:val="FontStyle60"/>
          <w:rFonts w:asciiTheme="minorBidi" w:hAnsiTheme="minorBidi" w:cstheme="minorBidi"/>
          <w:sz w:val="24"/>
          <w:szCs w:val="24"/>
        </w:rPr>
        <w:t>Hukuken himaye edilen bu hak, varlık ve menfaat konularını esas alarak suçları ana hatlarıyla beş grupta toplamak mümkündür</w:t>
      </w:r>
    </w:p>
    <w:p w:rsidR="00207EEA" w:rsidRPr="003A3279" w:rsidRDefault="00207EEA" w:rsidP="00207EEA">
      <w:pPr>
        <w:pStyle w:val="Style13"/>
        <w:widowControl/>
        <w:numPr>
          <w:ilvl w:val="0"/>
          <w:numId w:val="8"/>
        </w:numPr>
        <w:tabs>
          <w:tab w:val="left" w:pos="713"/>
        </w:tabs>
        <w:spacing w:before="14" w:line="480" w:lineRule="auto"/>
        <w:ind w:left="468"/>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Şahıslara (hayata ve vücut bütünlüğüne) karşı işlenen suçlar,</w:t>
      </w:r>
    </w:p>
    <w:p w:rsidR="00207EEA" w:rsidRPr="003A3279" w:rsidRDefault="00207EEA" w:rsidP="00207EEA">
      <w:pPr>
        <w:pStyle w:val="Style13"/>
        <w:widowControl/>
        <w:numPr>
          <w:ilvl w:val="0"/>
          <w:numId w:val="8"/>
        </w:numPr>
        <w:tabs>
          <w:tab w:val="left" w:pos="713"/>
        </w:tabs>
        <w:spacing w:line="480" w:lineRule="auto"/>
        <w:ind w:left="468"/>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Mala karşı işlenen suçlar,</w:t>
      </w:r>
    </w:p>
    <w:p w:rsidR="00207EEA" w:rsidRPr="003A3279" w:rsidRDefault="00207EEA" w:rsidP="00207EEA">
      <w:pPr>
        <w:pStyle w:val="Style13"/>
        <w:widowControl/>
        <w:numPr>
          <w:ilvl w:val="0"/>
          <w:numId w:val="8"/>
        </w:numPr>
        <w:tabs>
          <w:tab w:val="left" w:pos="713"/>
        </w:tabs>
        <w:spacing w:line="480" w:lineRule="auto"/>
        <w:ind w:left="468"/>
        <w:rPr>
          <w:rStyle w:val="FontStyle47"/>
          <w:rFonts w:asciiTheme="minorBidi" w:hAnsiTheme="minorBidi" w:cstheme="minorBidi"/>
          <w:sz w:val="24"/>
          <w:szCs w:val="24"/>
        </w:rPr>
      </w:pPr>
      <w:r w:rsidRPr="003A3279">
        <w:rPr>
          <w:rStyle w:val="FontStyle60"/>
          <w:rFonts w:asciiTheme="minorBidi" w:hAnsiTheme="minorBidi" w:cstheme="minorBidi"/>
          <w:sz w:val="24"/>
          <w:szCs w:val="24"/>
        </w:rPr>
        <w:t>Aile düzenine karşı işlenen suçlar,</w:t>
      </w:r>
    </w:p>
    <w:p w:rsidR="00207EEA" w:rsidRPr="003A3279" w:rsidRDefault="00207EEA" w:rsidP="00207EEA">
      <w:pPr>
        <w:pStyle w:val="Style13"/>
        <w:widowControl/>
        <w:numPr>
          <w:ilvl w:val="0"/>
          <w:numId w:val="8"/>
        </w:numPr>
        <w:tabs>
          <w:tab w:val="left" w:pos="713"/>
        </w:tabs>
        <w:spacing w:before="7" w:line="480" w:lineRule="auto"/>
        <w:ind w:left="468"/>
        <w:rPr>
          <w:rStyle w:val="FontStyle47"/>
          <w:rFonts w:asciiTheme="minorBidi" w:hAnsiTheme="minorBidi" w:cstheme="minorBidi"/>
          <w:sz w:val="24"/>
          <w:szCs w:val="24"/>
        </w:rPr>
      </w:pPr>
      <w:r>
        <w:rPr>
          <w:rStyle w:val="FontStyle60"/>
          <w:rFonts w:asciiTheme="minorBidi" w:hAnsiTheme="minorBidi" w:cstheme="minorBidi"/>
          <w:sz w:val="24"/>
          <w:szCs w:val="24"/>
        </w:rPr>
        <w:t>Di</w:t>
      </w:r>
      <w:r w:rsidRPr="003A3279">
        <w:rPr>
          <w:rStyle w:val="FontStyle60"/>
          <w:rFonts w:asciiTheme="minorBidi" w:hAnsiTheme="minorBidi" w:cstheme="minorBidi"/>
          <w:sz w:val="24"/>
          <w:szCs w:val="24"/>
        </w:rPr>
        <w:t>n ve devlet aleyhine işlenen suçlar,</w:t>
      </w:r>
    </w:p>
    <w:p w:rsidR="00207EEA" w:rsidRPr="003A3279" w:rsidRDefault="00207EEA" w:rsidP="00207EEA">
      <w:pPr>
        <w:pStyle w:val="Style13"/>
        <w:widowControl/>
        <w:numPr>
          <w:ilvl w:val="0"/>
          <w:numId w:val="8"/>
        </w:numPr>
        <w:tabs>
          <w:tab w:val="left" w:pos="713"/>
        </w:tabs>
        <w:spacing w:line="480" w:lineRule="auto"/>
        <w:ind w:left="468"/>
        <w:rPr>
          <w:rStyle w:val="FontStyle60"/>
          <w:rFonts w:asciiTheme="minorBidi" w:hAnsiTheme="minorBidi" w:cstheme="minorBidi"/>
          <w:sz w:val="24"/>
          <w:szCs w:val="24"/>
        </w:rPr>
      </w:pPr>
      <w:r>
        <w:rPr>
          <w:rStyle w:val="FontStyle60"/>
          <w:rFonts w:asciiTheme="minorBidi" w:hAnsiTheme="minorBidi" w:cstheme="minorBidi"/>
          <w:sz w:val="24"/>
          <w:szCs w:val="24"/>
        </w:rPr>
        <w:t>Fert ve toplum sağlığını ihlal</w:t>
      </w:r>
      <w:r w:rsidRPr="003A3279">
        <w:rPr>
          <w:rStyle w:val="FontStyle60"/>
          <w:rFonts w:asciiTheme="minorBidi" w:hAnsiTheme="minorBidi" w:cstheme="minorBidi"/>
          <w:sz w:val="24"/>
          <w:szCs w:val="24"/>
        </w:rPr>
        <w:t xml:space="preserve"> </w:t>
      </w:r>
      <w:r>
        <w:rPr>
          <w:rStyle w:val="FontStyle60"/>
          <w:rFonts w:asciiTheme="minorBidi" w:hAnsiTheme="minorBidi" w:cstheme="minorBidi"/>
          <w:sz w:val="24"/>
          <w:szCs w:val="24"/>
        </w:rPr>
        <w:t xml:space="preserve">eden </w:t>
      </w:r>
      <w:r w:rsidRPr="003A3279">
        <w:rPr>
          <w:rStyle w:val="FontStyle60"/>
          <w:rFonts w:asciiTheme="minorBidi" w:hAnsiTheme="minorBidi" w:cstheme="minorBidi"/>
          <w:sz w:val="24"/>
          <w:szCs w:val="24"/>
        </w:rPr>
        <w:t>suçlar</w:t>
      </w:r>
    </w:p>
    <w:p w:rsidR="00207EEA" w:rsidRPr="003A3279" w:rsidRDefault="00207EEA" w:rsidP="00AA6D82">
      <w:pPr>
        <w:pStyle w:val="Style4"/>
        <w:widowControl/>
        <w:spacing w:before="86" w:line="480" w:lineRule="auto"/>
        <w:rPr>
          <w:rStyle w:val="FontStyle60"/>
          <w:rFonts w:asciiTheme="minorBidi" w:hAnsiTheme="minorBidi" w:cstheme="minorBidi"/>
          <w:sz w:val="24"/>
          <w:szCs w:val="24"/>
        </w:rPr>
      </w:pPr>
      <w:r w:rsidRPr="003A3279">
        <w:rPr>
          <w:rStyle w:val="FontStyle60"/>
          <w:rFonts w:asciiTheme="minorBidi" w:hAnsiTheme="minorBidi" w:cstheme="minorBidi"/>
          <w:sz w:val="24"/>
          <w:szCs w:val="24"/>
        </w:rPr>
        <w:lastRenderedPageBreak/>
        <w:t>Suçun mağdurunun (victim</w:t>
      </w:r>
      <w:r w:rsidR="00AA6D82">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hakiki şahıs olduğu yani suçun doğrudan şahsa ait hak ve menfaatleri ihlâl ettiği durumlarda, dolaylı olarak toplumun menfaatleri de ihlâl edildiği için, gerçek şahısların yanında toplum adına devletin hükmî şahsiyetinin de her zaman suçun mağduru kabul edil</w:t>
      </w:r>
      <w:r w:rsidRPr="003A3279">
        <w:rPr>
          <w:rStyle w:val="FontStyle60"/>
          <w:rFonts w:asciiTheme="minorBidi" w:hAnsiTheme="minorBidi" w:cstheme="minorBidi"/>
          <w:sz w:val="24"/>
          <w:szCs w:val="24"/>
        </w:rPr>
        <w:softHyphen/>
        <w:t>diği dikkate alınmalıdı</w:t>
      </w:r>
      <w:r w:rsidR="00AA6D82">
        <w:rPr>
          <w:rStyle w:val="FontStyle60"/>
          <w:rFonts w:asciiTheme="minorBidi" w:hAnsiTheme="minorBidi" w:cstheme="minorBidi"/>
          <w:sz w:val="24"/>
          <w:szCs w:val="24"/>
        </w:rPr>
        <w:t>r.</w:t>
      </w:r>
      <w:r w:rsidRPr="003A3279">
        <w:rPr>
          <w:rStyle w:val="FontStyle60"/>
          <w:rFonts w:asciiTheme="minorBidi" w:hAnsiTheme="minorBidi" w:cstheme="minorBidi"/>
          <w:sz w:val="24"/>
          <w:szCs w:val="24"/>
        </w:rPr>
        <w:t xml:space="preserve"> Bu anlayışın tabiî bir sonucu olarak maddî konusu doğrudan devlet veya toplum olmayıp şahıs veya eşya olan (adam öldürme, müessir fiil, hırsızlık, zina ... gibi) suçları da, aynı zamanda toplum aleyhine işlenen suçlar olarak kabul etmek gerekir</w:t>
      </w:r>
      <w:r w:rsidR="00AA6D82">
        <w:rPr>
          <w:rStyle w:val="FontStyle60"/>
          <w:rFonts w:asciiTheme="minorBidi" w:hAnsiTheme="minorBidi" w:cstheme="minorBidi"/>
          <w:sz w:val="24"/>
          <w:szCs w:val="24"/>
        </w:rPr>
        <w:t>.</w:t>
      </w:r>
    </w:p>
    <w:p w:rsidR="00AA6D82" w:rsidRDefault="00207EEA" w:rsidP="00AA6D82">
      <w:pPr>
        <w:pStyle w:val="Style4"/>
        <w:widowControl/>
        <w:spacing w:before="94" w:line="480" w:lineRule="auto"/>
        <w:ind w:firstLine="471"/>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İslâm ceza hukukunda aslî cezalan şer'î nasslarla belirlenmiş olan suçlarda ilave ceza olarak, cezası belirlenmeyen suçlarda ise aslî ceza olmak üzere uygulaması toplum adına siyasî otoritenin (ulü'l-emr) takdirine bırakılan tazir cezalarının tatbik edilmesi de büyük ölçüde suçtan görülen bu toplumsal zararı izale etme amacına yönelikti</w:t>
      </w:r>
      <w:r w:rsidR="00AA6D82">
        <w:rPr>
          <w:rStyle w:val="FontStyle60"/>
          <w:rFonts w:asciiTheme="minorBidi" w:hAnsiTheme="minorBidi" w:cstheme="minorBidi"/>
          <w:sz w:val="24"/>
          <w:szCs w:val="24"/>
        </w:rPr>
        <w:t>r.</w:t>
      </w:r>
    </w:p>
    <w:p w:rsidR="00207EEA" w:rsidRPr="003A3279" w:rsidRDefault="00207EEA" w:rsidP="00AA6D82">
      <w:pPr>
        <w:pStyle w:val="Style4"/>
        <w:widowControl/>
        <w:spacing w:before="94" w:line="480" w:lineRule="auto"/>
        <w:ind w:firstLine="471"/>
        <w:rPr>
          <w:rStyle w:val="FontStyle60"/>
          <w:rFonts w:asciiTheme="minorBidi" w:hAnsiTheme="minorBidi" w:cstheme="minorBidi"/>
          <w:sz w:val="24"/>
          <w:szCs w:val="24"/>
          <w:vertAlign w:val="superscript"/>
        </w:rPr>
      </w:pPr>
      <w:r w:rsidRPr="003A3279">
        <w:rPr>
          <w:rStyle w:val="FontStyle60"/>
          <w:rFonts w:asciiTheme="minorBidi" w:hAnsiTheme="minorBidi" w:cstheme="minorBidi"/>
          <w:sz w:val="24"/>
          <w:szCs w:val="24"/>
        </w:rPr>
        <w:t>İhlâl edilen maslahatın derecesine ve tecavüzün ağırlığına göre cezaî müeyyidenin şiddeti de değişmektedir</w:t>
      </w:r>
      <w:r w:rsidR="00AA6D82">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Bundan dolayı zaruret derecesinde olan hak ve menfaat ihlâllerine, daha ağır cezalar öngörülürken; tâli dere</w:t>
      </w:r>
      <w:r w:rsidRPr="003A3279">
        <w:rPr>
          <w:rStyle w:val="FontStyle60"/>
          <w:rFonts w:asciiTheme="minorBidi" w:hAnsiTheme="minorBidi" w:cstheme="minorBidi"/>
          <w:sz w:val="24"/>
          <w:szCs w:val="24"/>
        </w:rPr>
        <w:softHyphen/>
        <w:t>cede kalan diğer maslahatlara yönelik te</w:t>
      </w:r>
      <w:r w:rsidR="00AA6D82">
        <w:rPr>
          <w:rStyle w:val="FontStyle60"/>
          <w:rFonts w:asciiTheme="minorBidi" w:hAnsiTheme="minorBidi" w:cstheme="minorBidi"/>
          <w:sz w:val="24"/>
          <w:szCs w:val="24"/>
        </w:rPr>
        <w:t>cavüzler i</w:t>
      </w:r>
      <w:r w:rsidRPr="003A3279">
        <w:rPr>
          <w:rStyle w:val="FontStyle60"/>
          <w:rFonts w:asciiTheme="minorBidi" w:hAnsiTheme="minorBidi" w:cstheme="minorBidi"/>
          <w:sz w:val="24"/>
          <w:szCs w:val="24"/>
        </w:rPr>
        <w:t>çin ise daha hafif cezalar verilmektedi</w:t>
      </w:r>
      <w:r w:rsidR="00AA6D82">
        <w:rPr>
          <w:rStyle w:val="FontStyle60"/>
          <w:rFonts w:asciiTheme="minorBidi" w:hAnsiTheme="minorBidi" w:cstheme="minorBidi"/>
          <w:sz w:val="24"/>
          <w:szCs w:val="24"/>
        </w:rPr>
        <w:t>r.</w:t>
      </w:r>
    </w:p>
    <w:p w:rsidR="00207EEA" w:rsidRPr="00207EEA" w:rsidRDefault="00207EEA" w:rsidP="00AA6D82">
      <w:pPr>
        <w:pStyle w:val="Style4"/>
        <w:widowControl/>
        <w:spacing w:before="101" w:line="480" w:lineRule="auto"/>
        <w:rPr>
          <w:rStyle w:val="FontStyle44"/>
          <w:rFonts w:asciiTheme="minorBidi" w:hAnsiTheme="minorBidi" w:cstheme="minorBidi"/>
          <w:b w:val="0"/>
          <w:bCs w:val="0"/>
          <w:sz w:val="24"/>
          <w:szCs w:val="24"/>
        </w:rPr>
        <w:sectPr w:rsidR="00207EEA" w:rsidRPr="00207EEA" w:rsidSect="003A3279">
          <w:headerReference w:type="even" r:id="rId9"/>
          <w:headerReference w:type="default" r:id="rId10"/>
          <w:type w:val="continuous"/>
          <w:pgSz w:w="11905" w:h="16837"/>
          <w:pgMar w:top="1134" w:right="1701" w:bottom="1134" w:left="1701" w:header="708" w:footer="708" w:gutter="0"/>
          <w:cols w:space="60"/>
          <w:noEndnote/>
        </w:sectPr>
      </w:pPr>
      <w:r w:rsidRPr="003A3279">
        <w:rPr>
          <w:rStyle w:val="FontStyle60"/>
          <w:rFonts w:asciiTheme="minorBidi" w:hAnsiTheme="minorBidi" w:cstheme="minorBidi"/>
          <w:sz w:val="24"/>
          <w:szCs w:val="24"/>
        </w:rPr>
        <w:t>Bilindiği gibi ceza normları, emir veya yas</w:t>
      </w:r>
      <w:r w:rsidR="00AA6D82">
        <w:rPr>
          <w:rStyle w:val="FontStyle60"/>
          <w:rFonts w:asciiTheme="minorBidi" w:hAnsiTheme="minorBidi" w:cstheme="minorBidi"/>
          <w:sz w:val="24"/>
          <w:szCs w:val="24"/>
        </w:rPr>
        <w:t>ak hükümleri ile bu hükümlerin i</w:t>
      </w:r>
      <w:r w:rsidRPr="003A3279">
        <w:rPr>
          <w:rStyle w:val="FontStyle60"/>
          <w:rFonts w:asciiTheme="minorBidi" w:hAnsiTheme="minorBidi" w:cstheme="minorBidi"/>
          <w:sz w:val="24"/>
          <w:szCs w:val="24"/>
        </w:rPr>
        <w:t xml:space="preserve">hlâline uygulanacak maddî-cezaî müeyyidelerden oluşmaktadır İslâm ceza hukukundaki emir ve yasak hükümlerinde caydırıcılık (suçun hiç işlenmemesi), müeyyidelerde ise suça keffaret </w:t>
      </w:r>
      <w:r w:rsidRPr="003A3279">
        <w:rPr>
          <w:rStyle w:val="FontStyle40"/>
          <w:rFonts w:asciiTheme="minorBidi" w:hAnsiTheme="minorBidi" w:cstheme="minorBidi"/>
          <w:sz w:val="24"/>
          <w:szCs w:val="24"/>
        </w:rPr>
        <w:t>(</w:t>
      </w:r>
      <w:r w:rsidR="00AA6D82">
        <w:rPr>
          <w:rStyle w:val="FontStyle40"/>
          <w:rFonts w:asciiTheme="minorBidi" w:hAnsiTheme="minorBidi" w:cstheme="minorBidi"/>
          <w:sz w:val="24"/>
          <w:szCs w:val="24"/>
        </w:rPr>
        <w:t>ödeticilik</w:t>
      </w:r>
      <w:r w:rsidRPr="003A3279">
        <w:rPr>
          <w:rStyle w:val="FontStyle40"/>
          <w:rFonts w:asciiTheme="minorBidi" w:hAnsiTheme="minorBidi" w:cstheme="minorBidi"/>
          <w:sz w:val="24"/>
          <w:szCs w:val="24"/>
        </w:rPr>
        <w:t xml:space="preserve">-expiation) </w:t>
      </w:r>
      <w:r w:rsidRPr="003A3279">
        <w:rPr>
          <w:rStyle w:val="FontStyle60"/>
          <w:rFonts w:asciiTheme="minorBidi" w:hAnsiTheme="minorBidi" w:cstheme="minorBidi"/>
          <w:sz w:val="24"/>
          <w:szCs w:val="24"/>
        </w:rPr>
        <w:t>prensibinin hâkim olduğu görülmektedir</w:t>
      </w:r>
      <w:r w:rsidR="00AA6D82">
        <w:rPr>
          <w:rStyle w:val="FontStyle60"/>
          <w:rFonts w:asciiTheme="minorBidi" w:hAnsiTheme="minorBidi" w:cstheme="minorBidi"/>
          <w:sz w:val="24"/>
          <w:szCs w:val="24"/>
        </w:rPr>
        <w:t>.</w:t>
      </w:r>
      <w:r w:rsidRPr="003A3279">
        <w:rPr>
          <w:rStyle w:val="FontStyle60"/>
          <w:rFonts w:asciiTheme="minorBidi" w:hAnsiTheme="minorBidi" w:cstheme="minorBidi"/>
          <w:sz w:val="24"/>
          <w:szCs w:val="24"/>
        </w:rPr>
        <w:t xml:space="preserve"> Bu anlayış İle uygunluk arz</w:t>
      </w:r>
      <w:r w:rsidR="00AA6D82">
        <w:rPr>
          <w:rStyle w:val="FontStyle60"/>
          <w:rFonts w:asciiTheme="minorBidi" w:hAnsiTheme="minorBidi" w:cstheme="minorBidi"/>
          <w:sz w:val="24"/>
          <w:szCs w:val="24"/>
        </w:rPr>
        <w:t xml:space="preserve"> </w:t>
      </w:r>
      <w:r w:rsidRPr="003A3279">
        <w:rPr>
          <w:rStyle w:val="FontStyle60"/>
          <w:rFonts w:asciiTheme="minorBidi" w:hAnsiTheme="minorBidi" w:cstheme="minorBidi"/>
          <w:sz w:val="24"/>
          <w:szCs w:val="24"/>
        </w:rPr>
        <w:t xml:space="preserve">eden bu tasnif şeklinin, ceza siyaseti </w:t>
      </w:r>
      <w:r w:rsidR="00AA6D82">
        <w:rPr>
          <w:rStyle w:val="FontStyle60"/>
          <w:rFonts w:asciiTheme="minorBidi" w:hAnsiTheme="minorBidi" w:cstheme="minorBidi"/>
          <w:sz w:val="24"/>
          <w:szCs w:val="24"/>
        </w:rPr>
        <w:t xml:space="preserve">açısından da büyük önemi vardır. </w:t>
      </w:r>
      <w:r w:rsidRPr="003A3279">
        <w:rPr>
          <w:rStyle w:val="FontStyle60"/>
          <w:rFonts w:asciiTheme="minorBidi" w:hAnsiTheme="minorBidi" w:cstheme="minorBidi"/>
          <w:sz w:val="24"/>
          <w:szCs w:val="24"/>
        </w:rPr>
        <w:t xml:space="preserve">Çünkü bu tasnifte, himayeci karakteriyle suçun hiç işlenmemesi ve ferdi, merhale merhale olgun ve </w:t>
      </w:r>
      <w:r w:rsidR="00AA6D82">
        <w:rPr>
          <w:rStyle w:val="FontStyle60"/>
          <w:rFonts w:asciiTheme="minorBidi" w:hAnsiTheme="minorBidi" w:cstheme="minorBidi"/>
          <w:sz w:val="24"/>
          <w:szCs w:val="24"/>
        </w:rPr>
        <w:t>mükemmel insan, toplumu da ideal bir toplum seviyesine çı</w:t>
      </w:r>
      <w:r w:rsidRPr="003A3279">
        <w:rPr>
          <w:rStyle w:val="FontStyle60"/>
          <w:rFonts w:asciiTheme="minorBidi" w:hAnsiTheme="minorBidi" w:cstheme="minorBidi"/>
          <w:sz w:val="24"/>
          <w:szCs w:val="24"/>
        </w:rPr>
        <w:t xml:space="preserve">karma hususunda cezaî hükümler ile ahlâkî </w:t>
      </w:r>
      <w:r w:rsidRPr="003A3279">
        <w:rPr>
          <w:rStyle w:val="FontStyle60"/>
          <w:rFonts w:asciiTheme="minorBidi" w:hAnsiTheme="minorBidi" w:cstheme="minorBidi"/>
          <w:sz w:val="24"/>
          <w:szCs w:val="24"/>
        </w:rPr>
        <w:lastRenderedPageBreak/>
        <w:t>prensipler birleştirilmektedir Bu nedenle bu tasnifin İslâm dininin temel hedefine uygun ve orijinal bir tasnif şekli olduğunu düşünüyo</w:t>
      </w:r>
      <w:r w:rsidR="00361270">
        <w:rPr>
          <w:rStyle w:val="FontStyle60"/>
          <w:rFonts w:asciiTheme="minorBidi" w:hAnsiTheme="minorBidi" w:cstheme="minorBidi"/>
          <w:sz w:val="24"/>
          <w:szCs w:val="24"/>
        </w:rPr>
        <w:t>ruz</w:t>
      </w:r>
      <w:bookmarkStart w:id="0" w:name="_GoBack"/>
      <w:bookmarkEnd w:id="0"/>
    </w:p>
    <w:p w:rsidR="00C83E89" w:rsidRPr="003A3279" w:rsidRDefault="00742870" w:rsidP="00207EEA">
      <w:pPr>
        <w:pStyle w:val="Style3"/>
        <w:widowControl/>
        <w:spacing w:before="43"/>
        <w:rPr>
          <w:rFonts w:asciiTheme="minorBidi" w:hAnsiTheme="minorBidi" w:cstheme="minorBidi"/>
        </w:rPr>
      </w:pPr>
    </w:p>
    <w:sectPr w:rsidR="00C83E89" w:rsidRPr="003A3279" w:rsidSect="003A3279">
      <w:pgSz w:w="11900" w:h="16840"/>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870" w:rsidRDefault="00742870" w:rsidP="003A3279">
      <w:r>
        <w:separator/>
      </w:r>
    </w:p>
  </w:endnote>
  <w:endnote w:type="continuationSeparator" w:id="0">
    <w:p w:rsidR="00742870" w:rsidRDefault="00742870" w:rsidP="003A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870" w:rsidRDefault="00742870" w:rsidP="003A3279">
      <w:r>
        <w:separator/>
      </w:r>
    </w:p>
  </w:footnote>
  <w:footnote w:type="continuationSeparator" w:id="0">
    <w:p w:rsidR="00742870" w:rsidRDefault="00742870" w:rsidP="003A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79" w:rsidRDefault="003A3279">
    <w:pPr>
      <w:pStyle w:val="Style2"/>
      <w:framePr w:h="209" w:hRule="exact" w:hSpace="36" w:wrap="auto" w:vAnchor="text" w:hAnchor="text" w:x="6819" w:y="73"/>
      <w:widowControl/>
      <w:jc w:val="right"/>
      <w:rPr>
        <w:rStyle w:val="FontStyle60"/>
      </w:rPr>
    </w:pPr>
    <w:r>
      <w:rPr>
        <w:rStyle w:val="FontStyle60"/>
      </w:rPr>
      <w:fldChar w:fldCharType="begin"/>
    </w:r>
    <w:r>
      <w:rPr>
        <w:rStyle w:val="FontStyle60"/>
      </w:rPr>
      <w:instrText>PAGE</w:instrText>
    </w:r>
    <w:r>
      <w:rPr>
        <w:rStyle w:val="FontStyle60"/>
      </w:rPr>
      <w:fldChar w:fldCharType="separate"/>
    </w:r>
    <w:r>
      <w:rPr>
        <w:rStyle w:val="FontStyle60"/>
        <w:noProof/>
      </w:rPr>
      <w:t>20</w:t>
    </w:r>
    <w:r>
      <w:rPr>
        <w:rStyle w:val="FontStyle60"/>
      </w:rPr>
      <w:fldChar w:fldCharType="end"/>
    </w:r>
  </w:p>
  <w:p w:rsidR="003A3279" w:rsidRDefault="003A3279">
    <w:pPr>
      <w:pStyle w:val="Style1"/>
      <w:widowControl/>
      <w:jc w:val="both"/>
      <w:rPr>
        <w:rStyle w:val="FontStyle44"/>
      </w:rPr>
    </w:pPr>
    <w:r>
      <w:rPr>
        <w:rStyle w:val="FontStyle44"/>
      </w:rPr>
      <w:t>İslâm Ceza Hukuku'nda Şahıslara Katşı Müessir Fiiller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79" w:rsidRDefault="003A3279" w:rsidP="003A3279">
    <w:pPr>
      <w:pStyle w:val="Style2"/>
      <w:framePr w:h="209" w:hRule="exact" w:hSpace="36" w:wrap="auto" w:vAnchor="text" w:hAnchor="text" w:x="6819" w:y="73"/>
      <w:widowControl/>
      <w:jc w:val="right"/>
      <w:rPr>
        <w:rStyle w:val="FontStyle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79" w:rsidRDefault="003A3279">
    <w:pPr>
      <w:pStyle w:val="Style2"/>
      <w:framePr w:h="209" w:hRule="exact" w:hSpace="36" w:wrap="auto" w:vAnchor="text" w:hAnchor="text" w:x="1" w:y="37"/>
      <w:widowControl/>
      <w:rPr>
        <w:rStyle w:val="FontStyle60"/>
      </w:rPr>
    </w:pPr>
    <w:r>
      <w:rPr>
        <w:rStyle w:val="FontStyle60"/>
      </w:rPr>
      <w:fldChar w:fldCharType="begin"/>
    </w:r>
    <w:r>
      <w:rPr>
        <w:rStyle w:val="FontStyle60"/>
      </w:rPr>
      <w:instrText>PAGE</w:instrText>
    </w:r>
    <w:r>
      <w:rPr>
        <w:rStyle w:val="FontStyle60"/>
      </w:rPr>
      <w:fldChar w:fldCharType="separate"/>
    </w:r>
    <w:r>
      <w:rPr>
        <w:rStyle w:val="FontStyle60"/>
        <w:noProof/>
      </w:rPr>
      <w:t>22</w:t>
    </w:r>
    <w:r>
      <w:rPr>
        <w:rStyle w:val="FontStyle60"/>
      </w:rPr>
      <w:fldChar w:fldCharType="end"/>
    </w:r>
    <w:r>
      <w:rPr>
        <w:rStyle w:val="FontStyle60"/>
      </w:rPr>
      <w:t>...</w:t>
    </w:r>
  </w:p>
  <w:p w:rsidR="003A3279" w:rsidRDefault="003A3279">
    <w:pPr>
      <w:pStyle w:val="Style1"/>
      <w:widowControl/>
      <w:jc w:val="right"/>
      <w:rPr>
        <w:rStyle w:val="FontStyle44"/>
      </w:rPr>
    </w:pPr>
    <w:r>
      <w:rPr>
        <w:rStyle w:val="FontStyle44"/>
      </w:rPr>
      <w:t>Genel Bilgiler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279" w:rsidRDefault="003A3279">
    <w:pPr>
      <w:pStyle w:val="Style1"/>
      <w:widowControl/>
      <w:jc w:val="right"/>
      <w:rPr>
        <w:rStyle w:val="FontStyle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A48"/>
    <w:multiLevelType w:val="singleLevel"/>
    <w:tmpl w:val="DC040B98"/>
    <w:lvl w:ilvl="0">
      <w:start w:val="3"/>
      <w:numFmt w:val="lowerLetter"/>
      <w:lvlText w:val="%1)"/>
      <w:legacy w:legacy="1" w:legacySpace="0" w:legacyIndent="266"/>
      <w:lvlJc w:val="left"/>
      <w:rPr>
        <w:rFonts w:asciiTheme="majorBidi" w:hAnsiTheme="majorBidi" w:cstheme="majorBidi" w:hint="default"/>
      </w:rPr>
    </w:lvl>
  </w:abstractNum>
  <w:abstractNum w:abstractNumId="1" w15:restartNumberingAfterBreak="0">
    <w:nsid w:val="36CB39BD"/>
    <w:multiLevelType w:val="singleLevel"/>
    <w:tmpl w:val="F9886DF0"/>
    <w:lvl w:ilvl="0">
      <w:start w:val="1"/>
      <w:numFmt w:val="lowerLetter"/>
      <w:lvlText w:val="%1)"/>
      <w:legacy w:legacy="1" w:legacySpace="0" w:legacyIndent="245"/>
      <w:lvlJc w:val="left"/>
      <w:rPr>
        <w:rFonts w:asciiTheme="majorBidi" w:hAnsiTheme="majorBidi" w:cstheme="majorBidi" w:hint="default"/>
      </w:rPr>
    </w:lvl>
  </w:abstractNum>
  <w:abstractNum w:abstractNumId="2" w15:restartNumberingAfterBreak="0">
    <w:nsid w:val="38723EF0"/>
    <w:multiLevelType w:val="singleLevel"/>
    <w:tmpl w:val="A2366510"/>
    <w:lvl w:ilvl="0">
      <w:start w:val="81"/>
      <w:numFmt w:val="decimal"/>
      <w:lvlText w:val="%1"/>
      <w:legacy w:legacy="1" w:legacySpace="0" w:legacyIndent="252"/>
      <w:lvlJc w:val="left"/>
      <w:rPr>
        <w:rFonts w:ascii="Arial" w:hAnsi="Arial" w:cs="Arial" w:hint="default"/>
      </w:rPr>
    </w:lvl>
  </w:abstractNum>
  <w:abstractNum w:abstractNumId="3" w15:restartNumberingAfterBreak="0">
    <w:nsid w:val="3C3F6F9D"/>
    <w:multiLevelType w:val="singleLevel"/>
    <w:tmpl w:val="3C503944"/>
    <w:lvl w:ilvl="0">
      <w:start w:val="84"/>
      <w:numFmt w:val="decimal"/>
      <w:lvlText w:val="%1"/>
      <w:legacy w:legacy="1" w:legacySpace="0" w:legacyIndent="252"/>
      <w:lvlJc w:val="left"/>
      <w:rPr>
        <w:rFonts w:ascii="Arial" w:hAnsi="Arial" w:cs="Arial" w:hint="default"/>
      </w:rPr>
    </w:lvl>
  </w:abstractNum>
  <w:abstractNum w:abstractNumId="4" w15:restartNumberingAfterBreak="0">
    <w:nsid w:val="3F433994"/>
    <w:multiLevelType w:val="singleLevel"/>
    <w:tmpl w:val="4372E6BC"/>
    <w:lvl w:ilvl="0">
      <w:start w:val="65"/>
      <w:numFmt w:val="decimal"/>
      <w:lvlText w:val="%1"/>
      <w:legacy w:legacy="1" w:legacySpace="0" w:legacyIndent="259"/>
      <w:lvlJc w:val="left"/>
      <w:rPr>
        <w:rFonts w:ascii="Arial" w:hAnsi="Arial" w:cs="Arial" w:hint="default"/>
      </w:rPr>
    </w:lvl>
  </w:abstractNum>
  <w:abstractNum w:abstractNumId="5" w15:restartNumberingAfterBreak="0">
    <w:nsid w:val="44314F88"/>
    <w:multiLevelType w:val="singleLevel"/>
    <w:tmpl w:val="97726F76"/>
    <w:lvl w:ilvl="0">
      <w:start w:val="63"/>
      <w:numFmt w:val="decimal"/>
      <w:lvlText w:val="%1"/>
      <w:legacy w:legacy="1" w:legacySpace="0" w:legacyIndent="259"/>
      <w:lvlJc w:val="left"/>
      <w:rPr>
        <w:rFonts w:ascii="Arial" w:hAnsi="Arial" w:cs="Arial" w:hint="default"/>
      </w:rPr>
    </w:lvl>
  </w:abstractNum>
  <w:abstractNum w:abstractNumId="6" w15:restartNumberingAfterBreak="0">
    <w:nsid w:val="53E3796A"/>
    <w:multiLevelType w:val="singleLevel"/>
    <w:tmpl w:val="0B2AA3C0"/>
    <w:lvl w:ilvl="0">
      <w:start w:val="2"/>
      <w:numFmt w:val="lowerLetter"/>
      <w:lvlText w:val="%1)"/>
      <w:legacy w:legacy="1" w:legacySpace="0" w:legacyIndent="238"/>
      <w:lvlJc w:val="left"/>
      <w:rPr>
        <w:rFonts w:asciiTheme="majorBidi" w:hAnsiTheme="majorBidi" w:cstheme="majorBidi" w:hint="default"/>
      </w:rPr>
    </w:lvl>
  </w:abstractNum>
  <w:abstractNum w:abstractNumId="7" w15:restartNumberingAfterBreak="0">
    <w:nsid w:val="72737B6C"/>
    <w:multiLevelType w:val="singleLevel"/>
    <w:tmpl w:val="40CE9C46"/>
    <w:lvl w:ilvl="0">
      <w:start w:val="1"/>
      <w:numFmt w:val="lowerLetter"/>
      <w:lvlText w:val="%1)"/>
      <w:legacy w:legacy="1" w:legacySpace="0" w:legacyIndent="238"/>
      <w:lvlJc w:val="left"/>
      <w:rPr>
        <w:rFonts w:asciiTheme="majorBidi" w:hAnsiTheme="majorBidi" w:cstheme="majorBidi" w:hint="default"/>
        <w:b/>
        <w:bCs/>
      </w:rPr>
    </w:lvl>
  </w:abstractNum>
  <w:num w:numId="1">
    <w:abstractNumId w:val="5"/>
  </w:num>
  <w:num w:numId="2">
    <w:abstractNumId w:val="4"/>
  </w:num>
  <w:num w:numId="3">
    <w:abstractNumId w:val="0"/>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79"/>
    <w:rsid w:val="00207EEA"/>
    <w:rsid w:val="00284496"/>
    <w:rsid w:val="00361270"/>
    <w:rsid w:val="00387FE0"/>
    <w:rsid w:val="003A3279"/>
    <w:rsid w:val="004536F6"/>
    <w:rsid w:val="005752EC"/>
    <w:rsid w:val="00742870"/>
    <w:rsid w:val="00A815CF"/>
    <w:rsid w:val="00AA6D82"/>
    <w:rsid w:val="00C64EF6"/>
    <w:rsid w:val="00EE5872"/>
    <w:rsid w:val="00FB7605"/>
    <w:rsid w:val="00FF03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74106162"/>
  <w14:defaultImageDpi w14:val="32767"/>
  <w15:chartTrackingRefBased/>
  <w15:docId w15:val="{907BEEAE-BED7-0442-9F48-FD1A655C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3279"/>
    <w:pPr>
      <w:widowControl w:val="0"/>
      <w:autoSpaceDE w:val="0"/>
      <w:autoSpaceDN w:val="0"/>
      <w:adjustRightInd w:val="0"/>
    </w:pPr>
    <w:rPr>
      <w:rFonts w:ascii="Arial" w:eastAsiaTheme="minorEastAsia"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3A3279"/>
  </w:style>
  <w:style w:type="paragraph" w:customStyle="1" w:styleId="Style2">
    <w:name w:val="Style2"/>
    <w:basedOn w:val="Normal"/>
    <w:uiPriority w:val="99"/>
    <w:rsid w:val="003A3279"/>
    <w:pPr>
      <w:jc w:val="both"/>
    </w:pPr>
  </w:style>
  <w:style w:type="paragraph" w:customStyle="1" w:styleId="Style3">
    <w:name w:val="Style3"/>
    <w:basedOn w:val="Normal"/>
    <w:uiPriority w:val="99"/>
    <w:rsid w:val="003A3279"/>
    <w:pPr>
      <w:jc w:val="both"/>
    </w:pPr>
  </w:style>
  <w:style w:type="paragraph" w:customStyle="1" w:styleId="Style4">
    <w:name w:val="Style4"/>
    <w:basedOn w:val="Normal"/>
    <w:uiPriority w:val="99"/>
    <w:rsid w:val="003A3279"/>
    <w:pPr>
      <w:spacing w:line="257" w:lineRule="exact"/>
      <w:ind w:firstLine="461"/>
      <w:jc w:val="both"/>
    </w:pPr>
  </w:style>
  <w:style w:type="paragraph" w:customStyle="1" w:styleId="Style6">
    <w:name w:val="Style6"/>
    <w:basedOn w:val="Normal"/>
    <w:uiPriority w:val="99"/>
    <w:rsid w:val="003A3279"/>
    <w:pPr>
      <w:jc w:val="both"/>
    </w:pPr>
  </w:style>
  <w:style w:type="paragraph" w:customStyle="1" w:styleId="Style7">
    <w:name w:val="Style7"/>
    <w:basedOn w:val="Normal"/>
    <w:uiPriority w:val="99"/>
    <w:rsid w:val="003A3279"/>
    <w:pPr>
      <w:spacing w:line="258" w:lineRule="exact"/>
      <w:jc w:val="both"/>
    </w:pPr>
  </w:style>
  <w:style w:type="paragraph" w:customStyle="1" w:styleId="Style13">
    <w:name w:val="Style13"/>
    <w:basedOn w:val="Normal"/>
    <w:uiPriority w:val="99"/>
    <w:rsid w:val="003A3279"/>
  </w:style>
  <w:style w:type="paragraph" w:customStyle="1" w:styleId="Style19">
    <w:name w:val="Style19"/>
    <w:basedOn w:val="Normal"/>
    <w:uiPriority w:val="99"/>
    <w:rsid w:val="003A3279"/>
    <w:pPr>
      <w:spacing w:line="216" w:lineRule="exact"/>
      <w:ind w:hanging="144"/>
      <w:jc w:val="both"/>
    </w:pPr>
  </w:style>
  <w:style w:type="paragraph" w:customStyle="1" w:styleId="Style21">
    <w:name w:val="Style21"/>
    <w:basedOn w:val="Normal"/>
    <w:uiPriority w:val="99"/>
    <w:rsid w:val="003A3279"/>
    <w:pPr>
      <w:spacing w:line="217" w:lineRule="exact"/>
      <w:ind w:hanging="115"/>
      <w:jc w:val="both"/>
    </w:pPr>
  </w:style>
  <w:style w:type="paragraph" w:customStyle="1" w:styleId="Style25">
    <w:name w:val="Style25"/>
    <w:basedOn w:val="Normal"/>
    <w:uiPriority w:val="99"/>
    <w:rsid w:val="003A3279"/>
    <w:pPr>
      <w:spacing w:line="58" w:lineRule="exact"/>
      <w:jc w:val="both"/>
    </w:pPr>
  </w:style>
  <w:style w:type="paragraph" w:customStyle="1" w:styleId="Style28">
    <w:name w:val="Style28"/>
    <w:basedOn w:val="Normal"/>
    <w:uiPriority w:val="99"/>
    <w:rsid w:val="003A3279"/>
    <w:pPr>
      <w:spacing w:line="256" w:lineRule="exact"/>
      <w:ind w:firstLine="461"/>
    </w:pPr>
  </w:style>
  <w:style w:type="paragraph" w:customStyle="1" w:styleId="Style30">
    <w:name w:val="Style30"/>
    <w:basedOn w:val="Normal"/>
    <w:uiPriority w:val="99"/>
    <w:rsid w:val="003A3279"/>
  </w:style>
  <w:style w:type="paragraph" w:customStyle="1" w:styleId="Style32">
    <w:name w:val="Style32"/>
    <w:basedOn w:val="Normal"/>
    <w:uiPriority w:val="99"/>
    <w:rsid w:val="003A3279"/>
    <w:pPr>
      <w:spacing w:line="220" w:lineRule="exact"/>
      <w:ind w:hanging="259"/>
    </w:pPr>
  </w:style>
  <w:style w:type="paragraph" w:customStyle="1" w:styleId="Style33">
    <w:name w:val="Style33"/>
    <w:basedOn w:val="Normal"/>
    <w:uiPriority w:val="99"/>
    <w:rsid w:val="003A3279"/>
    <w:pPr>
      <w:spacing w:line="266" w:lineRule="exact"/>
      <w:ind w:firstLine="454"/>
      <w:jc w:val="both"/>
    </w:pPr>
  </w:style>
  <w:style w:type="paragraph" w:customStyle="1" w:styleId="Style34">
    <w:name w:val="Style34"/>
    <w:basedOn w:val="Normal"/>
    <w:uiPriority w:val="99"/>
    <w:rsid w:val="003A3279"/>
    <w:pPr>
      <w:spacing w:line="259" w:lineRule="exact"/>
      <w:ind w:firstLine="374"/>
    </w:pPr>
  </w:style>
  <w:style w:type="paragraph" w:customStyle="1" w:styleId="Style35">
    <w:name w:val="Style35"/>
    <w:basedOn w:val="Normal"/>
    <w:uiPriority w:val="99"/>
    <w:rsid w:val="003A3279"/>
  </w:style>
  <w:style w:type="paragraph" w:customStyle="1" w:styleId="Style36">
    <w:name w:val="Style36"/>
    <w:basedOn w:val="Normal"/>
    <w:uiPriority w:val="99"/>
    <w:rsid w:val="003A3279"/>
    <w:pPr>
      <w:spacing w:line="218" w:lineRule="exact"/>
      <w:ind w:hanging="245"/>
      <w:jc w:val="both"/>
    </w:pPr>
  </w:style>
  <w:style w:type="paragraph" w:customStyle="1" w:styleId="Style37">
    <w:name w:val="Style37"/>
    <w:basedOn w:val="Normal"/>
    <w:uiPriority w:val="99"/>
    <w:rsid w:val="003A3279"/>
  </w:style>
  <w:style w:type="paragraph" w:customStyle="1" w:styleId="Style38">
    <w:name w:val="Style38"/>
    <w:basedOn w:val="Normal"/>
    <w:uiPriority w:val="99"/>
    <w:rsid w:val="003A3279"/>
  </w:style>
  <w:style w:type="character" w:customStyle="1" w:styleId="FontStyle40">
    <w:name w:val="Font Style40"/>
    <w:basedOn w:val="VarsaylanParagrafYazTipi"/>
    <w:uiPriority w:val="99"/>
    <w:rsid w:val="003A3279"/>
    <w:rPr>
      <w:rFonts w:ascii="Arial" w:hAnsi="Arial" w:cs="Arial"/>
      <w:i/>
      <w:iCs/>
      <w:sz w:val="18"/>
      <w:szCs w:val="18"/>
    </w:rPr>
  </w:style>
  <w:style w:type="character" w:customStyle="1" w:styleId="FontStyle44">
    <w:name w:val="Font Style44"/>
    <w:basedOn w:val="VarsaylanParagrafYazTipi"/>
    <w:uiPriority w:val="99"/>
    <w:rsid w:val="003A3279"/>
    <w:rPr>
      <w:rFonts w:ascii="Arial" w:hAnsi="Arial" w:cs="Arial"/>
      <w:b/>
      <w:bCs/>
      <w:sz w:val="14"/>
      <w:szCs w:val="14"/>
    </w:rPr>
  </w:style>
  <w:style w:type="character" w:customStyle="1" w:styleId="FontStyle46">
    <w:name w:val="Font Style46"/>
    <w:basedOn w:val="VarsaylanParagrafYazTipi"/>
    <w:uiPriority w:val="99"/>
    <w:rsid w:val="003A3279"/>
    <w:rPr>
      <w:rFonts w:ascii="Arial" w:hAnsi="Arial" w:cs="Arial"/>
      <w:b/>
      <w:bCs/>
      <w:i/>
      <w:iCs/>
      <w:sz w:val="14"/>
      <w:szCs w:val="14"/>
    </w:rPr>
  </w:style>
  <w:style w:type="character" w:customStyle="1" w:styleId="FontStyle47">
    <w:name w:val="Font Style47"/>
    <w:basedOn w:val="VarsaylanParagrafYazTipi"/>
    <w:uiPriority w:val="99"/>
    <w:rsid w:val="003A3279"/>
    <w:rPr>
      <w:rFonts w:ascii="Arial" w:hAnsi="Arial" w:cs="Arial"/>
      <w:b/>
      <w:bCs/>
      <w:sz w:val="18"/>
      <w:szCs w:val="18"/>
    </w:rPr>
  </w:style>
  <w:style w:type="character" w:customStyle="1" w:styleId="FontStyle55">
    <w:name w:val="Font Style55"/>
    <w:basedOn w:val="VarsaylanParagrafYazTipi"/>
    <w:uiPriority w:val="99"/>
    <w:rsid w:val="003A3279"/>
    <w:rPr>
      <w:rFonts w:ascii="Arial" w:hAnsi="Arial" w:cs="Arial"/>
      <w:smallCaps/>
      <w:sz w:val="12"/>
      <w:szCs w:val="12"/>
    </w:rPr>
  </w:style>
  <w:style w:type="character" w:customStyle="1" w:styleId="FontStyle56">
    <w:name w:val="Font Style56"/>
    <w:basedOn w:val="VarsaylanParagrafYazTipi"/>
    <w:uiPriority w:val="99"/>
    <w:rsid w:val="003A3279"/>
    <w:rPr>
      <w:rFonts w:ascii="Candara" w:hAnsi="Candara" w:cs="Candara"/>
      <w:b/>
      <w:bCs/>
      <w:smallCaps/>
      <w:sz w:val="14"/>
      <w:szCs w:val="14"/>
    </w:rPr>
  </w:style>
  <w:style w:type="character" w:customStyle="1" w:styleId="FontStyle57">
    <w:name w:val="Font Style57"/>
    <w:basedOn w:val="VarsaylanParagrafYazTipi"/>
    <w:uiPriority w:val="99"/>
    <w:rsid w:val="003A3279"/>
    <w:rPr>
      <w:rFonts w:ascii="Arial" w:hAnsi="Arial" w:cs="Arial"/>
      <w:b/>
      <w:bCs/>
      <w:i/>
      <w:iCs/>
      <w:sz w:val="18"/>
      <w:szCs w:val="18"/>
    </w:rPr>
  </w:style>
  <w:style w:type="character" w:customStyle="1" w:styleId="FontStyle58">
    <w:name w:val="Font Style58"/>
    <w:basedOn w:val="VarsaylanParagrafYazTipi"/>
    <w:uiPriority w:val="99"/>
    <w:rsid w:val="003A3279"/>
    <w:rPr>
      <w:rFonts w:ascii="Arial" w:hAnsi="Arial" w:cs="Arial"/>
      <w:b/>
      <w:bCs/>
      <w:spacing w:val="-10"/>
      <w:w w:val="250"/>
      <w:sz w:val="10"/>
      <w:szCs w:val="10"/>
    </w:rPr>
  </w:style>
  <w:style w:type="character" w:customStyle="1" w:styleId="FontStyle60">
    <w:name w:val="Font Style60"/>
    <w:basedOn w:val="VarsaylanParagrafYazTipi"/>
    <w:uiPriority w:val="99"/>
    <w:rsid w:val="003A3279"/>
    <w:rPr>
      <w:rFonts w:ascii="Arial" w:hAnsi="Arial" w:cs="Arial"/>
      <w:sz w:val="18"/>
      <w:szCs w:val="18"/>
    </w:rPr>
  </w:style>
  <w:style w:type="character" w:customStyle="1" w:styleId="FontStyle61">
    <w:name w:val="Font Style61"/>
    <w:basedOn w:val="VarsaylanParagrafYazTipi"/>
    <w:uiPriority w:val="99"/>
    <w:rsid w:val="003A3279"/>
    <w:rPr>
      <w:rFonts w:ascii="Georgia" w:hAnsi="Georgia" w:cs="Georgia"/>
      <w:smallCaps/>
      <w:sz w:val="16"/>
      <w:szCs w:val="16"/>
    </w:rPr>
  </w:style>
  <w:style w:type="character" w:customStyle="1" w:styleId="FontStyle62">
    <w:name w:val="Font Style62"/>
    <w:basedOn w:val="VarsaylanParagrafYazTipi"/>
    <w:uiPriority w:val="99"/>
    <w:rsid w:val="003A3279"/>
    <w:rPr>
      <w:rFonts w:ascii="Arial" w:hAnsi="Arial" w:cs="Arial"/>
      <w:b/>
      <w:bCs/>
      <w:smallCaps/>
      <w:sz w:val="14"/>
      <w:szCs w:val="14"/>
    </w:rPr>
  </w:style>
  <w:style w:type="character" w:customStyle="1" w:styleId="FontStyle63">
    <w:name w:val="Font Style63"/>
    <w:basedOn w:val="VarsaylanParagrafYazTipi"/>
    <w:uiPriority w:val="99"/>
    <w:rsid w:val="003A3279"/>
    <w:rPr>
      <w:rFonts w:ascii="Arial" w:hAnsi="Arial" w:cs="Arial"/>
      <w:b/>
      <w:bCs/>
      <w:spacing w:val="-10"/>
      <w:sz w:val="18"/>
      <w:szCs w:val="18"/>
    </w:rPr>
  </w:style>
  <w:style w:type="character" w:customStyle="1" w:styleId="FontStyle64">
    <w:name w:val="Font Style64"/>
    <w:basedOn w:val="VarsaylanParagrafYazTipi"/>
    <w:uiPriority w:val="99"/>
    <w:rsid w:val="003A3279"/>
    <w:rPr>
      <w:rFonts w:ascii="Arial" w:hAnsi="Arial" w:cs="Arial"/>
      <w:sz w:val="20"/>
      <w:szCs w:val="20"/>
    </w:rPr>
  </w:style>
  <w:style w:type="character" w:customStyle="1" w:styleId="FontStyle65">
    <w:name w:val="Font Style65"/>
    <w:basedOn w:val="VarsaylanParagrafYazTipi"/>
    <w:uiPriority w:val="99"/>
    <w:rsid w:val="003A3279"/>
    <w:rPr>
      <w:rFonts w:ascii="Bookman Old Style" w:hAnsi="Bookman Old Style" w:cs="Bookman Old Style"/>
      <w:b/>
      <w:bCs/>
      <w:sz w:val="10"/>
      <w:szCs w:val="10"/>
    </w:rPr>
  </w:style>
  <w:style w:type="character" w:customStyle="1" w:styleId="FontStyle66">
    <w:name w:val="Font Style66"/>
    <w:basedOn w:val="VarsaylanParagrafYazTipi"/>
    <w:uiPriority w:val="99"/>
    <w:rsid w:val="003A3279"/>
    <w:rPr>
      <w:rFonts w:ascii="Consolas" w:hAnsi="Consolas" w:cs="Consolas"/>
      <w:b/>
      <w:bCs/>
      <w:sz w:val="8"/>
      <w:szCs w:val="8"/>
    </w:rPr>
  </w:style>
  <w:style w:type="character" w:customStyle="1" w:styleId="FontStyle67">
    <w:name w:val="Font Style67"/>
    <w:basedOn w:val="VarsaylanParagrafYazTipi"/>
    <w:uiPriority w:val="99"/>
    <w:rsid w:val="003A3279"/>
    <w:rPr>
      <w:rFonts w:ascii="Georgia" w:hAnsi="Georgia" w:cs="Georgia"/>
      <w:b/>
      <w:bCs/>
      <w:spacing w:val="20"/>
      <w:sz w:val="10"/>
      <w:szCs w:val="10"/>
    </w:rPr>
  </w:style>
  <w:style w:type="character" w:customStyle="1" w:styleId="FontStyle68">
    <w:name w:val="Font Style68"/>
    <w:basedOn w:val="VarsaylanParagrafYazTipi"/>
    <w:uiPriority w:val="99"/>
    <w:rsid w:val="003A3279"/>
    <w:rPr>
      <w:rFonts w:ascii="Arial" w:hAnsi="Arial" w:cs="Arial"/>
      <w:sz w:val="14"/>
      <w:szCs w:val="14"/>
    </w:rPr>
  </w:style>
  <w:style w:type="character" w:customStyle="1" w:styleId="FontStyle69">
    <w:name w:val="Font Style69"/>
    <w:basedOn w:val="VarsaylanParagrafYazTipi"/>
    <w:uiPriority w:val="99"/>
    <w:rsid w:val="003A3279"/>
    <w:rPr>
      <w:rFonts w:ascii="Candara" w:hAnsi="Candara" w:cs="Candara"/>
      <w:b/>
      <w:bCs/>
      <w:smallCaps/>
      <w:sz w:val="14"/>
      <w:szCs w:val="14"/>
    </w:rPr>
  </w:style>
  <w:style w:type="character" w:customStyle="1" w:styleId="FontStyle70">
    <w:name w:val="Font Style70"/>
    <w:basedOn w:val="VarsaylanParagrafYazTipi"/>
    <w:uiPriority w:val="99"/>
    <w:rsid w:val="003A3279"/>
    <w:rPr>
      <w:rFonts w:ascii="Arial Black" w:hAnsi="Arial Black" w:cs="Arial Black"/>
      <w:i/>
      <w:iCs/>
      <w:spacing w:val="10"/>
      <w:sz w:val="18"/>
      <w:szCs w:val="18"/>
    </w:rPr>
  </w:style>
  <w:style w:type="character" w:customStyle="1" w:styleId="FontStyle82">
    <w:name w:val="Font Style82"/>
    <w:basedOn w:val="VarsaylanParagrafYazTipi"/>
    <w:uiPriority w:val="99"/>
    <w:rsid w:val="003A3279"/>
    <w:rPr>
      <w:rFonts w:ascii="Candara" w:hAnsi="Candara" w:cs="Candara"/>
      <w:b/>
      <w:bCs/>
      <w:smallCaps/>
      <w:sz w:val="20"/>
      <w:szCs w:val="20"/>
    </w:rPr>
  </w:style>
  <w:style w:type="character" w:customStyle="1" w:styleId="FontStyle87">
    <w:name w:val="Font Style87"/>
    <w:basedOn w:val="VarsaylanParagrafYazTipi"/>
    <w:uiPriority w:val="99"/>
    <w:rsid w:val="003A3279"/>
    <w:rPr>
      <w:rFonts w:ascii="Georgia" w:hAnsi="Georgia" w:cs="Georgia"/>
      <w:smallCaps/>
      <w:sz w:val="16"/>
      <w:szCs w:val="16"/>
    </w:rPr>
  </w:style>
  <w:style w:type="character" w:customStyle="1" w:styleId="FontStyle93">
    <w:name w:val="Font Style93"/>
    <w:basedOn w:val="VarsaylanParagrafYazTipi"/>
    <w:uiPriority w:val="99"/>
    <w:rsid w:val="003A3279"/>
    <w:rPr>
      <w:rFonts w:ascii="Arial" w:hAnsi="Arial" w:cs="Arial"/>
      <w:b/>
      <w:bCs/>
      <w:i/>
      <w:iCs/>
      <w:sz w:val="14"/>
      <w:szCs w:val="14"/>
    </w:rPr>
  </w:style>
  <w:style w:type="paragraph" w:styleId="stBilgi">
    <w:name w:val="header"/>
    <w:basedOn w:val="Normal"/>
    <w:link w:val="stBilgiChar"/>
    <w:uiPriority w:val="99"/>
    <w:unhideWhenUsed/>
    <w:rsid w:val="003A3279"/>
    <w:pPr>
      <w:tabs>
        <w:tab w:val="center" w:pos="4536"/>
        <w:tab w:val="right" w:pos="9072"/>
      </w:tabs>
    </w:pPr>
  </w:style>
  <w:style w:type="character" w:customStyle="1" w:styleId="stBilgiChar">
    <w:name w:val="Üst Bilgi Char"/>
    <w:basedOn w:val="VarsaylanParagrafYazTipi"/>
    <w:link w:val="stBilgi"/>
    <w:uiPriority w:val="99"/>
    <w:rsid w:val="003A3279"/>
    <w:rPr>
      <w:rFonts w:ascii="Arial" w:eastAsiaTheme="minorEastAsia" w:hAnsi="Arial" w:cs="Arial"/>
      <w:lang w:eastAsia="tr-TR"/>
    </w:rPr>
  </w:style>
  <w:style w:type="paragraph" w:styleId="AltBilgi">
    <w:name w:val="footer"/>
    <w:basedOn w:val="Normal"/>
    <w:link w:val="AltBilgiChar"/>
    <w:uiPriority w:val="99"/>
    <w:unhideWhenUsed/>
    <w:rsid w:val="003A3279"/>
    <w:pPr>
      <w:tabs>
        <w:tab w:val="center" w:pos="4536"/>
        <w:tab w:val="right" w:pos="9072"/>
      </w:tabs>
    </w:pPr>
  </w:style>
  <w:style w:type="character" w:customStyle="1" w:styleId="AltBilgiChar">
    <w:name w:val="Alt Bilgi Char"/>
    <w:basedOn w:val="VarsaylanParagrafYazTipi"/>
    <w:link w:val="AltBilgi"/>
    <w:uiPriority w:val="99"/>
    <w:rsid w:val="003A3279"/>
    <w:rPr>
      <w:rFonts w:ascii="Arial" w:eastAsiaTheme="minorEastAsia"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1962</Words>
  <Characters>11186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 çelik</dc:creator>
  <cp:keywords/>
  <dc:description/>
  <cp:lastModifiedBy>alime çelik</cp:lastModifiedBy>
  <cp:revision>6</cp:revision>
  <dcterms:created xsi:type="dcterms:W3CDTF">2018-02-02T22:22:00Z</dcterms:created>
  <dcterms:modified xsi:type="dcterms:W3CDTF">2018-02-15T17:58:00Z</dcterms:modified>
</cp:coreProperties>
</file>