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44" w:rsidRDefault="001C4662" w:rsidP="001C4662">
      <w:pPr>
        <w:jc w:val="both"/>
        <w:rPr>
          <w:rFonts w:ascii="Arial" w:hAnsi="Arial" w:cs="Arial"/>
          <w:sz w:val="28"/>
          <w:szCs w:val="28"/>
        </w:rPr>
      </w:pPr>
      <w:r w:rsidRPr="001C4662">
        <w:rPr>
          <w:rFonts w:ascii="Arial" w:hAnsi="Arial" w:cs="Arial"/>
          <w:sz w:val="28"/>
          <w:szCs w:val="28"/>
        </w:rPr>
        <w:t>BİLGİ FELSEFESİ</w:t>
      </w:r>
    </w:p>
    <w:p w:rsidR="005F5041" w:rsidRDefault="004474C8" w:rsidP="004474C8">
      <w:pPr>
        <w:spacing w:line="360" w:lineRule="auto"/>
        <w:jc w:val="both"/>
        <w:rPr>
          <w:rFonts w:ascii="Arial" w:hAnsi="Arial" w:cs="Arial"/>
          <w:sz w:val="28"/>
          <w:szCs w:val="28"/>
        </w:rPr>
      </w:pPr>
      <w:r>
        <w:rPr>
          <w:rFonts w:ascii="Arial" w:hAnsi="Arial" w:cs="Arial"/>
          <w:sz w:val="28"/>
          <w:szCs w:val="28"/>
        </w:rPr>
        <w:t xml:space="preserve">Bilgi sorunu felsefenin en temel konularından birisi olmuştur. Bilgimizin kaynağı nedir? Doğruluk ve yanlışlık gibi konular bu alanının temel konularını oluşturmaktadır. Sokrates’ten 20. Yüzyıla gelinceye değin bilgi konusu üzerinde eğilmemiş filozof yoktur. </w:t>
      </w:r>
    </w:p>
    <w:p w:rsidR="004474C8" w:rsidRDefault="004474C8" w:rsidP="004474C8">
      <w:pPr>
        <w:spacing w:line="360" w:lineRule="auto"/>
        <w:jc w:val="both"/>
        <w:rPr>
          <w:rFonts w:ascii="Arial" w:hAnsi="Arial" w:cs="Arial"/>
          <w:sz w:val="28"/>
          <w:szCs w:val="28"/>
        </w:rPr>
      </w:pPr>
      <w:r>
        <w:rPr>
          <w:rFonts w:ascii="Arial" w:hAnsi="Arial" w:cs="Arial"/>
          <w:sz w:val="28"/>
          <w:szCs w:val="28"/>
        </w:rPr>
        <w:t xml:space="preserve">Bu derste bilgiyi bilgi olmayandan nasıl ayrıştıracağımızı, bilginin </w:t>
      </w:r>
      <w:proofErr w:type="gramStart"/>
      <w:r>
        <w:rPr>
          <w:rFonts w:ascii="Arial" w:hAnsi="Arial" w:cs="Arial"/>
          <w:sz w:val="28"/>
          <w:szCs w:val="28"/>
        </w:rPr>
        <w:t>temelini  oluşturan</w:t>
      </w:r>
      <w:proofErr w:type="gramEnd"/>
      <w:r>
        <w:rPr>
          <w:rFonts w:ascii="Arial" w:hAnsi="Arial" w:cs="Arial"/>
          <w:sz w:val="28"/>
          <w:szCs w:val="28"/>
        </w:rPr>
        <w:t xml:space="preserve"> </w:t>
      </w:r>
      <w:proofErr w:type="spellStart"/>
      <w:r>
        <w:rPr>
          <w:rFonts w:ascii="Arial" w:hAnsi="Arial" w:cs="Arial"/>
          <w:sz w:val="28"/>
          <w:szCs w:val="28"/>
        </w:rPr>
        <w:t>ögeleri</w:t>
      </w:r>
      <w:proofErr w:type="spellEnd"/>
      <w:r>
        <w:rPr>
          <w:rFonts w:ascii="Arial" w:hAnsi="Arial" w:cs="Arial"/>
          <w:sz w:val="28"/>
          <w:szCs w:val="28"/>
        </w:rPr>
        <w:t xml:space="preserve"> ve bilginin kaynağını tartışmaya açmış düşünürlerin hareket noktaları üzerinde durulacaktır. </w:t>
      </w:r>
    </w:p>
    <w:p w:rsidR="004474C8" w:rsidRDefault="004474C8" w:rsidP="004474C8">
      <w:pPr>
        <w:spacing w:line="360" w:lineRule="auto"/>
        <w:jc w:val="both"/>
        <w:rPr>
          <w:rFonts w:ascii="Arial" w:hAnsi="Arial" w:cs="Arial"/>
          <w:sz w:val="28"/>
          <w:szCs w:val="28"/>
        </w:rPr>
      </w:pPr>
      <w:r>
        <w:rPr>
          <w:rFonts w:ascii="Arial" w:hAnsi="Arial" w:cs="Arial"/>
          <w:sz w:val="28"/>
          <w:szCs w:val="28"/>
        </w:rPr>
        <w:t>Ayrıca bilgi çeşitleri olan gündelik bilgi, teknik bilgi, dini bilgi, sanat bilgisi ve bilimsel bilgi konuları tartışılacaktır.</w:t>
      </w:r>
    </w:p>
    <w:p w:rsidR="00EB1000" w:rsidRDefault="00EB1000" w:rsidP="001C4662">
      <w:pPr>
        <w:jc w:val="both"/>
        <w:rPr>
          <w:rFonts w:ascii="Arial" w:hAnsi="Arial" w:cs="Arial"/>
          <w:sz w:val="28"/>
          <w:szCs w:val="28"/>
        </w:rPr>
      </w:pPr>
      <w:r>
        <w:rPr>
          <w:rFonts w:ascii="Arial" w:hAnsi="Arial" w:cs="Arial"/>
          <w:noProof/>
          <w:sz w:val="28"/>
          <w:szCs w:val="28"/>
          <w:lang w:eastAsia="tr-TR"/>
        </w:rPr>
        <w:drawing>
          <wp:inline distT="0" distB="0" distL="0" distR="0">
            <wp:extent cx="1714500" cy="2819400"/>
            <wp:effectExtent l="19050" t="0" r="0" b="0"/>
            <wp:docPr id="1" name="Resim 1" descr="C:\Users\PC\Desktop\select.p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select.php.jpg"/>
                    <pic:cNvPicPr>
                      <a:picLocks noChangeAspect="1" noChangeArrowheads="1"/>
                    </pic:cNvPicPr>
                  </pic:nvPicPr>
                  <pic:blipFill>
                    <a:blip r:embed="rId4"/>
                    <a:srcRect/>
                    <a:stretch>
                      <a:fillRect/>
                    </a:stretch>
                  </pic:blipFill>
                  <pic:spPr bwMode="auto">
                    <a:xfrm>
                      <a:off x="0" y="0"/>
                      <a:ext cx="1714500" cy="2819400"/>
                    </a:xfrm>
                    <a:prstGeom prst="rect">
                      <a:avLst/>
                    </a:prstGeom>
                    <a:noFill/>
                    <a:ln w="9525">
                      <a:noFill/>
                      <a:miter lim="800000"/>
                      <a:headEnd/>
                      <a:tailEnd/>
                    </a:ln>
                  </pic:spPr>
                </pic:pic>
              </a:graphicData>
            </a:graphic>
          </wp:inline>
        </w:drawing>
      </w:r>
    </w:p>
    <w:p w:rsidR="00EB1000" w:rsidRPr="00EB1000" w:rsidRDefault="00EB1000" w:rsidP="00EB1000">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Pr>
          <w:rFonts w:ascii="Times New Roman" w:eastAsia="Times New Roman" w:hAnsi="Times New Roman" w:cs="Times New Roman"/>
          <w:b/>
          <w:bCs/>
          <w:kern w:val="36"/>
          <w:sz w:val="48"/>
          <w:szCs w:val="48"/>
          <w:lang w:eastAsia="tr-TR"/>
        </w:rPr>
        <w:t>‘‘</w:t>
      </w:r>
      <w:r w:rsidRPr="00EB1000">
        <w:rPr>
          <w:rFonts w:ascii="Times New Roman" w:eastAsia="Times New Roman" w:hAnsi="Times New Roman" w:cs="Times New Roman"/>
          <w:b/>
          <w:bCs/>
          <w:kern w:val="36"/>
          <w:sz w:val="48"/>
          <w:szCs w:val="48"/>
          <w:lang w:eastAsia="tr-TR"/>
        </w:rPr>
        <w:t>Platon'un Bilgi Kuramı</w:t>
      </w:r>
    </w:p>
    <w:p w:rsidR="00EB1000" w:rsidRDefault="00EB1000" w:rsidP="00EB1000">
      <w:pPr>
        <w:spacing w:after="0" w:line="360" w:lineRule="auto"/>
        <w:jc w:val="both"/>
        <w:rPr>
          <w:rFonts w:ascii="Times New Roman" w:eastAsia="Times New Roman" w:hAnsi="Times New Roman" w:cs="Times New Roman"/>
          <w:sz w:val="24"/>
          <w:szCs w:val="24"/>
          <w:lang w:eastAsia="tr-TR"/>
        </w:rPr>
      </w:pPr>
      <w:r w:rsidRPr="00EB1000">
        <w:rPr>
          <w:rFonts w:ascii="Times New Roman" w:eastAsia="Times New Roman" w:hAnsi="Times New Roman" w:cs="Times New Roman"/>
          <w:sz w:val="24"/>
          <w:szCs w:val="24"/>
          <w:lang w:eastAsia="tr-TR"/>
        </w:rPr>
        <w:t>Ruh Kuramı:</w:t>
      </w:r>
      <w:r w:rsidRPr="00EB1000">
        <w:rPr>
          <w:rFonts w:ascii="Times New Roman" w:eastAsia="Times New Roman" w:hAnsi="Times New Roman" w:cs="Times New Roman"/>
          <w:sz w:val="24"/>
          <w:szCs w:val="24"/>
          <w:lang w:eastAsia="tr-TR"/>
        </w:rPr>
        <w:br/>
        <w:t xml:space="preserve">- </w:t>
      </w:r>
      <w:proofErr w:type="spellStart"/>
      <w:r w:rsidRPr="00EB1000">
        <w:rPr>
          <w:rFonts w:ascii="Times New Roman" w:eastAsia="Times New Roman" w:hAnsi="Times New Roman" w:cs="Times New Roman"/>
          <w:sz w:val="24"/>
          <w:szCs w:val="24"/>
          <w:lang w:eastAsia="tr-TR"/>
        </w:rPr>
        <w:t>Sokratesçi</w:t>
      </w:r>
      <w:proofErr w:type="spellEnd"/>
      <w:r w:rsidRPr="00EB1000">
        <w:rPr>
          <w:rFonts w:ascii="Times New Roman" w:eastAsia="Times New Roman" w:hAnsi="Times New Roman" w:cs="Times New Roman"/>
          <w:sz w:val="24"/>
          <w:szCs w:val="24"/>
          <w:lang w:eastAsia="tr-TR"/>
        </w:rPr>
        <w:t xml:space="preserve"> Dönem: Bilgi ve erdem sorunları. Geçiş Dönemi: Mutlak ve değişmez olan ile değişen</w:t>
      </w:r>
      <w:r w:rsidRPr="00EB1000">
        <w:rPr>
          <w:rFonts w:ascii="Times New Roman" w:eastAsia="Times New Roman" w:hAnsi="Times New Roman" w:cs="Times New Roman"/>
          <w:sz w:val="24"/>
          <w:szCs w:val="24"/>
          <w:lang w:eastAsia="tr-TR"/>
        </w:rPr>
        <w:br/>
        <w:t xml:space="preserve">arasındaki ilişki. Sofistlerin hazza dayanan düşüncelerine karşı iyi kavramı ile çıkma. </w:t>
      </w:r>
      <w:proofErr w:type="gramStart"/>
      <w:r w:rsidRPr="00EB1000">
        <w:rPr>
          <w:rFonts w:ascii="Times New Roman" w:eastAsia="Times New Roman" w:hAnsi="Times New Roman" w:cs="Times New Roman"/>
          <w:sz w:val="24"/>
          <w:szCs w:val="24"/>
          <w:lang w:eastAsia="tr-TR"/>
        </w:rPr>
        <w:t>Ruhun</w:t>
      </w:r>
      <w:r w:rsidRPr="00EB1000">
        <w:rPr>
          <w:rFonts w:ascii="Times New Roman" w:eastAsia="Times New Roman" w:hAnsi="Times New Roman" w:cs="Times New Roman"/>
          <w:sz w:val="24"/>
          <w:szCs w:val="24"/>
          <w:lang w:eastAsia="tr-TR"/>
        </w:rPr>
        <w:br/>
        <w:t>ölümsüzlüğünün çıkışı.</w:t>
      </w:r>
      <w:proofErr w:type="gramEnd"/>
      <w:r w:rsidRPr="00EB1000">
        <w:rPr>
          <w:rFonts w:ascii="Times New Roman" w:eastAsia="Times New Roman" w:hAnsi="Times New Roman" w:cs="Times New Roman"/>
          <w:sz w:val="24"/>
          <w:szCs w:val="24"/>
          <w:lang w:eastAsia="tr-TR"/>
        </w:rPr>
        <w:br/>
        <w:t>- Ruhun bölümleri: Ruh üç bölümden oluşur (akıl, irade, iştaha=istek) Akıl bölümü bilgeliği arayan onun</w:t>
      </w:r>
      <w:r w:rsidRPr="00EB1000">
        <w:rPr>
          <w:rFonts w:ascii="Times New Roman" w:eastAsia="Times New Roman" w:hAnsi="Times New Roman" w:cs="Times New Roman"/>
          <w:sz w:val="24"/>
          <w:szCs w:val="24"/>
          <w:lang w:eastAsia="tr-TR"/>
        </w:rPr>
        <w:br/>
      </w:r>
      <w:r w:rsidRPr="00EB1000">
        <w:rPr>
          <w:rFonts w:ascii="Times New Roman" w:eastAsia="Times New Roman" w:hAnsi="Times New Roman" w:cs="Times New Roman"/>
          <w:sz w:val="24"/>
          <w:szCs w:val="24"/>
          <w:lang w:eastAsia="tr-TR"/>
        </w:rPr>
        <w:lastRenderedPageBreak/>
        <w:t>peşinden koşan bölümdür. Bedende kafadır. İrade ise hayvanlarda da olmasına rağmen akla en yakın</w:t>
      </w:r>
      <w:r w:rsidRPr="00EB1000">
        <w:rPr>
          <w:rFonts w:ascii="Times New Roman" w:eastAsia="Times New Roman" w:hAnsi="Times New Roman" w:cs="Times New Roman"/>
          <w:sz w:val="24"/>
          <w:szCs w:val="24"/>
          <w:lang w:eastAsia="tr-TR"/>
        </w:rPr>
        <w:br/>
        <w:t>bölümdür. Vücutta kalptir. Ruhun en geri bölümü ise iştahadır. Bedensel istekleri ifade eder. Vücutta bel altıdır. İştaha bölümü (yeme, içme, cinsel istekler) mümkün olduğunca zorunlulukların dışına</w:t>
      </w:r>
      <w:r w:rsidRPr="00EB1000">
        <w:rPr>
          <w:rFonts w:ascii="Times New Roman" w:eastAsia="Times New Roman" w:hAnsi="Times New Roman" w:cs="Times New Roman"/>
          <w:sz w:val="24"/>
          <w:szCs w:val="24"/>
          <w:lang w:eastAsia="tr-TR"/>
        </w:rPr>
        <w:br/>
        <w:t>taşmamalıdır. Çünkü bu bölüme esir olan insanın istekleri bitmek bilmez. Bedenin ölümüyle idealar</w:t>
      </w:r>
      <w:r w:rsidRPr="00EB1000">
        <w:rPr>
          <w:rFonts w:ascii="Times New Roman" w:eastAsia="Times New Roman" w:hAnsi="Times New Roman" w:cs="Times New Roman"/>
          <w:sz w:val="24"/>
          <w:szCs w:val="24"/>
          <w:lang w:eastAsia="tr-TR"/>
        </w:rPr>
        <w:br/>
        <w:t>dünyasına ruhun ancak akıl bölümü gider.</w:t>
      </w:r>
      <w:r w:rsidRPr="00EB1000">
        <w:rPr>
          <w:rFonts w:ascii="Times New Roman" w:eastAsia="Times New Roman" w:hAnsi="Times New Roman" w:cs="Times New Roman"/>
          <w:sz w:val="24"/>
          <w:szCs w:val="24"/>
          <w:lang w:eastAsia="tr-TR"/>
        </w:rPr>
        <w:br/>
        <w:t xml:space="preserve">- Ruh-beden ilişkisi: </w:t>
      </w:r>
      <w:proofErr w:type="spellStart"/>
      <w:r w:rsidRPr="00EB1000">
        <w:rPr>
          <w:rFonts w:ascii="Times New Roman" w:eastAsia="Times New Roman" w:hAnsi="Times New Roman" w:cs="Times New Roman"/>
          <w:sz w:val="24"/>
          <w:szCs w:val="24"/>
          <w:lang w:eastAsia="tr-TR"/>
        </w:rPr>
        <w:t>Kratylos</w:t>
      </w:r>
      <w:proofErr w:type="spellEnd"/>
      <w:r w:rsidRPr="00EB1000">
        <w:rPr>
          <w:rFonts w:ascii="Times New Roman" w:eastAsia="Times New Roman" w:hAnsi="Times New Roman" w:cs="Times New Roman"/>
          <w:sz w:val="24"/>
          <w:szCs w:val="24"/>
          <w:lang w:eastAsia="tr-TR"/>
        </w:rPr>
        <w:t>: Beden bir ruh için mezar da olabilir, ruhun kendini açtığı bir işaret de</w:t>
      </w:r>
      <w:r w:rsidRPr="00EB1000">
        <w:rPr>
          <w:rFonts w:ascii="Times New Roman" w:eastAsia="Times New Roman" w:hAnsi="Times New Roman" w:cs="Times New Roman"/>
          <w:sz w:val="24"/>
          <w:szCs w:val="24"/>
          <w:lang w:eastAsia="tr-TR"/>
        </w:rPr>
        <w:br/>
        <w:t xml:space="preserve">olabilir. </w:t>
      </w:r>
      <w:proofErr w:type="spellStart"/>
      <w:r w:rsidRPr="00EB1000">
        <w:rPr>
          <w:rFonts w:ascii="Times New Roman" w:eastAsia="Times New Roman" w:hAnsi="Times New Roman" w:cs="Times New Roman"/>
          <w:sz w:val="24"/>
          <w:szCs w:val="24"/>
          <w:lang w:eastAsia="tr-TR"/>
        </w:rPr>
        <w:t>Symposion</w:t>
      </w:r>
      <w:proofErr w:type="spellEnd"/>
      <w:r w:rsidRPr="00EB1000">
        <w:rPr>
          <w:rFonts w:ascii="Times New Roman" w:eastAsia="Times New Roman" w:hAnsi="Times New Roman" w:cs="Times New Roman"/>
          <w:sz w:val="24"/>
          <w:szCs w:val="24"/>
          <w:lang w:eastAsia="tr-TR"/>
        </w:rPr>
        <w:t>: Yalnız bir bedeni sevmekle başlamak, bütün bedenlerde ortak olan güzelliği</w:t>
      </w:r>
      <w:r w:rsidRPr="00EB1000">
        <w:rPr>
          <w:rFonts w:ascii="Times New Roman" w:eastAsia="Times New Roman" w:hAnsi="Times New Roman" w:cs="Times New Roman"/>
          <w:sz w:val="24"/>
          <w:szCs w:val="24"/>
          <w:lang w:eastAsia="tr-TR"/>
        </w:rPr>
        <w:br/>
        <w:t xml:space="preserve">yakalamak, sonunda kendine güzeli kavramak amacıyla da güzel ruhu sevmek gerekir. </w:t>
      </w:r>
      <w:proofErr w:type="spellStart"/>
      <w:r w:rsidRPr="00EB1000">
        <w:rPr>
          <w:rFonts w:ascii="Times New Roman" w:eastAsia="Times New Roman" w:hAnsi="Times New Roman" w:cs="Times New Roman"/>
          <w:sz w:val="24"/>
          <w:szCs w:val="24"/>
          <w:lang w:eastAsia="tr-TR"/>
        </w:rPr>
        <w:t>Phadion</w:t>
      </w:r>
      <w:proofErr w:type="spellEnd"/>
      <w:r w:rsidRPr="00EB1000">
        <w:rPr>
          <w:rFonts w:ascii="Times New Roman" w:eastAsia="Times New Roman" w:hAnsi="Times New Roman" w:cs="Times New Roman"/>
          <w:sz w:val="24"/>
          <w:szCs w:val="24"/>
          <w:lang w:eastAsia="tr-TR"/>
        </w:rPr>
        <w:t xml:space="preserve">: Beden, değişken, geçici nesnelere yönelen tutkuları yüzünden ruh için bir engel oluşturur. </w:t>
      </w:r>
      <w:proofErr w:type="spellStart"/>
      <w:r w:rsidRPr="00EB1000">
        <w:rPr>
          <w:rFonts w:ascii="Times New Roman" w:eastAsia="Times New Roman" w:hAnsi="Times New Roman" w:cs="Times New Roman"/>
          <w:sz w:val="24"/>
          <w:szCs w:val="24"/>
          <w:lang w:eastAsia="tr-TR"/>
        </w:rPr>
        <w:t>Politeia</w:t>
      </w:r>
      <w:proofErr w:type="spellEnd"/>
      <w:r w:rsidRPr="00EB1000">
        <w:rPr>
          <w:rFonts w:ascii="Times New Roman" w:eastAsia="Times New Roman" w:hAnsi="Times New Roman" w:cs="Times New Roman"/>
          <w:sz w:val="24"/>
          <w:szCs w:val="24"/>
          <w:lang w:eastAsia="tr-TR"/>
        </w:rPr>
        <w:t>: Beden eğitiminin amacı bedeni yok etmek değil, ruh için yararlı bir hale getirmektir.</w:t>
      </w:r>
      <w:r w:rsidRPr="00EB1000">
        <w:rPr>
          <w:rFonts w:ascii="Times New Roman" w:eastAsia="Times New Roman" w:hAnsi="Times New Roman" w:cs="Times New Roman"/>
          <w:sz w:val="24"/>
          <w:szCs w:val="24"/>
          <w:lang w:eastAsia="tr-TR"/>
        </w:rPr>
        <w:br/>
      </w:r>
      <w:r w:rsidRPr="00EB1000">
        <w:rPr>
          <w:rFonts w:ascii="Times New Roman" w:eastAsia="Times New Roman" w:hAnsi="Times New Roman" w:cs="Times New Roman"/>
          <w:sz w:val="24"/>
          <w:szCs w:val="24"/>
          <w:lang w:eastAsia="tr-TR"/>
        </w:rPr>
        <w:br/>
        <w:t>Bilgi Kuramı:</w:t>
      </w:r>
      <w:r w:rsidRPr="00EB1000">
        <w:rPr>
          <w:rFonts w:ascii="Times New Roman" w:eastAsia="Times New Roman" w:hAnsi="Times New Roman" w:cs="Times New Roman"/>
          <w:sz w:val="24"/>
          <w:szCs w:val="24"/>
          <w:lang w:eastAsia="tr-TR"/>
        </w:rPr>
        <w:br/>
      </w:r>
      <w:proofErr w:type="spellStart"/>
      <w:r w:rsidRPr="00EB1000">
        <w:rPr>
          <w:rFonts w:ascii="Times New Roman" w:eastAsia="Times New Roman" w:hAnsi="Times New Roman" w:cs="Times New Roman"/>
          <w:sz w:val="24"/>
          <w:szCs w:val="24"/>
          <w:lang w:eastAsia="tr-TR"/>
        </w:rPr>
        <w:t>Menon</w:t>
      </w:r>
      <w:proofErr w:type="spellEnd"/>
      <w:r w:rsidRPr="00EB1000">
        <w:rPr>
          <w:rFonts w:ascii="Times New Roman" w:eastAsia="Times New Roman" w:hAnsi="Times New Roman" w:cs="Times New Roman"/>
          <w:sz w:val="24"/>
          <w:szCs w:val="24"/>
          <w:lang w:eastAsia="tr-TR"/>
        </w:rPr>
        <w:t xml:space="preserve"> </w:t>
      </w:r>
      <w:proofErr w:type="spellStart"/>
      <w:r w:rsidRPr="00EB1000">
        <w:rPr>
          <w:rFonts w:ascii="Times New Roman" w:eastAsia="Times New Roman" w:hAnsi="Times New Roman" w:cs="Times New Roman"/>
          <w:sz w:val="24"/>
          <w:szCs w:val="24"/>
          <w:lang w:eastAsia="tr-TR"/>
        </w:rPr>
        <w:t>dialoğundaki</w:t>
      </w:r>
      <w:proofErr w:type="spellEnd"/>
      <w:r w:rsidRPr="00EB1000">
        <w:rPr>
          <w:rFonts w:ascii="Times New Roman" w:eastAsia="Times New Roman" w:hAnsi="Times New Roman" w:cs="Times New Roman"/>
          <w:sz w:val="24"/>
          <w:szCs w:val="24"/>
          <w:lang w:eastAsia="tr-TR"/>
        </w:rPr>
        <w:t>; (matematik konusunda en ufak bir bilgisi olmayan) köleye geometri sorusu çözdürme örneğinde de görüldüğü gibi Platon, araştırmanın olabilirliğini, felsefenin de olabileceğini ortaya koyar.</w:t>
      </w:r>
      <w:r w:rsidRPr="00EB1000">
        <w:rPr>
          <w:rFonts w:ascii="Times New Roman" w:eastAsia="Times New Roman" w:hAnsi="Times New Roman" w:cs="Times New Roman"/>
          <w:sz w:val="24"/>
          <w:szCs w:val="24"/>
          <w:lang w:eastAsia="tr-TR"/>
        </w:rPr>
        <w:br/>
        <w:t xml:space="preserve">Felsefenin olabilmesi de (Sokrates’in savında olduğu gibi) erdemin bilgi ile aynı şey olduğunu söyleyen sav ile mümkündür. Platon’a göre bunun için </w:t>
      </w:r>
      <w:proofErr w:type="spellStart"/>
      <w:r w:rsidRPr="00EB1000">
        <w:rPr>
          <w:rFonts w:ascii="Times New Roman" w:eastAsia="Times New Roman" w:hAnsi="Times New Roman" w:cs="Times New Roman"/>
          <w:sz w:val="24"/>
          <w:szCs w:val="24"/>
          <w:lang w:eastAsia="tr-TR"/>
        </w:rPr>
        <w:t>dialektika</w:t>
      </w:r>
      <w:proofErr w:type="spellEnd"/>
      <w:r w:rsidRPr="00EB1000">
        <w:rPr>
          <w:rFonts w:ascii="Times New Roman" w:eastAsia="Times New Roman" w:hAnsi="Times New Roman" w:cs="Times New Roman"/>
          <w:sz w:val="24"/>
          <w:szCs w:val="24"/>
          <w:lang w:eastAsia="tr-TR"/>
        </w:rPr>
        <w:t xml:space="preserve"> gereklidir. Bilgiye götürecek adım </w:t>
      </w:r>
      <w:proofErr w:type="spellStart"/>
      <w:r w:rsidRPr="00EB1000">
        <w:rPr>
          <w:rFonts w:ascii="Times New Roman" w:eastAsia="Times New Roman" w:hAnsi="Times New Roman" w:cs="Times New Roman"/>
          <w:sz w:val="24"/>
          <w:szCs w:val="24"/>
          <w:lang w:eastAsia="tr-TR"/>
        </w:rPr>
        <w:t>dialektikadır</w:t>
      </w:r>
      <w:proofErr w:type="spellEnd"/>
      <w:r w:rsidRPr="00EB1000">
        <w:rPr>
          <w:rFonts w:ascii="Times New Roman" w:eastAsia="Times New Roman" w:hAnsi="Times New Roman" w:cs="Times New Roman"/>
          <w:sz w:val="24"/>
          <w:szCs w:val="24"/>
          <w:lang w:eastAsia="tr-TR"/>
        </w:rPr>
        <w:t>.</w:t>
      </w:r>
      <w:r w:rsidRPr="00EB1000">
        <w:rPr>
          <w:rFonts w:ascii="Times New Roman" w:eastAsia="Times New Roman" w:hAnsi="Times New Roman" w:cs="Times New Roman"/>
          <w:sz w:val="24"/>
          <w:szCs w:val="24"/>
          <w:lang w:eastAsia="tr-TR"/>
        </w:rPr>
        <w:br/>
      </w:r>
      <w:proofErr w:type="spellStart"/>
      <w:r w:rsidRPr="00EB1000">
        <w:rPr>
          <w:rFonts w:ascii="Times New Roman" w:eastAsia="Times New Roman" w:hAnsi="Times New Roman" w:cs="Times New Roman"/>
          <w:sz w:val="24"/>
          <w:szCs w:val="24"/>
          <w:lang w:eastAsia="tr-TR"/>
        </w:rPr>
        <w:t>Dialektikanın</w:t>
      </w:r>
      <w:proofErr w:type="spellEnd"/>
      <w:r w:rsidRPr="00EB1000">
        <w:rPr>
          <w:rFonts w:ascii="Times New Roman" w:eastAsia="Times New Roman" w:hAnsi="Times New Roman" w:cs="Times New Roman"/>
          <w:sz w:val="24"/>
          <w:szCs w:val="24"/>
          <w:lang w:eastAsia="tr-TR"/>
        </w:rPr>
        <w:t xml:space="preserve"> Platon anlamında 3 farklı döneme denk gelen 3 açılımı vardır:</w:t>
      </w:r>
      <w:r w:rsidRPr="00EB1000">
        <w:rPr>
          <w:rFonts w:ascii="Times New Roman" w:eastAsia="Times New Roman" w:hAnsi="Times New Roman" w:cs="Times New Roman"/>
          <w:sz w:val="24"/>
          <w:szCs w:val="24"/>
          <w:lang w:eastAsia="tr-TR"/>
        </w:rPr>
        <w:br/>
        <w:t xml:space="preserve">- Tartışma sanatı. Soru-yanıtlarla </w:t>
      </w:r>
      <w:proofErr w:type="spellStart"/>
      <w:r w:rsidRPr="00EB1000">
        <w:rPr>
          <w:rFonts w:ascii="Times New Roman" w:eastAsia="Times New Roman" w:hAnsi="Times New Roman" w:cs="Times New Roman"/>
          <w:sz w:val="24"/>
          <w:szCs w:val="24"/>
          <w:lang w:eastAsia="tr-TR"/>
        </w:rPr>
        <w:t>varolan</w:t>
      </w:r>
      <w:proofErr w:type="spellEnd"/>
      <w:r w:rsidRPr="00EB1000">
        <w:rPr>
          <w:rFonts w:ascii="Times New Roman" w:eastAsia="Times New Roman" w:hAnsi="Times New Roman" w:cs="Times New Roman"/>
          <w:sz w:val="24"/>
          <w:szCs w:val="24"/>
          <w:lang w:eastAsia="tr-TR"/>
        </w:rPr>
        <w:t xml:space="preserve"> her şeyin değişmez özünü arama (</w:t>
      </w:r>
      <w:proofErr w:type="spellStart"/>
      <w:r w:rsidRPr="00EB1000">
        <w:rPr>
          <w:rFonts w:ascii="Times New Roman" w:eastAsia="Times New Roman" w:hAnsi="Times New Roman" w:cs="Times New Roman"/>
          <w:sz w:val="24"/>
          <w:szCs w:val="24"/>
          <w:lang w:eastAsia="tr-TR"/>
        </w:rPr>
        <w:t>Sokratik</w:t>
      </w:r>
      <w:proofErr w:type="spellEnd"/>
      <w:r w:rsidRPr="00EB1000">
        <w:rPr>
          <w:rFonts w:ascii="Times New Roman" w:eastAsia="Times New Roman" w:hAnsi="Times New Roman" w:cs="Times New Roman"/>
          <w:sz w:val="24"/>
          <w:szCs w:val="24"/>
          <w:lang w:eastAsia="tr-TR"/>
        </w:rPr>
        <w:t>)</w:t>
      </w:r>
      <w:r w:rsidRPr="00EB1000">
        <w:rPr>
          <w:rFonts w:ascii="Times New Roman" w:eastAsia="Times New Roman" w:hAnsi="Times New Roman" w:cs="Times New Roman"/>
          <w:sz w:val="24"/>
          <w:szCs w:val="24"/>
          <w:lang w:eastAsia="tr-TR"/>
        </w:rPr>
        <w:br/>
        <w:t>- Hipotezlerden yola çıkarak akıl yürütme</w:t>
      </w:r>
      <w:r w:rsidRPr="00EB1000">
        <w:rPr>
          <w:rFonts w:ascii="Times New Roman" w:eastAsia="Times New Roman" w:hAnsi="Times New Roman" w:cs="Times New Roman"/>
          <w:sz w:val="24"/>
          <w:szCs w:val="24"/>
          <w:lang w:eastAsia="tr-TR"/>
        </w:rPr>
        <w:br/>
        <w:t>- Bir yöntem olarak bölme tekniği. Bölünemez olan bir türün tanımına ulaşana dek cinsleri türlerine</w:t>
      </w:r>
      <w:r w:rsidRPr="00EB1000">
        <w:rPr>
          <w:rFonts w:ascii="Times New Roman" w:eastAsia="Times New Roman" w:hAnsi="Times New Roman" w:cs="Times New Roman"/>
          <w:sz w:val="24"/>
          <w:szCs w:val="24"/>
          <w:lang w:eastAsia="tr-TR"/>
        </w:rPr>
        <w:br/>
        <w:t>bölmek.</w:t>
      </w:r>
      <w:r w:rsidRPr="00EB1000">
        <w:rPr>
          <w:rFonts w:ascii="Times New Roman" w:eastAsia="Times New Roman" w:hAnsi="Times New Roman" w:cs="Times New Roman"/>
          <w:sz w:val="24"/>
          <w:szCs w:val="24"/>
          <w:lang w:eastAsia="tr-TR"/>
        </w:rPr>
        <w:br/>
      </w:r>
      <w:r w:rsidRPr="00EB1000">
        <w:rPr>
          <w:rFonts w:ascii="Times New Roman" w:eastAsia="Times New Roman" w:hAnsi="Times New Roman" w:cs="Times New Roman"/>
          <w:sz w:val="24"/>
          <w:szCs w:val="24"/>
          <w:lang w:eastAsia="tr-TR"/>
        </w:rPr>
        <w:br/>
      </w:r>
      <w:proofErr w:type="spellStart"/>
      <w:r w:rsidRPr="00EB1000">
        <w:rPr>
          <w:rFonts w:ascii="Times New Roman" w:eastAsia="Times New Roman" w:hAnsi="Times New Roman" w:cs="Times New Roman"/>
          <w:sz w:val="24"/>
          <w:szCs w:val="24"/>
          <w:lang w:eastAsia="tr-TR"/>
        </w:rPr>
        <w:t>İdelar</w:t>
      </w:r>
      <w:proofErr w:type="spellEnd"/>
      <w:r w:rsidRPr="00EB1000">
        <w:rPr>
          <w:rFonts w:ascii="Times New Roman" w:eastAsia="Times New Roman" w:hAnsi="Times New Roman" w:cs="Times New Roman"/>
          <w:sz w:val="24"/>
          <w:szCs w:val="24"/>
          <w:lang w:eastAsia="tr-TR"/>
        </w:rPr>
        <w:t xml:space="preserve"> Kuramı:</w:t>
      </w:r>
      <w:r w:rsidRPr="00EB1000">
        <w:rPr>
          <w:rFonts w:ascii="Times New Roman" w:eastAsia="Times New Roman" w:hAnsi="Times New Roman" w:cs="Times New Roman"/>
          <w:sz w:val="24"/>
          <w:szCs w:val="24"/>
          <w:lang w:eastAsia="tr-TR"/>
        </w:rPr>
        <w:br/>
        <w:t xml:space="preserve">Platon’un idealar düşüncesinde iki dünya vardır. Bunlardan birisi duyu organlarımızla algıladığımız, “görülen dünya”dır. Görülen dünyada; oluşlar, </w:t>
      </w:r>
      <w:proofErr w:type="spellStart"/>
      <w:r w:rsidRPr="00EB1000">
        <w:rPr>
          <w:rFonts w:ascii="Times New Roman" w:eastAsia="Times New Roman" w:hAnsi="Times New Roman" w:cs="Times New Roman"/>
          <w:sz w:val="24"/>
          <w:szCs w:val="24"/>
          <w:lang w:eastAsia="tr-TR"/>
        </w:rPr>
        <w:t>yokoluşlar</w:t>
      </w:r>
      <w:proofErr w:type="spellEnd"/>
      <w:r w:rsidRPr="00EB1000">
        <w:rPr>
          <w:rFonts w:ascii="Times New Roman" w:eastAsia="Times New Roman" w:hAnsi="Times New Roman" w:cs="Times New Roman"/>
          <w:sz w:val="24"/>
          <w:szCs w:val="24"/>
          <w:lang w:eastAsia="tr-TR"/>
        </w:rPr>
        <w:t xml:space="preserve">, tüm değişiklikler </w:t>
      </w:r>
      <w:r w:rsidRPr="00EB1000">
        <w:rPr>
          <w:rFonts w:ascii="Times New Roman" w:eastAsia="Times New Roman" w:hAnsi="Times New Roman" w:cs="Times New Roman"/>
          <w:sz w:val="24"/>
          <w:szCs w:val="24"/>
          <w:lang w:eastAsia="tr-TR"/>
        </w:rPr>
        <w:lastRenderedPageBreak/>
        <w:t>yaşanır. Gelip geçici ve ikincil bir dünyadır görülen dünya. Bu dünyaya dair bilgileri edinmenin ya da bu bilgilerin peşinden koşmanın pek de önemi yoktur. Daha doğrusu, sürekli değişen bu dünyanın, değişen bilgisinin insanlara bir faydası yoktur.</w:t>
      </w:r>
      <w:r w:rsidRPr="00EB1000">
        <w:rPr>
          <w:rFonts w:ascii="Times New Roman" w:eastAsia="Times New Roman" w:hAnsi="Times New Roman" w:cs="Times New Roman"/>
          <w:sz w:val="24"/>
          <w:szCs w:val="24"/>
          <w:lang w:eastAsia="tr-TR"/>
        </w:rPr>
        <w:br/>
      </w:r>
      <w:r w:rsidRPr="00EB1000">
        <w:rPr>
          <w:rFonts w:ascii="Times New Roman" w:eastAsia="Times New Roman" w:hAnsi="Times New Roman" w:cs="Times New Roman"/>
          <w:sz w:val="24"/>
          <w:szCs w:val="24"/>
          <w:lang w:eastAsia="tr-TR"/>
        </w:rPr>
        <w:br/>
        <w:t>İdealar kuramının diğer bölümü ise “kavranan dünya”dır. Görülen dünyadaki (kötü olmayan) her şeyin</w:t>
      </w:r>
      <w:r w:rsidRPr="00EB1000">
        <w:rPr>
          <w:rFonts w:ascii="Times New Roman" w:eastAsia="Times New Roman" w:hAnsi="Times New Roman" w:cs="Times New Roman"/>
          <w:sz w:val="24"/>
          <w:szCs w:val="24"/>
          <w:lang w:eastAsia="tr-TR"/>
        </w:rPr>
        <w:br/>
        <w:t xml:space="preserve">değişmeden sabit kalan bir ideası vardır ve tüm bu idealar kavranan dünyada yer alır. </w:t>
      </w:r>
      <w:proofErr w:type="gramStart"/>
      <w:r w:rsidRPr="00EB1000">
        <w:rPr>
          <w:rFonts w:ascii="Times New Roman" w:eastAsia="Times New Roman" w:hAnsi="Times New Roman" w:cs="Times New Roman"/>
          <w:sz w:val="24"/>
          <w:szCs w:val="24"/>
          <w:lang w:eastAsia="tr-TR"/>
        </w:rPr>
        <w:t>(</w:t>
      </w:r>
      <w:proofErr w:type="gramEnd"/>
      <w:r w:rsidRPr="00EB1000">
        <w:rPr>
          <w:rFonts w:ascii="Times New Roman" w:eastAsia="Times New Roman" w:hAnsi="Times New Roman" w:cs="Times New Roman"/>
          <w:sz w:val="24"/>
          <w:szCs w:val="24"/>
          <w:lang w:eastAsia="tr-TR"/>
        </w:rPr>
        <w:t>Tam da burada,</w:t>
      </w:r>
      <w:r w:rsidRPr="00EB1000">
        <w:rPr>
          <w:rFonts w:ascii="Times New Roman" w:eastAsia="Times New Roman" w:hAnsi="Times New Roman" w:cs="Times New Roman"/>
          <w:sz w:val="24"/>
          <w:szCs w:val="24"/>
          <w:lang w:eastAsia="tr-TR"/>
        </w:rPr>
        <w:br/>
        <w:t>“kötülüğün ideası yoksa kaynağı nedir?” şeklinde bir soru sorulabilir. Kötülüğün kaynağı görülen dünyanın yeme, içme, cinsel istekler gibi hazlarına bulaşan bedendir. Ruh da bedenle etkileşim halinde olduğundan kötülük böyle oluşur. Zaten kötülüğün idealar dünyasında yerinin olduğunu söylemek, yani onun değişmez bir idea olduğunu savunmak, kötülüğün ortadan kaldırılamayacağı gerçeğini de beraberinde getirirdi. Bu ise iyi bir dünyayı düşleyen Platon için çelişik bir durum olurdu. Kaldı ki tüm dinlerin temelinde de bu vardır.</w:t>
      </w:r>
      <w:r w:rsidRPr="00EB1000">
        <w:rPr>
          <w:rFonts w:ascii="Times New Roman" w:eastAsia="Times New Roman" w:hAnsi="Times New Roman" w:cs="Times New Roman"/>
          <w:sz w:val="24"/>
          <w:szCs w:val="24"/>
          <w:lang w:eastAsia="tr-TR"/>
        </w:rPr>
        <w:br/>
      </w:r>
      <w:r w:rsidRPr="00EB1000">
        <w:rPr>
          <w:rFonts w:ascii="Times New Roman" w:eastAsia="Times New Roman" w:hAnsi="Times New Roman" w:cs="Times New Roman"/>
          <w:sz w:val="24"/>
          <w:szCs w:val="24"/>
          <w:lang w:eastAsia="tr-TR"/>
        </w:rPr>
        <w:br/>
        <w:t>Kötülük tanrısal değildir. Sonradan oluşan bir bozulmanın sonucudur.</w:t>
      </w:r>
      <w:proofErr w:type="gramStart"/>
      <w:r w:rsidRPr="00EB1000">
        <w:rPr>
          <w:rFonts w:ascii="Times New Roman" w:eastAsia="Times New Roman" w:hAnsi="Times New Roman" w:cs="Times New Roman"/>
          <w:sz w:val="24"/>
          <w:szCs w:val="24"/>
          <w:lang w:eastAsia="tr-TR"/>
        </w:rPr>
        <w:t>)</w:t>
      </w:r>
      <w:proofErr w:type="gramEnd"/>
      <w:r w:rsidRPr="00EB1000">
        <w:rPr>
          <w:rFonts w:ascii="Times New Roman" w:eastAsia="Times New Roman" w:hAnsi="Times New Roman" w:cs="Times New Roman"/>
          <w:sz w:val="24"/>
          <w:szCs w:val="24"/>
          <w:lang w:eastAsia="tr-TR"/>
        </w:rPr>
        <w:t xml:space="preserve"> Kavranan dünyada yer alan </w:t>
      </w:r>
      <w:proofErr w:type="spellStart"/>
      <w:r w:rsidRPr="00EB1000">
        <w:rPr>
          <w:rFonts w:ascii="Times New Roman" w:eastAsia="Times New Roman" w:hAnsi="Times New Roman" w:cs="Times New Roman"/>
          <w:sz w:val="24"/>
          <w:szCs w:val="24"/>
          <w:lang w:eastAsia="tr-TR"/>
        </w:rPr>
        <w:t>idelar</w:t>
      </w:r>
      <w:proofErr w:type="spellEnd"/>
      <w:r w:rsidRPr="00EB1000">
        <w:rPr>
          <w:rFonts w:ascii="Times New Roman" w:eastAsia="Times New Roman" w:hAnsi="Times New Roman" w:cs="Times New Roman"/>
          <w:sz w:val="24"/>
          <w:szCs w:val="24"/>
          <w:lang w:eastAsia="tr-TR"/>
        </w:rPr>
        <w:t xml:space="preserve">, kendi içlerinde bir hiyerarşi içerisinde yer alırlar (en üstte iyi ideası vardır). Duyu organlarıyla algılanamayan, ancak pek az kişinin akıl yoluyla kavrayabileceği bir dünya olan </w:t>
      </w:r>
      <w:proofErr w:type="spellStart"/>
      <w:r w:rsidRPr="00EB1000">
        <w:rPr>
          <w:rFonts w:ascii="Times New Roman" w:eastAsia="Times New Roman" w:hAnsi="Times New Roman" w:cs="Times New Roman"/>
          <w:sz w:val="24"/>
          <w:szCs w:val="24"/>
          <w:lang w:eastAsia="tr-TR"/>
        </w:rPr>
        <w:t>idelar</w:t>
      </w:r>
      <w:proofErr w:type="spellEnd"/>
      <w:r w:rsidRPr="00EB1000">
        <w:rPr>
          <w:rFonts w:ascii="Times New Roman" w:eastAsia="Times New Roman" w:hAnsi="Times New Roman" w:cs="Times New Roman"/>
          <w:sz w:val="24"/>
          <w:szCs w:val="24"/>
          <w:lang w:eastAsia="tr-TR"/>
        </w:rPr>
        <w:t xml:space="preserve"> dünyasının bilgisine ulaşmak için ise tek yol felsefedir.</w:t>
      </w:r>
      <w:r>
        <w:rPr>
          <w:rFonts w:ascii="Times New Roman" w:eastAsia="Times New Roman" w:hAnsi="Times New Roman" w:cs="Times New Roman"/>
          <w:sz w:val="24"/>
          <w:szCs w:val="24"/>
          <w:lang w:eastAsia="tr-TR"/>
        </w:rPr>
        <w:t>’’</w:t>
      </w:r>
    </w:p>
    <w:p w:rsidR="005F5041" w:rsidRDefault="005F5041" w:rsidP="00EB1000">
      <w:pPr>
        <w:spacing w:after="0" w:line="360" w:lineRule="auto"/>
        <w:jc w:val="both"/>
        <w:rPr>
          <w:rFonts w:ascii="Times New Roman" w:eastAsia="Times New Roman" w:hAnsi="Times New Roman" w:cs="Times New Roman"/>
          <w:sz w:val="24"/>
          <w:szCs w:val="24"/>
          <w:lang w:eastAsia="tr-TR"/>
        </w:rPr>
      </w:pPr>
    </w:p>
    <w:p w:rsidR="00EB1000" w:rsidRDefault="00EB1000" w:rsidP="00EB1000">
      <w:pPr>
        <w:spacing w:after="0" w:line="360" w:lineRule="auto"/>
        <w:jc w:val="both"/>
        <w:rPr>
          <w:rFonts w:ascii="Times New Roman" w:eastAsia="Times New Roman" w:hAnsi="Times New Roman" w:cs="Times New Roman"/>
          <w:sz w:val="24"/>
          <w:szCs w:val="24"/>
          <w:lang w:eastAsia="tr-TR"/>
        </w:rPr>
      </w:pPr>
    </w:p>
    <w:p w:rsidR="005F5041" w:rsidRPr="00EB1000" w:rsidRDefault="005F5041" w:rsidP="00EB1000">
      <w:pPr>
        <w:spacing w:after="0" w:line="360" w:lineRule="auto"/>
        <w:jc w:val="both"/>
        <w:rPr>
          <w:rFonts w:ascii="Times New Roman" w:eastAsia="Times New Roman" w:hAnsi="Times New Roman" w:cs="Times New Roman"/>
          <w:sz w:val="24"/>
          <w:szCs w:val="24"/>
          <w:lang w:eastAsia="tr-TR"/>
        </w:rPr>
      </w:pPr>
    </w:p>
    <w:p w:rsidR="00EB1000" w:rsidRPr="001C4662" w:rsidRDefault="00EB1000" w:rsidP="00EB1000">
      <w:pPr>
        <w:spacing w:line="360" w:lineRule="auto"/>
        <w:jc w:val="both"/>
        <w:rPr>
          <w:rFonts w:ascii="Arial" w:hAnsi="Arial" w:cs="Arial"/>
          <w:sz w:val="28"/>
          <w:szCs w:val="28"/>
        </w:rPr>
      </w:pPr>
    </w:p>
    <w:sectPr w:rsidR="00EB1000" w:rsidRPr="001C4662" w:rsidSect="00DE75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4662"/>
    <w:rsid w:val="001C4662"/>
    <w:rsid w:val="004474C8"/>
    <w:rsid w:val="005F5041"/>
    <w:rsid w:val="00DE7544"/>
    <w:rsid w:val="00EB1000"/>
    <w:rsid w:val="00EE0E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544"/>
  </w:style>
  <w:style w:type="paragraph" w:styleId="Balk1">
    <w:name w:val="heading 1"/>
    <w:basedOn w:val="Normal"/>
    <w:link w:val="Balk1Char"/>
    <w:uiPriority w:val="9"/>
    <w:qFormat/>
    <w:rsid w:val="00EB10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1000"/>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EB1000"/>
    <w:rPr>
      <w:color w:val="0000FF"/>
      <w:u w:val="single"/>
    </w:rPr>
  </w:style>
  <w:style w:type="paragraph" w:styleId="BalonMetni">
    <w:name w:val="Balloon Text"/>
    <w:basedOn w:val="Normal"/>
    <w:link w:val="BalonMetniChar"/>
    <w:uiPriority w:val="99"/>
    <w:semiHidden/>
    <w:unhideWhenUsed/>
    <w:rsid w:val="00EB10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10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122156">
      <w:bodyDiv w:val="1"/>
      <w:marLeft w:val="0"/>
      <w:marRight w:val="0"/>
      <w:marTop w:val="0"/>
      <w:marBottom w:val="0"/>
      <w:divBdr>
        <w:top w:val="none" w:sz="0" w:space="0" w:color="auto"/>
        <w:left w:val="none" w:sz="0" w:space="0" w:color="auto"/>
        <w:bottom w:val="none" w:sz="0" w:space="0" w:color="auto"/>
        <w:right w:val="none" w:sz="0" w:space="0" w:color="auto"/>
      </w:divBdr>
      <w:divsChild>
        <w:div w:id="611938956">
          <w:marLeft w:val="0"/>
          <w:marRight w:val="0"/>
          <w:marTop w:val="0"/>
          <w:marBottom w:val="0"/>
          <w:divBdr>
            <w:top w:val="none" w:sz="0" w:space="0" w:color="auto"/>
            <w:left w:val="none" w:sz="0" w:space="0" w:color="auto"/>
            <w:bottom w:val="none" w:sz="0" w:space="0" w:color="auto"/>
            <w:right w:val="none" w:sz="0" w:space="0" w:color="auto"/>
          </w:divBdr>
          <w:divsChild>
            <w:div w:id="763842830">
              <w:marLeft w:val="0"/>
              <w:marRight w:val="0"/>
              <w:marTop w:val="0"/>
              <w:marBottom w:val="0"/>
              <w:divBdr>
                <w:top w:val="none" w:sz="0" w:space="0" w:color="auto"/>
                <w:left w:val="none" w:sz="0" w:space="0" w:color="auto"/>
                <w:bottom w:val="none" w:sz="0" w:space="0" w:color="auto"/>
                <w:right w:val="none" w:sz="0" w:space="0" w:color="auto"/>
              </w:divBdr>
            </w:div>
            <w:div w:id="377361479">
              <w:marLeft w:val="0"/>
              <w:marRight w:val="0"/>
              <w:marTop w:val="0"/>
              <w:marBottom w:val="0"/>
              <w:divBdr>
                <w:top w:val="none" w:sz="0" w:space="0" w:color="auto"/>
                <w:left w:val="none" w:sz="0" w:space="0" w:color="auto"/>
                <w:bottom w:val="none" w:sz="0" w:space="0" w:color="auto"/>
                <w:right w:val="none" w:sz="0" w:space="0" w:color="auto"/>
              </w:divBdr>
            </w:div>
            <w:div w:id="17478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73990">
      <w:bodyDiv w:val="1"/>
      <w:marLeft w:val="0"/>
      <w:marRight w:val="0"/>
      <w:marTop w:val="0"/>
      <w:marBottom w:val="0"/>
      <w:divBdr>
        <w:top w:val="none" w:sz="0" w:space="0" w:color="auto"/>
        <w:left w:val="none" w:sz="0" w:space="0" w:color="auto"/>
        <w:bottom w:val="none" w:sz="0" w:space="0" w:color="auto"/>
        <w:right w:val="none" w:sz="0" w:space="0" w:color="auto"/>
      </w:divBdr>
      <w:divsChild>
        <w:div w:id="1910118887">
          <w:marLeft w:val="0"/>
          <w:marRight w:val="0"/>
          <w:marTop w:val="0"/>
          <w:marBottom w:val="0"/>
          <w:divBdr>
            <w:top w:val="none" w:sz="0" w:space="0" w:color="auto"/>
            <w:left w:val="none" w:sz="0" w:space="0" w:color="auto"/>
            <w:bottom w:val="none" w:sz="0" w:space="0" w:color="auto"/>
            <w:right w:val="none" w:sz="0" w:space="0" w:color="auto"/>
          </w:divBdr>
          <w:divsChild>
            <w:div w:id="269819034">
              <w:marLeft w:val="0"/>
              <w:marRight w:val="0"/>
              <w:marTop w:val="0"/>
              <w:marBottom w:val="0"/>
              <w:divBdr>
                <w:top w:val="none" w:sz="0" w:space="0" w:color="auto"/>
                <w:left w:val="none" w:sz="0" w:space="0" w:color="auto"/>
                <w:bottom w:val="none" w:sz="0" w:space="0" w:color="auto"/>
                <w:right w:val="none" w:sz="0" w:space="0" w:color="auto"/>
              </w:divBdr>
            </w:div>
            <w:div w:id="1486389244">
              <w:marLeft w:val="0"/>
              <w:marRight w:val="0"/>
              <w:marTop w:val="0"/>
              <w:marBottom w:val="0"/>
              <w:divBdr>
                <w:top w:val="none" w:sz="0" w:space="0" w:color="auto"/>
                <w:left w:val="none" w:sz="0" w:space="0" w:color="auto"/>
                <w:bottom w:val="none" w:sz="0" w:space="0" w:color="auto"/>
                <w:right w:val="none" w:sz="0" w:space="0" w:color="auto"/>
              </w:divBdr>
            </w:div>
            <w:div w:id="449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2018-02-15T22:36:00Z</dcterms:created>
  <dcterms:modified xsi:type="dcterms:W3CDTF">2018-02-15T22:46:00Z</dcterms:modified>
</cp:coreProperties>
</file>