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74E" w:rsidRPr="00105DC4" w:rsidRDefault="009B674E" w:rsidP="009B674E">
      <w:pPr>
        <w:pStyle w:val="1balk"/>
        <w:spacing w:before="120"/>
        <w:rPr>
          <w:rFonts w:ascii="Times New Roman" w:hAnsi="Times New Roman"/>
          <w:b/>
        </w:rPr>
      </w:pPr>
      <w:r w:rsidRPr="00105DC4">
        <w:rPr>
          <w:rFonts w:ascii="Times New Roman" w:hAnsi="Times New Roman"/>
          <w:b/>
        </w:rPr>
        <w:t xml:space="preserve">7.9.3. Bayes Tahmin Edicileri </w:t>
      </w:r>
    </w:p>
    <w:p w:rsidR="009B674E" w:rsidRPr="00036EFF" w:rsidRDefault="009B674E" w:rsidP="009B674E">
      <w:pPr>
        <w:pStyle w:val="AnaMetinler"/>
      </w:pPr>
      <w:r w:rsidRPr="00036EFF">
        <w:t xml:space="preserve">Kitle parametreleri genellikle </w:t>
      </w:r>
      <w:r>
        <w:t xml:space="preserve">rasgele olmayan </w:t>
      </w:r>
      <w:r w:rsidRPr="00036EFF">
        <w:t>sabit</w:t>
      </w:r>
      <w:r>
        <w:t>lerdir</w:t>
      </w:r>
      <w:r w:rsidRPr="00036EFF">
        <w:t xml:space="preserve">. Bayes yönteminde, kitle parametreleri de rasgele değişken olarak </w:t>
      </w:r>
      <w:r>
        <w:t>göz önüne</w:t>
      </w:r>
      <w:r w:rsidRPr="00036EFF">
        <w:t xml:space="preserve"> alınır. Bu parametreler, alabileceği değerlere ilişkin inancın gücünü yansıtan önsel dağılımlara uyan rasgele değişkenler</w:t>
      </w:r>
      <w:r>
        <w:t>dir.</w:t>
      </w:r>
      <w:r w:rsidRPr="00036EFF">
        <w:t xml:space="preserve">  Bayes yönteminde, </w:t>
      </w:r>
      <w:r w:rsidRPr="00036EFF">
        <w:rPr>
          <w:position w:val="-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9.75pt;height:14.25pt" o:ole="">
            <v:imagedata r:id="rId4" o:title=""/>
          </v:shape>
          <o:OLEObject Type="Embed" ProgID="Equation.DSMT4" ShapeID="_x0000_i1146" DrawAspect="Content" ObjectID="_1580297991" r:id="rId5"/>
        </w:object>
      </w:r>
      <w:r w:rsidRPr="00036EFF">
        <w:t xml:space="preserve"> n</w:t>
      </w:r>
      <w:r>
        <w:t>ı</w:t>
      </w:r>
      <w:r w:rsidRPr="00036EFF">
        <w:t>n bir dağılım</w:t>
      </w:r>
      <w:r>
        <w:t>ına</w:t>
      </w:r>
      <w:r w:rsidRPr="00036EFF">
        <w:t xml:space="preserve"> (</w:t>
      </w:r>
      <w:r w:rsidRPr="00105DC4">
        <w:rPr>
          <w:i/>
        </w:rPr>
        <w:t>önsel dağılım</w:t>
      </w:r>
      <w:r w:rsidRPr="00036EFF">
        <w:t xml:space="preserve"> ya da prior distribution) ihtiyaç duyulur. Önsel sezgilerin örneklemden çıkarılan bilgi ile karşılaştırılması yapılır. </w:t>
      </w:r>
      <w:r w:rsidRPr="00036EFF">
        <w:rPr>
          <w:position w:val="-6"/>
        </w:rPr>
        <w:object w:dxaOrig="200" w:dyaOrig="279">
          <v:shape id="_x0000_i1147" type="#_x0000_t75" style="width:9.75pt;height:14.25pt" o:ole="">
            <v:imagedata r:id="rId6" o:title=""/>
          </v:shape>
          <o:OLEObject Type="Embed" ProgID="Equation.DSMT4" ShapeID="_x0000_i1147" DrawAspect="Content" ObjectID="_1580297992" r:id="rId7"/>
        </w:object>
      </w:r>
      <w:r w:rsidRPr="00036EFF">
        <w:t xml:space="preserve"> nın önsel dağılımın yanında, örneklem bilgisini de yansıtan bir sonsal dağılım kullanılır.</w:t>
      </w:r>
    </w:p>
    <w:p w:rsidR="009B674E" w:rsidRPr="00036EFF" w:rsidRDefault="009B674E" w:rsidP="009B674E">
      <w:pPr>
        <w:pStyle w:val="AnaMetinler"/>
      </w:pPr>
      <w:r w:rsidRPr="00036EFF">
        <w:rPr>
          <w:position w:val="-12"/>
        </w:rPr>
        <w:object w:dxaOrig="1440" w:dyaOrig="360">
          <v:shape id="_x0000_i1148" type="#_x0000_t75" style="width:1in;height:18pt" o:ole="">
            <v:imagedata r:id="rId8" o:title=""/>
          </v:shape>
          <o:OLEObject Type="Embed" ProgID="Equation.DSMT4" ShapeID="_x0000_i1148" DrawAspect="Content" ObjectID="_1580297993" r:id="rId9"/>
        </w:object>
      </w:r>
      <w:r w:rsidRPr="00036EFF">
        <w:t xml:space="preserve"> örneklemi verildiğinde önce önsel dağılım belirlenir. Daha sonra verilen örneklemden sonsal dağılım bulunur. Sonsal dağılımın beklenen değeri </w:t>
      </w:r>
      <w:r w:rsidRPr="00036EFF">
        <w:rPr>
          <w:position w:val="-6"/>
        </w:rPr>
        <w:object w:dxaOrig="200" w:dyaOrig="279">
          <v:shape id="_x0000_i1149" type="#_x0000_t75" style="width:9.75pt;height:14.25pt" o:ole="">
            <v:imagedata r:id="rId10" o:title=""/>
          </v:shape>
          <o:OLEObject Type="Embed" ProgID="Equation.DSMT4" ShapeID="_x0000_i1149" DrawAspect="Content" ObjectID="_1580297994" r:id="rId11"/>
        </w:object>
      </w:r>
      <w:r w:rsidRPr="00036EFF">
        <w:t xml:space="preserve"> parametresinin </w:t>
      </w:r>
      <w:r w:rsidRPr="00105DC4">
        <w:rPr>
          <w:i/>
        </w:rPr>
        <w:t>Bayes tahmin edicisidir</w:t>
      </w:r>
      <w:r w:rsidRPr="00036EFF">
        <w:t>. Bayes tahmin edicilerini bulmak için aşağıdaki yol izlenir.</w:t>
      </w:r>
    </w:p>
    <w:p w:rsidR="009B674E" w:rsidRPr="0020121C" w:rsidRDefault="009B674E" w:rsidP="009B674E">
      <w:pPr>
        <w:pStyle w:val="AnaMetinler"/>
        <w:rPr>
          <w:lang w:val="tr-TR"/>
        </w:rPr>
      </w:pPr>
      <w:r w:rsidRPr="00036EFF">
        <w:t xml:space="preserve">Önce önsel dağılım belirlenir (bu </w:t>
      </w:r>
      <w:r w:rsidRPr="002904C0">
        <w:rPr>
          <w:position w:val="-10"/>
        </w:rPr>
        <w:object w:dxaOrig="540" w:dyaOrig="320">
          <v:shape id="_x0000_i1150" type="#_x0000_t75" style="width:27pt;height:15.75pt" o:ole="">
            <v:imagedata r:id="rId12" o:title=""/>
          </v:shape>
          <o:OLEObject Type="Embed" ProgID="Equation.DSMT4" ShapeID="_x0000_i1150" DrawAspect="Content" ObjectID="_1580297995" r:id="rId13"/>
        </w:object>
      </w:r>
      <w:r w:rsidRPr="00036EFF">
        <w:t xml:space="preserve"> olsun). </w:t>
      </w:r>
      <w:r w:rsidRPr="00036EFF">
        <w:rPr>
          <w:position w:val="-6"/>
        </w:rPr>
        <w:object w:dxaOrig="200" w:dyaOrig="279">
          <v:shape id="_x0000_i1151" type="#_x0000_t75" style="width:9.75pt;height:14.25pt" o:ole="">
            <v:imagedata r:id="rId14" o:title=""/>
          </v:shape>
          <o:OLEObject Type="Embed" ProgID="Equation.DSMT4" ShapeID="_x0000_i1151" DrawAspect="Content" ObjectID="_1580297996" r:id="rId15"/>
        </w:object>
      </w:r>
      <w:r w:rsidRPr="00036EFF">
        <w:t xml:space="preserve"> verildiğinde, örneklemin olasılık veya olasılık yoğunluk fonksiyonu yazılır. Bu olasılık fonksiyonu </w:t>
      </w:r>
      <w:r w:rsidRPr="002904C0">
        <w:rPr>
          <w:position w:val="-10"/>
        </w:rPr>
        <w:object w:dxaOrig="800" w:dyaOrig="320">
          <v:shape id="_x0000_i1152" type="#_x0000_t75" style="width:39.75pt;height:15.75pt" o:ole="">
            <v:imagedata r:id="rId16" o:title=""/>
          </v:shape>
          <o:OLEObject Type="Embed" ProgID="Equation.DSMT4" ShapeID="_x0000_i1152" DrawAspect="Content" ObjectID="_1580297997" r:id="rId17"/>
        </w:object>
      </w:r>
      <w:r w:rsidRPr="00036EFF">
        <w:t xml:space="preserve"> olsun. </w:t>
      </w:r>
      <w:r w:rsidRPr="00036EFF">
        <w:rPr>
          <w:position w:val="-4"/>
        </w:rPr>
        <w:object w:dxaOrig="279" w:dyaOrig="260">
          <v:shape id="_x0000_i1153" type="#_x0000_t75" style="width:14.25pt;height:12.75pt" o:ole="">
            <v:imagedata r:id="rId18" o:title=""/>
          </v:shape>
          <o:OLEObject Type="Embed" ProgID="Equation.DSMT4" ShapeID="_x0000_i1153" DrawAspect="Content" ObjectID="_1580297998" r:id="rId19"/>
        </w:object>
      </w:r>
      <w:r w:rsidRPr="00036EFF">
        <w:t xml:space="preserve"> ler ile </w:t>
      </w:r>
      <w:r w:rsidRPr="00036EFF">
        <w:rPr>
          <w:position w:val="-6"/>
        </w:rPr>
        <w:object w:dxaOrig="200" w:dyaOrig="279">
          <v:shape id="_x0000_i1154" type="#_x0000_t75" style="width:9.75pt;height:14.25pt" o:ole="">
            <v:imagedata r:id="rId20" o:title=""/>
          </v:shape>
          <o:OLEObject Type="Embed" ProgID="Equation.DSMT4" ShapeID="_x0000_i1154" DrawAspect="Content" ObjectID="_1580297999" r:id="rId21"/>
        </w:object>
      </w:r>
      <w:r w:rsidRPr="00036EFF">
        <w:t xml:space="preserve"> nın ortak olasılık yoğunluk fonksiyonu </w:t>
      </w:r>
      <w:r>
        <w:t xml:space="preserve">da </w:t>
      </w:r>
      <w:r w:rsidRPr="002904C0">
        <w:rPr>
          <w:position w:val="-10"/>
        </w:rPr>
        <w:object w:dxaOrig="2260" w:dyaOrig="320">
          <v:shape id="_x0000_i1155" type="#_x0000_t75" style="width:113.25pt;height:15.75pt" o:ole="">
            <v:imagedata r:id="rId22" o:title=""/>
          </v:shape>
          <o:OLEObject Type="Embed" ProgID="Equation.DSMT4" ShapeID="_x0000_i1155" DrawAspect="Content" ObjectID="_1580298000" r:id="rId23"/>
        </w:object>
      </w:r>
      <w:r w:rsidRPr="00036EFF">
        <w:t xml:space="preserve"> eşitliğinden elde edilir. </w:t>
      </w:r>
      <w:r w:rsidRPr="00036EFF">
        <w:rPr>
          <w:position w:val="-4"/>
        </w:rPr>
        <w:object w:dxaOrig="279" w:dyaOrig="260">
          <v:shape id="_x0000_i1156" type="#_x0000_t75" style="width:14.25pt;height:12.75pt" o:ole="">
            <v:imagedata r:id="rId24" o:title=""/>
          </v:shape>
          <o:OLEObject Type="Embed" ProgID="Equation.DSMT4" ShapeID="_x0000_i1156" DrawAspect="Content" ObjectID="_1580298001" r:id="rId25"/>
        </w:object>
      </w:r>
      <w:r w:rsidRPr="00036EFF">
        <w:t xml:space="preserve"> ler verildiğinde </w:t>
      </w:r>
      <w:r w:rsidRPr="00036EFF">
        <w:rPr>
          <w:position w:val="-6"/>
        </w:rPr>
        <w:object w:dxaOrig="200" w:dyaOrig="279">
          <v:shape id="_x0000_i1157" type="#_x0000_t75" style="width:9.75pt;height:14.25pt" o:ole="">
            <v:imagedata r:id="rId26" o:title=""/>
          </v:shape>
          <o:OLEObject Type="Embed" ProgID="Equation.DSMT4" ShapeID="_x0000_i1157" DrawAspect="Content" ObjectID="_1580298002" r:id="rId27"/>
        </w:object>
      </w:r>
      <w:r w:rsidRPr="00036EFF">
        <w:t xml:space="preserve"> nın </w:t>
      </w:r>
      <w:r w:rsidRPr="00105DC4">
        <w:rPr>
          <w:i/>
        </w:rPr>
        <w:t>koşullu dağılımı</w:t>
      </w:r>
      <w:r w:rsidRPr="00036EFF">
        <w:t xml:space="preserve"> (</w:t>
      </w:r>
      <w:r w:rsidRPr="00105DC4">
        <w:rPr>
          <w:i/>
        </w:rPr>
        <w:t>posterior</w:t>
      </w:r>
      <w:r w:rsidRPr="00036EFF">
        <w:t xml:space="preserve"> veya </w:t>
      </w:r>
      <w:r w:rsidRPr="00105DC4">
        <w:rPr>
          <w:i/>
        </w:rPr>
        <w:t>sonsal</w:t>
      </w:r>
      <w:r w:rsidRPr="00036EFF">
        <w:t xml:space="preserve"> </w:t>
      </w:r>
      <w:r w:rsidRPr="00105DC4">
        <w:rPr>
          <w:i/>
        </w:rPr>
        <w:t>dağılım</w:t>
      </w:r>
      <w:r w:rsidRPr="00036EFF">
        <w:t xml:space="preserve">, </w:t>
      </w:r>
      <w:r w:rsidRPr="002904C0">
        <w:rPr>
          <w:position w:val="-10"/>
        </w:rPr>
        <w:object w:dxaOrig="1219" w:dyaOrig="320">
          <v:shape id="_x0000_i1158" type="#_x0000_t75" style="width:60.75pt;height:15.75pt" o:ole="">
            <v:imagedata r:id="rId28" o:title=""/>
          </v:shape>
          <o:OLEObject Type="Embed" ProgID="Equation.DSMT4" ShapeID="_x0000_i1158" DrawAspect="Content" ObjectID="_1580298003" r:id="rId29"/>
        </w:object>
      </w:r>
      <w:r w:rsidRPr="00036EFF">
        <w:t xml:space="preserve">) bulunarak, </w:t>
      </w:r>
      <w:r w:rsidRPr="00036EFF">
        <w:rPr>
          <w:position w:val="-6"/>
        </w:rPr>
        <w:object w:dxaOrig="200" w:dyaOrig="279">
          <v:shape id="_x0000_i1159" type="#_x0000_t75" style="width:9.75pt;height:14.25pt" o:ole="">
            <v:imagedata r:id="rId26" o:title=""/>
          </v:shape>
          <o:OLEObject Type="Embed" ProgID="Equation.DSMT4" ShapeID="_x0000_i1159" DrawAspect="Content" ObjectID="_1580298004" r:id="rId30"/>
        </w:object>
      </w:r>
      <w:r>
        <w:t xml:space="preserve"> nın Bayes tahmin edicisi bu sonsal dağılımın beklenen değeridir. Yani, </w:t>
      </w:r>
      <w:r w:rsidRPr="00170BF6">
        <w:rPr>
          <w:position w:val="-6"/>
        </w:rPr>
        <w:object w:dxaOrig="200" w:dyaOrig="279">
          <v:shape id="_x0000_i1160" type="#_x0000_t75" style="width:9.75pt;height:14.25pt" o:ole="">
            <v:imagedata r:id="rId31" o:title=""/>
          </v:shape>
          <o:OLEObject Type="Embed" ProgID="Equation.DSMT4" ShapeID="_x0000_i1160" DrawAspect="Content" ObjectID="_1580298005" r:id="rId32"/>
        </w:object>
      </w:r>
      <w:r>
        <w:t xml:space="preserve"> </w:t>
      </w:r>
      <w:r>
        <w:rPr>
          <w:lang w:val="tr-TR"/>
        </w:rPr>
        <w:t xml:space="preserve"> nın Bayes tahmin edicisi</w:t>
      </w:r>
    </w:p>
    <w:p w:rsidR="009B674E" w:rsidRPr="00036EFF" w:rsidRDefault="009B674E" w:rsidP="009B674E">
      <w:pPr>
        <w:pStyle w:val="AnaMetinler"/>
        <w:spacing w:before="0" w:after="0"/>
      </w:pPr>
      <w:r w:rsidRPr="00036EFF">
        <w:rPr>
          <w:position w:val="-14"/>
        </w:rPr>
        <w:object w:dxaOrig="2600" w:dyaOrig="420">
          <v:shape id="_x0000_i1161" type="#_x0000_t75" style="width:129.75pt;height:21pt" o:ole="">
            <v:imagedata r:id="rId33" o:title=""/>
          </v:shape>
          <o:OLEObject Type="Embed" ProgID="Equation.DSMT4" ShapeID="_x0000_i1161" DrawAspect="Content" ObjectID="_1580298006" r:id="rId34"/>
        </w:object>
      </w:r>
    </w:p>
    <w:p w:rsidR="009B674E" w:rsidRPr="00036EFF" w:rsidRDefault="009B674E" w:rsidP="009B674E">
      <w:pPr>
        <w:pStyle w:val="AnaMetinler"/>
        <w:ind w:firstLine="0"/>
      </w:pPr>
      <w:r>
        <w:rPr>
          <w:lang w:val="tr-TR"/>
        </w:rPr>
        <w:t>dir</w:t>
      </w:r>
      <w:r w:rsidRPr="00036EFF">
        <w:t>.</w:t>
      </w:r>
    </w:p>
    <w:p w:rsidR="009B674E" w:rsidRPr="00036EFF" w:rsidRDefault="009B674E" w:rsidP="009B674E">
      <w:pPr>
        <w:pStyle w:val="AnaMetinler"/>
      </w:pPr>
      <w:r w:rsidRPr="002F4ABD">
        <w:rPr>
          <w:b/>
        </w:rPr>
        <w:t>Örnek 7.9.3.1</w:t>
      </w:r>
      <w:r w:rsidRPr="00036EFF">
        <w:t xml:space="preserve"> a) </w:t>
      </w:r>
      <w:r w:rsidRPr="00036EFF">
        <w:rPr>
          <w:position w:val="-10"/>
        </w:rPr>
        <w:object w:dxaOrig="240" w:dyaOrig="260">
          <v:shape id="_x0000_i1162" type="#_x0000_t75" style="width:12pt;height:12.75pt" o:ole="">
            <v:imagedata r:id="rId35" o:title=""/>
          </v:shape>
          <o:OLEObject Type="Embed" ProgID="Equation.DSMT4" ShapeID="_x0000_i1162" DrawAspect="Content" ObjectID="_1580298007" r:id="rId36"/>
        </w:object>
      </w:r>
      <w:r w:rsidRPr="00036EFF">
        <w:t xml:space="preserve"> verildiğinde </w:t>
      </w:r>
      <w:r w:rsidRPr="00036EFF">
        <w:rPr>
          <w:position w:val="-12"/>
        </w:rPr>
        <w:object w:dxaOrig="1400" w:dyaOrig="360">
          <v:shape id="_x0000_i1163" type="#_x0000_t75" style="width:69.75pt;height:18pt" o:ole="">
            <v:imagedata r:id="rId37" o:title=""/>
          </v:shape>
          <o:OLEObject Type="Embed" ProgID="Equation.DSMT4" ShapeID="_x0000_i1163" DrawAspect="Content" ObjectID="_1580298008" r:id="rId38"/>
        </w:object>
      </w:r>
      <w:r w:rsidRPr="00036EFF">
        <w:t xml:space="preserve"> Bernoulli dağılımından bir örneklem olsun. </w:t>
      </w:r>
      <w:r w:rsidRPr="00036EFF">
        <w:rPr>
          <w:position w:val="-10"/>
        </w:rPr>
        <w:object w:dxaOrig="240" w:dyaOrig="260">
          <v:shape id="_x0000_i1164" type="#_x0000_t75" style="width:12pt;height:12.75pt" o:ole="">
            <v:imagedata r:id="rId39" o:title=""/>
          </v:shape>
          <o:OLEObject Type="Embed" ProgID="Equation.DSMT4" ShapeID="_x0000_i1164" DrawAspect="Content" ObjectID="_1580298009" r:id="rId40"/>
        </w:object>
      </w:r>
      <w:r w:rsidRPr="00036EFF">
        <w:t xml:space="preserve"> de parametreleri </w:t>
      </w:r>
      <w:r w:rsidRPr="00036EFF">
        <w:rPr>
          <w:position w:val="-6"/>
        </w:rPr>
        <w:object w:dxaOrig="240" w:dyaOrig="220">
          <v:shape id="_x0000_i1165" type="#_x0000_t75" style="width:12pt;height:11.25pt" o:ole="">
            <v:imagedata r:id="rId41" o:title=""/>
          </v:shape>
          <o:OLEObject Type="Embed" ProgID="Equation.DSMT4" ShapeID="_x0000_i1165" DrawAspect="Content" ObjectID="_1580298010" r:id="rId42"/>
        </w:object>
      </w:r>
      <w:r w:rsidRPr="00036EFF">
        <w:t xml:space="preserve"> ve </w:t>
      </w:r>
      <w:r w:rsidRPr="00036EFF">
        <w:rPr>
          <w:position w:val="-10"/>
        </w:rPr>
        <w:object w:dxaOrig="240" w:dyaOrig="320">
          <v:shape id="_x0000_i1166" type="#_x0000_t75" style="width:12pt;height:15.75pt" o:ole="">
            <v:imagedata r:id="rId43" o:title=""/>
          </v:shape>
          <o:OLEObject Type="Embed" ProgID="Equation.DSMT4" ShapeID="_x0000_i1166" DrawAspect="Content" ObjectID="_1580298011" r:id="rId44"/>
        </w:object>
      </w:r>
      <w:r w:rsidRPr="00036EFF">
        <w:t xml:space="preserve"> olan Beta dağılımına sahip bir rasgele değişken olsun.</w:t>
      </w:r>
      <w:r>
        <w:t xml:space="preserve"> </w:t>
      </w:r>
      <w:r w:rsidRPr="0020121C">
        <w:rPr>
          <w:position w:val="-10"/>
        </w:rPr>
        <w:object w:dxaOrig="1540" w:dyaOrig="320">
          <v:shape id="_x0000_i1167" type="#_x0000_t75" style="width:77.25pt;height:15.75pt" o:ole="">
            <v:imagedata r:id="rId45" o:title=""/>
          </v:shape>
          <o:OLEObject Type="Embed" ProgID="Equation.DSMT4" ShapeID="_x0000_i1167" DrawAspect="Content" ObjectID="_1580298012" r:id="rId46"/>
        </w:object>
      </w:r>
      <w:r>
        <w:t>,</w:t>
      </w:r>
      <w:r w:rsidRPr="00036EFF">
        <w:t xml:space="preserve"> </w:t>
      </w:r>
      <w:r w:rsidRPr="00036EFF">
        <w:rPr>
          <w:position w:val="-10"/>
        </w:rPr>
        <w:object w:dxaOrig="240" w:dyaOrig="260">
          <v:shape id="_x0000_i1168" type="#_x0000_t75" style="width:12pt;height:12.75pt" o:ole="">
            <v:imagedata r:id="rId47" o:title=""/>
          </v:shape>
          <o:OLEObject Type="Embed" ProgID="Equation.DSMT4" ShapeID="_x0000_i1168" DrawAspect="Content" ObjectID="_1580298013" r:id="rId48"/>
        </w:object>
      </w:r>
      <w:r w:rsidRPr="00036EFF">
        <w:t xml:space="preserve"> verildiğinde </w:t>
      </w:r>
      <w:r w:rsidRPr="00036EFF">
        <w:rPr>
          <w:position w:val="-10"/>
        </w:rPr>
        <w:object w:dxaOrig="1320" w:dyaOrig="320">
          <v:shape id="_x0000_i1169" type="#_x0000_t75" style="width:66pt;height:15.75pt" o:ole="">
            <v:imagedata r:id="rId49" o:title=""/>
          </v:shape>
          <o:OLEObject Type="Embed" ProgID="Equation.DSMT4" ShapeID="_x0000_i1169" DrawAspect="Content" ObjectID="_1580298014" r:id="rId50"/>
        </w:object>
      </w:r>
      <w:r>
        <w:t xml:space="preserve"> ve</w:t>
      </w:r>
      <w:r w:rsidRPr="00036EFF">
        <w:t xml:space="preserve"> </w:t>
      </w:r>
      <w:r w:rsidRPr="002904C0">
        <w:rPr>
          <w:position w:val="-26"/>
        </w:rPr>
        <w:object w:dxaOrig="2380" w:dyaOrig="639">
          <v:shape id="_x0000_i1170" type="#_x0000_t75" style="width:119.25pt;height:32.25pt" o:ole="">
            <v:imagedata r:id="rId51" o:title=""/>
          </v:shape>
          <o:OLEObject Type="Embed" ProgID="Equation.DSMT4" ShapeID="_x0000_i1170" DrawAspect="Content" ObjectID="_1580298015" r:id="rId52"/>
        </w:object>
      </w:r>
      <w:r>
        <w:t xml:space="preserve"> </w:t>
      </w:r>
      <w:r w:rsidRPr="00036EFF">
        <w:t xml:space="preserve">dir. Burada, </w:t>
      </w:r>
      <w:r w:rsidRPr="00036EFF">
        <w:rPr>
          <w:position w:val="-4"/>
        </w:rPr>
        <w:object w:dxaOrig="220" w:dyaOrig="260">
          <v:shape id="_x0000_i1171" type="#_x0000_t75" style="width:11.25pt;height:12.75pt" o:ole="">
            <v:imagedata r:id="rId53" o:title=""/>
          </v:shape>
          <o:OLEObject Type="Embed" ProgID="Equation.DSMT4" ShapeID="_x0000_i1171" DrawAspect="Content" ObjectID="_1580298016" r:id="rId54"/>
        </w:object>
      </w:r>
      <w:r w:rsidRPr="00036EFF">
        <w:t xml:space="preserve"> yeterli olduğundan, parametre hakkında örneklem içindeki tüm bilgi </w:t>
      </w:r>
      <w:r w:rsidRPr="00036EFF">
        <w:rPr>
          <w:position w:val="-4"/>
        </w:rPr>
        <w:object w:dxaOrig="220" w:dyaOrig="260">
          <v:shape id="_x0000_i1172" type="#_x0000_t75" style="width:11.25pt;height:12.75pt" o:ole="">
            <v:imagedata r:id="rId55" o:title=""/>
          </v:shape>
          <o:OLEObject Type="Embed" ProgID="Equation.DSMT4" ShapeID="_x0000_i1172" DrawAspect="Content" ObjectID="_1580298017" r:id="rId56"/>
        </w:object>
      </w:r>
      <w:r w:rsidRPr="00036EFF">
        <w:t xml:space="preserve"> tarafından özetlenir. Ö</w:t>
      </w:r>
      <w:r>
        <w:t>n</w:t>
      </w:r>
      <w:r w:rsidRPr="00036EFF">
        <w:t xml:space="preserve">sel dağılımın olasılık yoğunluk fonksiyonu </w:t>
      </w:r>
      <w:r w:rsidRPr="00036EFF">
        <w:rPr>
          <w:position w:val="-10"/>
        </w:rPr>
        <w:object w:dxaOrig="900" w:dyaOrig="320">
          <v:shape id="_x0000_i1173" type="#_x0000_t75" style="width:45pt;height:15.75pt" o:ole="">
            <v:imagedata r:id="rId57" o:title=""/>
          </v:shape>
          <o:OLEObject Type="Embed" ProgID="Equation.DSMT4" ShapeID="_x0000_i1173" DrawAspect="Content" ObjectID="_1580298018" r:id="rId58"/>
        </w:object>
      </w:r>
      <w:r w:rsidRPr="00036EFF">
        <w:t xml:space="preserve"> için</w:t>
      </w:r>
    </w:p>
    <w:p w:rsidR="009B674E" w:rsidRPr="00036EFF" w:rsidRDefault="009B674E" w:rsidP="009B674E">
      <w:pPr>
        <w:pStyle w:val="AnaMetinler"/>
        <w:spacing w:line="240" w:lineRule="auto"/>
      </w:pPr>
      <w:r w:rsidRPr="00036EFF">
        <w:rPr>
          <w:position w:val="-28"/>
        </w:rPr>
        <w:object w:dxaOrig="3240" w:dyaOrig="660">
          <v:shape id="_x0000_i1174" type="#_x0000_t75" style="width:162pt;height:33pt" o:ole="">
            <v:imagedata r:id="rId59" o:title=""/>
          </v:shape>
          <o:OLEObject Type="Embed" ProgID="Equation.DSMT4" ShapeID="_x0000_i1174" DrawAspect="Content" ObjectID="_1580298019" r:id="rId60"/>
        </w:object>
      </w:r>
    </w:p>
    <w:p w:rsidR="009B674E" w:rsidRPr="00036EFF" w:rsidRDefault="009B674E" w:rsidP="009B674E">
      <w:pPr>
        <w:pStyle w:val="AnaMetinler"/>
        <w:ind w:firstLine="0"/>
      </w:pPr>
      <w:r>
        <w:t>olup</w:t>
      </w:r>
      <w:r w:rsidRPr="00036EFF">
        <w:t xml:space="preserve"> </w:t>
      </w:r>
      <w:r w:rsidRPr="00036EFF">
        <w:rPr>
          <w:position w:val="-4"/>
        </w:rPr>
        <w:object w:dxaOrig="220" w:dyaOrig="260">
          <v:shape id="_x0000_i1025" type="#_x0000_t75" style="width:11.25pt;height:12.75pt" o:ole="">
            <v:imagedata r:id="rId61" o:title=""/>
          </v:shape>
          <o:OLEObject Type="Embed" ProgID="Equation.DSMT4" ShapeID="_x0000_i1025" DrawAspect="Content" ObjectID="_1580298020" r:id="rId62"/>
        </w:object>
      </w:r>
      <w:r w:rsidRPr="00036EFF">
        <w:t xml:space="preserve"> ile </w:t>
      </w:r>
      <w:r w:rsidRPr="00036EFF">
        <w:rPr>
          <w:position w:val="-10"/>
        </w:rPr>
        <w:object w:dxaOrig="240" w:dyaOrig="260">
          <v:shape id="_x0000_i1026" type="#_x0000_t75" style="width:12pt;height:12.75pt" o:ole="">
            <v:imagedata r:id="rId63" o:title=""/>
          </v:shape>
          <o:OLEObject Type="Embed" ProgID="Equation.DSMT4" ShapeID="_x0000_i1026" DrawAspect="Content" ObjectID="_1580298021" r:id="rId64"/>
        </w:object>
      </w:r>
      <w:r w:rsidRPr="00036EFF">
        <w:t xml:space="preserve"> nın ortak olasılık fonksiyonu</w:t>
      </w:r>
      <w:r>
        <w:t>,</w:t>
      </w:r>
    </w:p>
    <w:p w:rsidR="009B674E" w:rsidRPr="00036EFF" w:rsidRDefault="009B674E" w:rsidP="009B674E">
      <w:pPr>
        <w:pStyle w:val="AnaMetinler"/>
        <w:spacing w:line="240" w:lineRule="auto"/>
      </w:pPr>
      <w:r w:rsidRPr="00036EFF">
        <w:rPr>
          <w:position w:val="-72"/>
        </w:rPr>
        <w:object w:dxaOrig="7420" w:dyaOrig="1560">
          <v:shape id="_x0000_i1027" type="#_x0000_t75" style="width:371.25pt;height:78pt" o:ole="">
            <v:imagedata r:id="rId65" o:title=""/>
          </v:shape>
          <o:OLEObject Type="Embed" ProgID="Equation.DSMT4" ShapeID="_x0000_i1027" DrawAspect="Content" ObjectID="_1580298022" r:id="rId66"/>
        </w:object>
      </w:r>
    </w:p>
    <w:p w:rsidR="009B674E" w:rsidRPr="00036EFF" w:rsidRDefault="009B674E" w:rsidP="009B674E">
      <w:pPr>
        <w:pStyle w:val="AnaMetinler"/>
        <w:ind w:firstLine="0"/>
      </w:pPr>
      <w:r w:rsidRPr="00036EFF">
        <w:t xml:space="preserve">dir. </w:t>
      </w:r>
      <w:r w:rsidRPr="00036EFF">
        <w:rPr>
          <w:position w:val="-4"/>
        </w:rPr>
        <w:object w:dxaOrig="220" w:dyaOrig="260">
          <v:shape id="_x0000_i1028" type="#_x0000_t75" style="width:11.25pt;height:12.75pt" o:ole="">
            <v:imagedata r:id="rId67" o:title=""/>
          </v:shape>
          <o:OLEObject Type="Embed" ProgID="Equation.DSMT4" ShapeID="_x0000_i1028" DrawAspect="Content" ObjectID="_1580298023" r:id="rId68"/>
        </w:object>
      </w:r>
      <w:r w:rsidRPr="00036EFF">
        <w:t xml:space="preserve"> nin marjinal olasılık fonksiyonu</w:t>
      </w:r>
      <w:r>
        <w:t xml:space="preserve"> </w:t>
      </w:r>
      <w:r w:rsidRPr="0068362A">
        <w:rPr>
          <w:position w:val="-10"/>
        </w:rPr>
        <w:object w:dxaOrig="1600" w:dyaOrig="320">
          <v:shape id="_x0000_i1029" type="#_x0000_t75" style="width:80.25pt;height:15.75pt" o:ole="">
            <v:imagedata r:id="rId69" o:title=""/>
          </v:shape>
          <o:OLEObject Type="Embed" ProgID="Equation.DSMT4" ShapeID="_x0000_i1029" DrawAspect="Content" ObjectID="_1580298024" r:id="rId70"/>
        </w:object>
      </w:r>
      <w:r>
        <w:t xml:space="preserve"> için</w:t>
      </w:r>
    </w:p>
    <w:p w:rsidR="009B674E" w:rsidRPr="00036EFF" w:rsidRDefault="009B674E" w:rsidP="009B674E">
      <w:pPr>
        <w:pStyle w:val="AnaMetinler"/>
        <w:spacing w:before="0" w:after="0" w:line="240" w:lineRule="auto"/>
      </w:pPr>
      <w:r w:rsidRPr="00731398">
        <w:rPr>
          <w:position w:val="-76"/>
        </w:rPr>
        <w:object w:dxaOrig="6619" w:dyaOrig="1640">
          <v:shape id="_x0000_i1030" type="#_x0000_t75" style="width:330.75pt;height:81.75pt" o:ole="">
            <v:imagedata r:id="rId71" o:title=""/>
          </v:shape>
          <o:OLEObject Type="Embed" ProgID="Equation.DSMT4" ShapeID="_x0000_i1030" DrawAspect="Content" ObjectID="_1580298025" r:id="rId72"/>
        </w:object>
      </w:r>
    </w:p>
    <w:p w:rsidR="009B674E" w:rsidRPr="00036EFF" w:rsidRDefault="009B674E" w:rsidP="009B674E">
      <w:pPr>
        <w:pStyle w:val="AnaMetinler"/>
        <w:ind w:firstLine="0"/>
      </w:pPr>
      <w:r>
        <w:t xml:space="preserve">şeklinde </w:t>
      </w:r>
      <w:r w:rsidRPr="00036EFF">
        <w:t xml:space="preserve">olup sonsal (posterior) dağılım (sadeleştirmelerden sonra) </w:t>
      </w:r>
      <w:r w:rsidRPr="00036EFF">
        <w:rPr>
          <w:position w:val="-10"/>
        </w:rPr>
        <w:object w:dxaOrig="900" w:dyaOrig="320">
          <v:shape id="_x0000_i1031" type="#_x0000_t75" style="width:45pt;height:15.75pt" o:ole="">
            <v:imagedata r:id="rId73" o:title=""/>
          </v:shape>
          <o:OLEObject Type="Embed" ProgID="Equation.DSMT4" ShapeID="_x0000_i1031" DrawAspect="Content" ObjectID="_1580298026" r:id="rId74"/>
        </w:object>
      </w:r>
      <w:r w:rsidRPr="00036EFF">
        <w:t xml:space="preserve"> için</w:t>
      </w:r>
    </w:p>
    <w:p w:rsidR="009B674E" w:rsidRPr="00036EFF" w:rsidRDefault="009B674E" w:rsidP="009B674E">
      <w:pPr>
        <w:pStyle w:val="AnaMetinler"/>
        <w:spacing w:line="240" w:lineRule="auto"/>
      </w:pPr>
      <w:r w:rsidRPr="00036EFF">
        <w:rPr>
          <w:position w:val="-32"/>
        </w:rPr>
        <w:object w:dxaOrig="6280" w:dyaOrig="740">
          <v:shape id="_x0000_i1032" type="#_x0000_t75" style="width:314.25pt;height:36.75pt" o:ole="">
            <v:imagedata r:id="rId75" o:title=""/>
          </v:shape>
          <o:OLEObject Type="Embed" ProgID="Equation.DSMT4" ShapeID="_x0000_i1032" DrawAspect="Content" ObjectID="_1580298027" r:id="rId76"/>
        </w:object>
      </w:r>
    </w:p>
    <w:p w:rsidR="009B674E" w:rsidRPr="00036EFF" w:rsidRDefault="009B674E" w:rsidP="009B674E">
      <w:pPr>
        <w:pStyle w:val="AnaMetinler"/>
        <w:ind w:firstLine="0"/>
      </w:pPr>
      <w:r w:rsidRPr="00036EFF">
        <w:t>olarak bulunmuştur</w:t>
      </w:r>
      <w:r>
        <w:t xml:space="preserve"> (Casella ve Berger, 2002, sayfa 324)</w:t>
      </w:r>
      <w:r w:rsidRPr="00036EFF">
        <w:t xml:space="preserve">. Yani, sonsal dağılım da parametreleri </w:t>
      </w:r>
      <w:r w:rsidRPr="00036EFF">
        <w:rPr>
          <w:position w:val="-10"/>
        </w:rPr>
        <w:object w:dxaOrig="560" w:dyaOrig="279">
          <v:shape id="_x0000_i1033" type="#_x0000_t75" style="width:27.75pt;height:14.25pt" o:ole="">
            <v:imagedata r:id="rId77" o:title=""/>
          </v:shape>
          <o:OLEObject Type="Embed" ProgID="Equation.DSMT4" ShapeID="_x0000_i1033" DrawAspect="Content" ObjectID="_1580298028" r:id="rId78"/>
        </w:object>
      </w:r>
      <w:r w:rsidRPr="00036EFF">
        <w:t xml:space="preserve"> ve </w:t>
      </w:r>
      <w:r w:rsidRPr="00036EFF">
        <w:rPr>
          <w:position w:val="-10"/>
        </w:rPr>
        <w:object w:dxaOrig="920" w:dyaOrig="320">
          <v:shape id="_x0000_i1034" type="#_x0000_t75" style="width:45.75pt;height:15.75pt" o:ole="">
            <v:imagedata r:id="rId79" o:title=""/>
          </v:shape>
          <o:OLEObject Type="Embed" ProgID="Equation.DSMT4" ShapeID="_x0000_i1034" DrawAspect="Content" ObjectID="_1580298029" r:id="rId80"/>
        </w:object>
      </w:r>
      <w:r w:rsidRPr="00036EFF">
        <w:t xml:space="preserve"> olan Betadır. </w:t>
      </w:r>
      <w:r>
        <w:rPr>
          <w:lang w:val="tr-TR"/>
        </w:rPr>
        <w:t xml:space="preserve">Buradan </w:t>
      </w:r>
      <w:r w:rsidRPr="00036EFF">
        <w:rPr>
          <w:position w:val="-10"/>
        </w:rPr>
        <w:object w:dxaOrig="240" w:dyaOrig="260">
          <v:shape id="_x0000_i1035" type="#_x0000_t75" style="width:12pt;height:12.75pt" o:ole="">
            <v:imagedata r:id="rId81" o:title=""/>
          </v:shape>
          <o:OLEObject Type="Embed" ProgID="Equation.DSMT4" ShapeID="_x0000_i1035" DrawAspect="Content" ObjectID="_1580298030" r:id="rId82"/>
        </w:object>
      </w:r>
      <w:r w:rsidRPr="00036EFF">
        <w:t xml:space="preserve"> nin Bayes tahmin edicisi </w:t>
      </w:r>
      <w:r>
        <w:rPr>
          <w:lang w:val="tr-TR"/>
        </w:rPr>
        <w:t>(</w:t>
      </w:r>
      <w:r w:rsidRPr="00036EFF">
        <w:t>sonsal dağılımın beklenen değeri</w:t>
      </w:r>
      <w:r>
        <w:rPr>
          <w:lang w:val="tr-TR"/>
        </w:rPr>
        <w:t>)</w:t>
      </w:r>
      <w:r>
        <w:t xml:space="preserve"> </w:t>
      </w:r>
    </w:p>
    <w:p w:rsidR="009B674E" w:rsidRDefault="009B674E" w:rsidP="009B674E">
      <w:pPr>
        <w:pStyle w:val="AnaMetinler"/>
        <w:spacing w:before="0" w:after="0" w:line="240" w:lineRule="auto"/>
        <w:ind w:firstLine="0"/>
        <w:rPr>
          <w:lang w:val="tr-TR"/>
        </w:rPr>
      </w:pPr>
      <w:r>
        <w:rPr>
          <w:lang w:val="tr-TR"/>
        </w:rPr>
        <w:t xml:space="preserve">    </w:t>
      </w:r>
      <w:r w:rsidRPr="00731398">
        <w:rPr>
          <w:position w:val="-84"/>
        </w:rPr>
        <w:object w:dxaOrig="8419" w:dyaOrig="1800">
          <v:shape id="_x0000_i1036" type="#_x0000_t75" style="width:405pt;height:90pt" o:ole="">
            <v:imagedata r:id="rId83" o:title=""/>
          </v:shape>
          <o:OLEObject Type="Embed" ProgID="Equation.DSMT4" ShapeID="_x0000_i1036" DrawAspect="Content" ObjectID="_1580298031" r:id="rId84"/>
        </w:object>
      </w:r>
    </w:p>
    <w:p w:rsidR="009B674E" w:rsidRPr="00291CBD" w:rsidRDefault="009B674E" w:rsidP="009B674E">
      <w:pPr>
        <w:pStyle w:val="AnaMetinler"/>
        <w:spacing w:before="0" w:after="0" w:line="240" w:lineRule="auto"/>
        <w:ind w:firstLine="0"/>
        <w:rPr>
          <w:lang w:val="tr-TR"/>
        </w:rPr>
      </w:pPr>
    </w:p>
    <w:p w:rsidR="009B674E" w:rsidRPr="00036EFF" w:rsidRDefault="009B674E" w:rsidP="009B674E">
      <w:pPr>
        <w:pStyle w:val="AnaMetinler"/>
        <w:ind w:firstLine="0"/>
      </w:pPr>
      <w:r w:rsidRPr="00036EFF">
        <w:t>şeklinde elde edil</w:t>
      </w:r>
      <w:r>
        <w:rPr>
          <w:lang w:val="tr-TR"/>
        </w:rPr>
        <w:t>mişt</w:t>
      </w:r>
      <w:r w:rsidRPr="00036EFF">
        <w:t xml:space="preserve">ir. Burada, </w:t>
      </w:r>
      <w:r w:rsidRPr="00036EFF">
        <w:rPr>
          <w:position w:val="-10"/>
        </w:rPr>
        <w:object w:dxaOrig="240" w:dyaOrig="260">
          <v:shape id="_x0000_i1037" type="#_x0000_t75" style="width:12pt;height:12.75pt" o:ole="">
            <v:imagedata r:id="rId85" o:title=""/>
          </v:shape>
          <o:OLEObject Type="Embed" ProgID="Equation.DSMT4" ShapeID="_x0000_i1037" DrawAspect="Content" ObjectID="_1580298032" r:id="rId86"/>
        </w:object>
      </w:r>
      <w:r w:rsidRPr="00036EFF">
        <w:t xml:space="preserve"> önsel dağılımın beklenen değeridir. </w:t>
      </w:r>
      <w:r>
        <w:t>Ö</w:t>
      </w:r>
      <w:r w:rsidRPr="00036EFF">
        <w:t xml:space="preserve">nsel dağılım parametreleri </w:t>
      </w:r>
      <w:r w:rsidRPr="00036EFF">
        <w:rPr>
          <w:position w:val="-6"/>
        </w:rPr>
        <w:object w:dxaOrig="240" w:dyaOrig="220">
          <v:shape id="_x0000_i1038" type="#_x0000_t75" style="width:12pt;height:11.25pt" o:ole="">
            <v:imagedata r:id="rId87" o:title=""/>
          </v:shape>
          <o:OLEObject Type="Embed" ProgID="Equation.DSMT4" ShapeID="_x0000_i1038" DrawAspect="Content" ObjectID="_1580298033" r:id="rId88"/>
        </w:object>
      </w:r>
      <w:r w:rsidRPr="00036EFF">
        <w:t xml:space="preserve"> ve </w:t>
      </w:r>
      <w:r w:rsidRPr="00036EFF">
        <w:rPr>
          <w:position w:val="-10"/>
        </w:rPr>
        <w:object w:dxaOrig="240" w:dyaOrig="320">
          <v:shape id="_x0000_i1039" type="#_x0000_t75" style="width:12pt;height:15.75pt" o:ole="">
            <v:imagedata r:id="rId89" o:title=""/>
          </v:shape>
          <o:OLEObject Type="Embed" ProgID="Equation.DSMT4" ShapeID="_x0000_i1039" DrawAspect="Content" ObjectID="_1580298034" r:id="rId90"/>
        </w:object>
      </w:r>
      <w:r w:rsidRPr="00036EFF">
        <w:t xml:space="preserve"> olan Beta dağılımı seçildiğinde sonsal dağılım da farklı parametreler ile yine Beta dağılımı olarak bulundu. Önsel dağılım ile sonsal dağılım farklı olabilir. Ancak, örnekte de görüldüğü gibi, Bayes tahmin edicisi önsel dağılımın beklenen değeri ile örneklem ortalamasının lineer birleşimidir. Bu genellikle doğrudur.</w:t>
      </w:r>
    </w:p>
    <w:p w:rsidR="009B674E" w:rsidRPr="00036EFF" w:rsidRDefault="009B674E" w:rsidP="009B674E">
      <w:pPr>
        <w:pStyle w:val="AnaMetinler"/>
      </w:pPr>
      <w:r w:rsidRPr="00036EFF">
        <w:t xml:space="preserve">Bayes yönteminde önsel dağılımın </w:t>
      </w:r>
      <w:r>
        <w:t>seçimi</w:t>
      </w:r>
      <w:r w:rsidRPr="00036EFF">
        <w:t xml:space="preserve"> önemlidir. Bu seçim için bazı olasılık kuralları dikkate alınmalıdır. Örneğin bu örnekte, önsel dağılım olarak başka bir dağılım da ele alınabi</w:t>
      </w:r>
      <w:r>
        <w:t>lir</w:t>
      </w:r>
      <w:r>
        <w:rPr>
          <w:lang w:val="tr-TR"/>
        </w:rPr>
        <w:t>di</w:t>
      </w:r>
      <w:r w:rsidRPr="00036EFF">
        <w:t xml:space="preserve">. </w:t>
      </w:r>
      <w:r>
        <w:t>Ancak, a</w:t>
      </w:r>
      <w:r w:rsidRPr="00036EFF">
        <w:t xml:space="preserve">ranan Bayes tahmin edicisi Binom dağılımının başarı olasılığıdır. Dolayısı ile,  öncel dağılım olarak tanım kümesi </w:t>
      </w:r>
      <w:r w:rsidRPr="00036EFF">
        <w:rPr>
          <w:position w:val="-10"/>
        </w:rPr>
        <w:object w:dxaOrig="560" w:dyaOrig="320">
          <v:shape id="_x0000_i1040" type="#_x0000_t75" style="width:27.75pt;height:15.75pt" o:ole="">
            <v:imagedata r:id="rId91" o:title=""/>
          </v:shape>
          <o:OLEObject Type="Embed" ProgID="Equation.DSMT4" ShapeID="_x0000_i1040" DrawAspect="Content" ObjectID="_1580298035" r:id="rId92"/>
        </w:object>
      </w:r>
      <w:r w:rsidRPr="00036EFF">
        <w:t xml:space="preserve"> aralığı olan bir dağılım seçilmelidir.</w:t>
      </w:r>
    </w:p>
    <w:p w:rsidR="009B674E" w:rsidRPr="00036EFF" w:rsidRDefault="009B674E" w:rsidP="009B674E">
      <w:pPr>
        <w:pStyle w:val="AnaMetinler"/>
      </w:pPr>
      <w:r w:rsidRPr="00036EFF">
        <w:t xml:space="preserve">b) </w:t>
      </w:r>
      <w:r w:rsidRPr="00036EFF">
        <w:rPr>
          <w:position w:val="-6"/>
        </w:rPr>
        <w:object w:dxaOrig="200" w:dyaOrig="279">
          <v:shape id="_x0000_i1041" type="#_x0000_t75" style="width:9.75pt;height:14.25pt" o:ole="">
            <v:imagedata r:id="rId93" o:title=""/>
          </v:shape>
          <o:OLEObject Type="Embed" ProgID="Equation.DSMT4" ShapeID="_x0000_i1041" DrawAspect="Content" ObjectID="_1580298036" r:id="rId94"/>
        </w:object>
      </w:r>
      <w:r w:rsidRPr="00036EFF">
        <w:t xml:space="preserve"> beklenen değeri </w:t>
      </w:r>
      <w:r w:rsidRPr="00036EFF">
        <w:rPr>
          <w:position w:val="-10"/>
        </w:rPr>
        <w:object w:dxaOrig="240" w:dyaOrig="260">
          <v:shape id="_x0000_i1042" type="#_x0000_t75" style="width:12pt;height:12.75pt" o:ole="">
            <v:imagedata r:id="rId95" o:title=""/>
          </v:shape>
          <o:OLEObject Type="Embed" ProgID="Equation.DSMT4" ShapeID="_x0000_i1042" DrawAspect="Content" ObjectID="_1580298037" r:id="rId96"/>
        </w:object>
      </w:r>
      <w:r w:rsidRPr="00036EFF">
        <w:t xml:space="preserve"> olan üstel dağılıma sahip bir rasgele değişken (önsel dağılım üstel) ve </w:t>
      </w:r>
      <w:r w:rsidRPr="00036EFF">
        <w:rPr>
          <w:position w:val="-6"/>
        </w:rPr>
        <w:object w:dxaOrig="200" w:dyaOrig="279">
          <v:shape id="_x0000_i1043" type="#_x0000_t75" style="width:9.75pt;height:14.25pt" o:ole="">
            <v:imagedata r:id="rId97" o:title=""/>
          </v:shape>
          <o:OLEObject Type="Embed" ProgID="Equation.DSMT4" ShapeID="_x0000_i1043" DrawAspect="Content" ObjectID="_1580298038" r:id="rId98"/>
        </w:object>
      </w:r>
      <w:r w:rsidRPr="00036EFF">
        <w:t xml:space="preserve"> verildiğinde </w:t>
      </w:r>
      <w:r w:rsidRPr="00036EFF">
        <w:rPr>
          <w:position w:val="-12"/>
        </w:rPr>
        <w:object w:dxaOrig="1420" w:dyaOrig="360">
          <v:shape id="_x0000_i1044" type="#_x0000_t75" style="width:71.25pt;height:18pt" o:ole="">
            <v:imagedata r:id="rId99" o:title=""/>
          </v:shape>
          <o:OLEObject Type="Embed" ProgID="Equation.DSMT4" ShapeID="_x0000_i1044" DrawAspect="Content" ObjectID="_1580298039" r:id="rId100"/>
        </w:object>
      </w:r>
      <w:r w:rsidRPr="00036EFF">
        <w:t xml:space="preserve"> de beklenen değeri </w:t>
      </w:r>
      <w:r w:rsidRPr="00036EFF">
        <w:rPr>
          <w:position w:val="-6"/>
        </w:rPr>
        <w:object w:dxaOrig="200" w:dyaOrig="279">
          <v:shape id="_x0000_i1045" type="#_x0000_t75" style="width:9.75pt;height:14.25pt" o:ole="">
            <v:imagedata r:id="rId101" o:title=""/>
          </v:shape>
          <o:OLEObject Type="Embed" ProgID="Equation.DSMT4" ShapeID="_x0000_i1045" DrawAspect="Content" ObjectID="_1580298040" r:id="rId102"/>
        </w:object>
      </w:r>
      <w:r w:rsidRPr="00036EFF">
        <w:t xml:space="preserve"> olan Poisson dağılımından bir örneklem olsun. </w:t>
      </w:r>
      <w:r w:rsidRPr="00036EFF">
        <w:rPr>
          <w:position w:val="-6"/>
        </w:rPr>
        <w:object w:dxaOrig="200" w:dyaOrig="279">
          <v:shape id="_x0000_i1046" type="#_x0000_t75" style="width:9.75pt;height:14.25pt" o:ole="">
            <v:imagedata r:id="rId103" o:title=""/>
          </v:shape>
          <o:OLEObject Type="Embed" ProgID="Equation.DSMT4" ShapeID="_x0000_i1046" DrawAspect="Content" ObjectID="_1580298041" r:id="rId104"/>
        </w:object>
      </w:r>
      <w:r w:rsidRPr="00036EFF">
        <w:t xml:space="preserve"> nın Bayes tahmin edicisini bulalım. Koşullu dağılım Poisson olduğundan ortak olasılık fonksiyonu,</w:t>
      </w:r>
    </w:p>
    <w:p w:rsidR="009B674E" w:rsidRPr="00036EFF" w:rsidRDefault="009B674E" w:rsidP="009B674E">
      <w:pPr>
        <w:pStyle w:val="AnaMetinler"/>
        <w:spacing w:before="0" w:after="0" w:line="240" w:lineRule="auto"/>
      </w:pPr>
      <w:r w:rsidRPr="007E019E">
        <w:rPr>
          <w:position w:val="-30"/>
        </w:rPr>
        <w:object w:dxaOrig="5040" w:dyaOrig="940">
          <v:shape id="_x0000_i1047" type="#_x0000_t75" style="width:252pt;height:47.25pt" o:ole="">
            <v:imagedata r:id="rId105" o:title=""/>
          </v:shape>
          <o:OLEObject Type="Embed" ProgID="Equation.DSMT4" ShapeID="_x0000_i1047" DrawAspect="Content" ObjectID="_1580298042" r:id="rId106"/>
        </w:object>
      </w:r>
    </w:p>
    <w:p w:rsidR="009B674E" w:rsidRPr="00036EFF" w:rsidRDefault="009B674E" w:rsidP="009B674E">
      <w:pPr>
        <w:pStyle w:val="AnaMetinler"/>
        <w:ind w:firstLine="0"/>
      </w:pPr>
      <w:r w:rsidRPr="00036EFF">
        <w:lastRenderedPageBreak/>
        <w:t xml:space="preserve">şeklinde olup faktörizasyon teoreminden </w:t>
      </w:r>
      <w:r w:rsidRPr="007E019E">
        <w:rPr>
          <w:position w:val="-30"/>
        </w:rPr>
        <w:object w:dxaOrig="999" w:dyaOrig="720">
          <v:shape id="_x0000_i1048" type="#_x0000_t75" style="width:50.25pt;height:36pt" o:ole="">
            <v:imagedata r:id="rId107" o:title=""/>
          </v:shape>
          <o:OLEObject Type="Embed" ProgID="Equation.DSMT4" ShapeID="_x0000_i1048" DrawAspect="Content" ObjectID="_1580298043" r:id="rId108"/>
        </w:object>
      </w:r>
      <w:r w:rsidRPr="00036EFF">
        <w:t xml:space="preserve">, </w:t>
      </w:r>
      <w:r w:rsidRPr="00036EFF">
        <w:rPr>
          <w:position w:val="-6"/>
        </w:rPr>
        <w:object w:dxaOrig="200" w:dyaOrig="279">
          <v:shape id="_x0000_i1049" type="#_x0000_t75" style="width:9.75pt;height:14.25pt" o:ole="">
            <v:imagedata r:id="rId109" o:title=""/>
          </v:shape>
          <o:OLEObject Type="Embed" ProgID="Equation.DSMT4" ShapeID="_x0000_i1049" DrawAspect="Content" ObjectID="_1580298044" r:id="rId110"/>
        </w:object>
      </w:r>
      <w:r w:rsidRPr="00036EFF">
        <w:t xml:space="preserve"> için yeterlidir. Ayrıca, </w:t>
      </w:r>
      <w:r w:rsidRPr="00036EFF">
        <w:rPr>
          <w:position w:val="-6"/>
        </w:rPr>
        <w:object w:dxaOrig="200" w:dyaOrig="279">
          <v:shape id="_x0000_i1050" type="#_x0000_t75" style="width:9.75pt;height:14.25pt" o:ole="">
            <v:imagedata r:id="rId111" o:title=""/>
          </v:shape>
          <o:OLEObject Type="Embed" ProgID="Equation.DSMT4" ShapeID="_x0000_i1050" DrawAspect="Content" ObjectID="_1580298045" r:id="rId112"/>
        </w:object>
      </w:r>
      <w:r w:rsidRPr="00036EFF">
        <w:t xml:space="preserve"> verildiğinde,</w:t>
      </w:r>
      <w:r>
        <w:t xml:space="preserve"> </w:t>
      </w:r>
      <w:r w:rsidRPr="002904C0">
        <w:rPr>
          <w:position w:val="-4"/>
        </w:rPr>
        <w:object w:dxaOrig="220" w:dyaOrig="260">
          <v:shape id="_x0000_i1051" type="#_x0000_t75" style="width:11.25pt;height:12.75pt" o:ole="">
            <v:imagedata r:id="rId113" o:title=""/>
          </v:shape>
          <o:OLEObject Type="Embed" ProgID="Equation.DSMT4" ShapeID="_x0000_i1051" DrawAspect="Content" ObjectID="_1580298046" r:id="rId114"/>
        </w:object>
      </w:r>
      <w:r>
        <w:t xml:space="preserve"> nin koşullu dağılımı beklenen değeri </w:t>
      </w:r>
      <w:r w:rsidRPr="002904C0">
        <w:rPr>
          <w:position w:val="-6"/>
        </w:rPr>
        <w:object w:dxaOrig="320" w:dyaOrig="279">
          <v:shape id="_x0000_i1052" type="#_x0000_t75" style="width:15.75pt;height:14.25pt" o:ole="">
            <v:imagedata r:id="rId115" o:title=""/>
          </v:shape>
          <o:OLEObject Type="Embed" ProgID="Equation.DSMT4" ShapeID="_x0000_i1052" DrawAspect="Content" ObjectID="_1580298047" r:id="rId116"/>
        </w:object>
      </w:r>
      <w:r>
        <w:t xml:space="preserve"> olan Poissondur. </w:t>
      </w:r>
      <w:r w:rsidRPr="00036EFF">
        <w:t xml:space="preserve"> Buradan </w:t>
      </w:r>
      <w:r w:rsidRPr="00036EFF">
        <w:rPr>
          <w:position w:val="-4"/>
        </w:rPr>
        <w:object w:dxaOrig="220" w:dyaOrig="260">
          <v:shape id="_x0000_i1053" type="#_x0000_t75" style="width:11.25pt;height:12.75pt" o:ole="">
            <v:imagedata r:id="rId117" o:title=""/>
          </v:shape>
          <o:OLEObject Type="Embed" ProgID="Equation.DSMT4" ShapeID="_x0000_i1053" DrawAspect="Content" ObjectID="_1580298048" r:id="rId118"/>
        </w:object>
      </w:r>
      <w:r w:rsidRPr="00036EFF">
        <w:t xml:space="preserve"> ve </w:t>
      </w:r>
      <w:r w:rsidRPr="00036EFF">
        <w:rPr>
          <w:position w:val="-6"/>
        </w:rPr>
        <w:object w:dxaOrig="200" w:dyaOrig="279">
          <v:shape id="_x0000_i1054" type="#_x0000_t75" style="width:9.75pt;height:14.25pt" o:ole="">
            <v:imagedata r:id="rId119" o:title=""/>
          </v:shape>
          <o:OLEObject Type="Embed" ProgID="Equation.DSMT4" ShapeID="_x0000_i1054" DrawAspect="Content" ObjectID="_1580298049" r:id="rId120"/>
        </w:object>
      </w:r>
      <w:r w:rsidRPr="00036EFF">
        <w:t xml:space="preserve"> nın ortak olasılık fonksiyonu,</w:t>
      </w:r>
    </w:p>
    <w:p w:rsidR="009B674E" w:rsidRPr="00036EFF" w:rsidRDefault="009B674E" w:rsidP="009B674E">
      <w:pPr>
        <w:pStyle w:val="AnaMetinler"/>
        <w:spacing w:line="240" w:lineRule="auto"/>
      </w:pPr>
      <w:r w:rsidRPr="007E019E">
        <w:rPr>
          <w:position w:val="-30"/>
        </w:rPr>
        <w:object w:dxaOrig="7440" w:dyaOrig="720">
          <v:shape id="_x0000_i1055" type="#_x0000_t75" style="width:372pt;height:36pt" o:ole="">
            <v:imagedata r:id="rId121" o:title=""/>
          </v:shape>
          <o:OLEObject Type="Embed" ProgID="Equation.DSMT4" ShapeID="_x0000_i1055" DrawAspect="Content" ObjectID="_1580298050" r:id="rId122"/>
        </w:object>
      </w:r>
    </w:p>
    <w:p w:rsidR="009B674E" w:rsidRPr="00036EFF" w:rsidRDefault="009B674E" w:rsidP="009B674E">
      <w:pPr>
        <w:pStyle w:val="AnaMetinler"/>
        <w:ind w:firstLine="0"/>
      </w:pPr>
      <w:r>
        <w:t xml:space="preserve">olup </w:t>
      </w:r>
      <w:r w:rsidRPr="00036EFF">
        <w:rPr>
          <w:position w:val="-4"/>
        </w:rPr>
        <w:object w:dxaOrig="220" w:dyaOrig="260">
          <v:shape id="_x0000_i1056" type="#_x0000_t75" style="width:11.25pt;height:12.75pt" o:ole="">
            <v:imagedata r:id="rId123" o:title=""/>
          </v:shape>
          <o:OLEObject Type="Embed" ProgID="Equation.DSMT4" ShapeID="_x0000_i1056" DrawAspect="Content" ObjectID="_1580298051" r:id="rId124"/>
        </w:object>
      </w:r>
      <w:r w:rsidRPr="00036EFF">
        <w:t xml:space="preserve"> nin marjinal olasılık fonksiyonu da  </w:t>
      </w:r>
      <w:r w:rsidRPr="00036EFF">
        <w:rPr>
          <w:position w:val="-10"/>
        </w:rPr>
        <w:object w:dxaOrig="1300" w:dyaOrig="320">
          <v:shape id="_x0000_i1057" type="#_x0000_t75" style="width:65.25pt;height:15.75pt" o:ole="">
            <v:imagedata r:id="rId125" o:title=""/>
          </v:shape>
          <o:OLEObject Type="Embed" ProgID="Equation.DSMT4" ShapeID="_x0000_i1057" DrawAspect="Content" ObjectID="_1580298052" r:id="rId126"/>
        </w:object>
      </w:r>
      <w:r w:rsidRPr="00036EFF">
        <w:t xml:space="preserve"> için</w:t>
      </w:r>
    </w:p>
    <w:p w:rsidR="009B674E" w:rsidRPr="00036EFF" w:rsidRDefault="009B674E" w:rsidP="009B674E">
      <w:pPr>
        <w:pStyle w:val="AnaMetinler"/>
        <w:spacing w:line="240" w:lineRule="auto"/>
      </w:pPr>
      <w:r w:rsidRPr="007E019E">
        <w:rPr>
          <w:position w:val="-40"/>
        </w:rPr>
        <w:object w:dxaOrig="6820" w:dyaOrig="920">
          <v:shape id="_x0000_i1058" type="#_x0000_t75" style="width:341.25pt;height:45.75pt" o:ole="">
            <v:imagedata r:id="rId127" o:title=""/>
          </v:shape>
          <o:OLEObject Type="Embed" ProgID="Equation.DSMT4" ShapeID="_x0000_i1058" DrawAspect="Content" ObjectID="_1580298053" r:id="rId128"/>
        </w:object>
      </w:r>
    </w:p>
    <w:p w:rsidR="009B674E" w:rsidRPr="00036EFF" w:rsidRDefault="009B674E" w:rsidP="009B674E">
      <w:pPr>
        <w:pStyle w:val="AnaMetinler"/>
        <w:ind w:firstLine="0"/>
      </w:pPr>
      <w:r w:rsidRPr="00036EFF">
        <w:t>şeklinde</w:t>
      </w:r>
      <w:r>
        <w:t>dir</w:t>
      </w:r>
      <w:r w:rsidRPr="00036EFF">
        <w:t>. Sonsal dağılım</w:t>
      </w:r>
      <w:r>
        <w:t xml:space="preserve"> da</w:t>
      </w:r>
      <w:r w:rsidRPr="00036EFF">
        <w:t xml:space="preserve"> koşullu olasılık yoğunluk fonksiyonunun tanımından </w:t>
      </w:r>
      <w:r w:rsidRPr="00036EFF">
        <w:rPr>
          <w:position w:val="-6"/>
        </w:rPr>
        <w:object w:dxaOrig="560" w:dyaOrig="279">
          <v:shape id="_x0000_i1059" type="#_x0000_t75" style="width:27.75pt;height:14.25pt" o:ole="">
            <v:imagedata r:id="rId129" o:title=""/>
          </v:shape>
          <o:OLEObject Type="Embed" ProgID="Equation.DSMT4" ShapeID="_x0000_i1059" DrawAspect="Content" ObjectID="_1580298054" r:id="rId130"/>
        </w:object>
      </w:r>
      <w:r w:rsidRPr="00036EFF">
        <w:t xml:space="preserve"> için</w:t>
      </w:r>
    </w:p>
    <w:p w:rsidR="009B674E" w:rsidRPr="00036EFF" w:rsidRDefault="009B674E" w:rsidP="009B674E">
      <w:pPr>
        <w:pStyle w:val="AnaMetinler"/>
        <w:spacing w:before="0" w:after="0" w:line="240" w:lineRule="auto"/>
      </w:pPr>
      <w:r w:rsidRPr="00105DC4">
        <w:rPr>
          <w:position w:val="-32"/>
        </w:rPr>
        <w:object w:dxaOrig="4560" w:dyaOrig="780">
          <v:shape id="_x0000_i1060" type="#_x0000_t75" style="width:228pt;height:39pt" o:ole="">
            <v:imagedata r:id="rId131" o:title=""/>
          </v:shape>
          <o:OLEObject Type="Embed" ProgID="Equation.DSMT4" ShapeID="_x0000_i1060" DrawAspect="Content" ObjectID="_1580298055" r:id="rId132"/>
        </w:object>
      </w:r>
    </w:p>
    <w:p w:rsidR="009B674E" w:rsidRPr="00036EFF" w:rsidRDefault="009B674E" w:rsidP="009B674E">
      <w:pPr>
        <w:pStyle w:val="AnaMetinler"/>
        <w:spacing w:line="240" w:lineRule="auto"/>
        <w:ind w:firstLine="0"/>
      </w:pPr>
      <w:r w:rsidRPr="00036EFF">
        <w:t>olarak bulun</w:t>
      </w:r>
      <w:r>
        <w:t>muştur</w:t>
      </w:r>
      <w:r w:rsidRPr="00036EFF">
        <w:t>. Dolayısı ile</w:t>
      </w:r>
      <w:r>
        <w:t xml:space="preserve">, </w:t>
      </w:r>
      <w:r w:rsidRPr="00975FD3">
        <w:rPr>
          <w:position w:val="-6"/>
        </w:rPr>
        <w:object w:dxaOrig="540" w:dyaOrig="279">
          <v:shape id="_x0000_i1061" type="#_x0000_t75" style="width:27pt;height:14.25pt" o:ole="">
            <v:imagedata r:id="rId133" o:title=""/>
          </v:shape>
          <o:OLEObject Type="Embed" ProgID="Equation.DSMT4" ShapeID="_x0000_i1061" DrawAspect="Content" ObjectID="_1580298056" r:id="rId134"/>
        </w:object>
      </w:r>
      <w:r>
        <w:t xml:space="preserve"> verildiğinde </w:t>
      </w:r>
      <w:r w:rsidRPr="00975FD3">
        <w:rPr>
          <w:position w:val="-6"/>
        </w:rPr>
        <w:object w:dxaOrig="200" w:dyaOrig="279">
          <v:shape id="_x0000_i1062" type="#_x0000_t75" style="width:9.75pt;height:14.25pt" o:ole="">
            <v:imagedata r:id="rId135" o:title=""/>
          </v:shape>
          <o:OLEObject Type="Embed" ProgID="Equation.DSMT4" ShapeID="_x0000_i1062" DrawAspect="Content" ObjectID="_1580298057" r:id="rId136"/>
        </w:object>
      </w:r>
      <w:r>
        <w:t xml:space="preserve"> nın beklenen değeri</w:t>
      </w:r>
    </w:p>
    <w:p w:rsidR="009B674E" w:rsidRPr="00036EFF" w:rsidRDefault="009B674E" w:rsidP="009B674E">
      <w:pPr>
        <w:pStyle w:val="AnaMetinler"/>
        <w:spacing w:line="240" w:lineRule="auto"/>
      </w:pPr>
      <w:r w:rsidRPr="006E32A6">
        <w:rPr>
          <w:position w:val="-36"/>
        </w:rPr>
        <w:object w:dxaOrig="7880" w:dyaOrig="840">
          <v:shape id="_x0000_i1063" type="#_x0000_t75" style="width:393.75pt;height:42pt" o:ole="">
            <v:imagedata r:id="rId137" o:title=""/>
          </v:shape>
          <o:OLEObject Type="Embed" ProgID="Equation.DSMT4" ShapeID="_x0000_i1063" DrawAspect="Content" ObjectID="_1580298058" r:id="rId138"/>
        </w:object>
      </w:r>
    </w:p>
    <w:p w:rsidR="009B674E" w:rsidRPr="00036EFF" w:rsidRDefault="009B674E" w:rsidP="009B674E">
      <w:pPr>
        <w:pStyle w:val="AnaMetinler"/>
        <w:ind w:firstLine="0"/>
      </w:pPr>
      <w:r>
        <w:t>dir. K</w:t>
      </w:r>
      <w:r w:rsidRPr="00036EFF">
        <w:t xml:space="preserve">oşullu beklenen değerde, </w:t>
      </w:r>
      <w:r w:rsidRPr="00975FD3">
        <w:rPr>
          <w:position w:val="-6"/>
        </w:rPr>
        <w:object w:dxaOrig="139" w:dyaOrig="240">
          <v:shape id="_x0000_i1064" type="#_x0000_t75" style="width:6.75pt;height:12pt" o:ole="">
            <v:imagedata r:id="rId139" o:title=""/>
          </v:shape>
          <o:OLEObject Type="Embed" ProgID="Equation.DSMT4" ShapeID="_x0000_i1064" DrawAspect="Content" ObjectID="_1580298059" r:id="rId140"/>
        </w:object>
      </w:r>
      <w:r>
        <w:t xml:space="preserve"> yerine </w:t>
      </w:r>
      <w:r w:rsidRPr="00975FD3">
        <w:rPr>
          <w:position w:val="-4"/>
        </w:rPr>
        <w:object w:dxaOrig="220" w:dyaOrig="260">
          <v:shape id="_x0000_i1065" type="#_x0000_t75" style="width:11.25pt;height:12.75pt" o:ole="">
            <v:imagedata r:id="rId141" o:title=""/>
          </v:shape>
          <o:OLEObject Type="Embed" ProgID="Equation.DSMT4" ShapeID="_x0000_i1065" DrawAspect="Content" ObjectID="_1580298060" r:id="rId142"/>
        </w:object>
      </w:r>
      <w:r>
        <w:t xml:space="preserve"> yazıldığında</w:t>
      </w:r>
      <w:r w:rsidRPr="00036EFF">
        <w:t>,</w:t>
      </w:r>
      <w:r>
        <w:t xml:space="preserve"> </w:t>
      </w:r>
      <w:r w:rsidRPr="00105DC4">
        <w:rPr>
          <w:position w:val="-6"/>
        </w:rPr>
        <w:object w:dxaOrig="200" w:dyaOrig="279">
          <v:shape id="_x0000_i1066" type="#_x0000_t75" style="width:9.75pt;height:14.25pt" o:ole="">
            <v:imagedata r:id="rId143" o:title=""/>
          </v:shape>
          <o:OLEObject Type="Embed" ProgID="Equation.DSMT4" ShapeID="_x0000_i1066" DrawAspect="Content" ObjectID="_1580298061" r:id="rId144"/>
        </w:object>
      </w:r>
      <w:r>
        <w:t xml:space="preserve"> nın Bayes tahmin edicisi</w:t>
      </w:r>
    </w:p>
    <w:p w:rsidR="009B674E" w:rsidRPr="00036EFF" w:rsidRDefault="009B674E" w:rsidP="009B674E">
      <w:pPr>
        <w:pStyle w:val="AnaMetinler"/>
        <w:spacing w:line="240" w:lineRule="auto"/>
      </w:pPr>
      <w:r w:rsidRPr="00036EFF">
        <w:rPr>
          <w:position w:val="-28"/>
        </w:rPr>
        <w:object w:dxaOrig="5740" w:dyaOrig="660">
          <v:shape id="_x0000_i1067" type="#_x0000_t75" style="width:287.25pt;height:33pt" o:ole="">
            <v:imagedata r:id="rId145" o:title=""/>
          </v:shape>
          <o:OLEObject Type="Embed" ProgID="Equation.DSMT4" ShapeID="_x0000_i1067" DrawAspect="Content" ObjectID="_1580298062" r:id="rId146"/>
        </w:object>
      </w:r>
    </w:p>
    <w:p w:rsidR="009B674E" w:rsidRPr="00036EFF" w:rsidRDefault="009B674E" w:rsidP="009B674E">
      <w:pPr>
        <w:pStyle w:val="AnaMetinler"/>
        <w:ind w:firstLine="0"/>
      </w:pPr>
      <w:r w:rsidRPr="00036EFF">
        <w:t xml:space="preserve">şeklinde </w:t>
      </w:r>
      <w:r>
        <w:t>düzenlenebilir</w:t>
      </w:r>
      <w:r w:rsidRPr="00036EFF">
        <w:t xml:space="preserve">. Yine, Bayes tahmin edicisi önsel dağılımın beklenen değeri ile örneklem ortalamasının lineer birleşimidir. </w:t>
      </w:r>
    </w:p>
    <w:p w:rsidR="009B674E" w:rsidRPr="00036EFF" w:rsidRDefault="009B674E" w:rsidP="009B674E">
      <w:pPr>
        <w:pStyle w:val="AnaMetinler"/>
      </w:pPr>
      <w:r w:rsidRPr="00036EFF">
        <w:t xml:space="preserve">c) </w:t>
      </w:r>
      <w:r w:rsidRPr="00036EFF">
        <w:rPr>
          <w:position w:val="-6"/>
        </w:rPr>
        <w:object w:dxaOrig="200" w:dyaOrig="279">
          <v:shape id="_x0000_i1068" type="#_x0000_t75" style="width:9.75pt;height:14.25pt" o:ole="">
            <v:imagedata r:id="rId147" o:title=""/>
          </v:shape>
          <o:OLEObject Type="Embed" ProgID="Equation.DSMT4" ShapeID="_x0000_i1068" DrawAspect="Content" ObjectID="_1580298063" r:id="rId148"/>
        </w:object>
      </w:r>
      <w:r w:rsidRPr="00036EFF">
        <w:t xml:space="preserve"> verildiğinde </w:t>
      </w:r>
      <w:r w:rsidRPr="00036EFF">
        <w:rPr>
          <w:position w:val="-12"/>
        </w:rPr>
        <w:object w:dxaOrig="1440" w:dyaOrig="360">
          <v:shape id="_x0000_i1069" type="#_x0000_t75" style="width:1in;height:18pt" o:ole="">
            <v:imagedata r:id="rId149" o:title=""/>
          </v:shape>
          <o:OLEObject Type="Embed" ProgID="Equation.DSMT4" ShapeID="_x0000_i1069" DrawAspect="Content" ObjectID="_1580298064" r:id="rId150"/>
        </w:object>
      </w:r>
      <w:r w:rsidRPr="00036EFF">
        <w:t xml:space="preserve"> beklenen değeri </w:t>
      </w:r>
      <w:r w:rsidRPr="00036EFF">
        <w:rPr>
          <w:position w:val="-6"/>
        </w:rPr>
        <w:object w:dxaOrig="200" w:dyaOrig="279">
          <v:shape id="_x0000_i1070" type="#_x0000_t75" style="width:9.75pt;height:14.25pt" o:ole="">
            <v:imagedata r:id="rId151" o:title=""/>
          </v:shape>
          <o:OLEObject Type="Embed" ProgID="Equation.DSMT4" ShapeID="_x0000_i1070" DrawAspect="Content" ObjectID="_1580298065" r:id="rId152"/>
        </w:object>
      </w:r>
      <w:r w:rsidRPr="00036EFF">
        <w:t xml:space="preserve">, varyansı </w:t>
      </w:r>
      <w:r w:rsidRPr="00036EFF">
        <w:rPr>
          <w:position w:val="-6"/>
        </w:rPr>
        <w:object w:dxaOrig="320" w:dyaOrig="340">
          <v:shape id="_x0000_i1071" type="#_x0000_t75" style="width:15.75pt;height:17.25pt" o:ole="">
            <v:imagedata r:id="rId153" o:title=""/>
          </v:shape>
          <o:OLEObject Type="Embed" ProgID="Equation.DSMT4" ShapeID="_x0000_i1071" DrawAspect="Content" ObjectID="_1580298066" r:id="rId154"/>
        </w:object>
      </w:r>
      <w:r w:rsidRPr="00036EFF">
        <w:t xml:space="preserve"> olan normal dağılımdan bir örneklem olsun. </w:t>
      </w:r>
      <w:r w:rsidRPr="00036EFF">
        <w:rPr>
          <w:position w:val="-6"/>
        </w:rPr>
        <w:object w:dxaOrig="200" w:dyaOrig="279">
          <v:shape id="_x0000_i1072" type="#_x0000_t75" style="width:9.75pt;height:14.25pt" o:ole="">
            <v:imagedata r:id="rId155" o:title=""/>
          </v:shape>
          <o:OLEObject Type="Embed" ProgID="Equation.DSMT4" ShapeID="_x0000_i1072" DrawAspect="Content" ObjectID="_1580298067" r:id="rId156"/>
        </w:object>
      </w:r>
      <w:r w:rsidRPr="00036EFF">
        <w:t xml:space="preserve"> da beklenen değeri </w:t>
      </w:r>
      <w:r w:rsidRPr="00036EFF">
        <w:rPr>
          <w:position w:val="-10"/>
        </w:rPr>
        <w:object w:dxaOrig="240" w:dyaOrig="260">
          <v:shape id="_x0000_i1073" type="#_x0000_t75" style="width:12pt;height:12.75pt" o:ole="">
            <v:imagedata r:id="rId157" o:title=""/>
          </v:shape>
          <o:OLEObject Type="Embed" ProgID="Equation.DSMT4" ShapeID="_x0000_i1073" DrawAspect="Content" ObjectID="_1580298068" r:id="rId158"/>
        </w:object>
      </w:r>
      <w:r w:rsidRPr="00036EFF">
        <w:t xml:space="preserve">, varyansı </w:t>
      </w:r>
      <w:r w:rsidRPr="00036EFF">
        <w:rPr>
          <w:position w:val="-6"/>
        </w:rPr>
        <w:object w:dxaOrig="279" w:dyaOrig="340">
          <v:shape id="_x0000_i1074" type="#_x0000_t75" style="width:14.25pt;height:17.25pt" o:ole="">
            <v:imagedata r:id="rId159" o:title=""/>
          </v:shape>
          <o:OLEObject Type="Embed" ProgID="Equation.DSMT4" ShapeID="_x0000_i1074" DrawAspect="Content" ObjectID="_1580298069" r:id="rId160"/>
        </w:object>
      </w:r>
      <w:r w:rsidRPr="00036EFF">
        <w:t xml:space="preserve"> olan normal dağılıma sahip bir rasgele değişken olsun (önsel dağılım da normal). Buna göre, </w:t>
      </w:r>
      <w:r w:rsidRPr="00036EFF">
        <w:rPr>
          <w:position w:val="-6"/>
        </w:rPr>
        <w:object w:dxaOrig="200" w:dyaOrig="279">
          <v:shape id="_x0000_i1075" type="#_x0000_t75" style="width:9.75pt;height:14.25pt" o:ole="">
            <v:imagedata r:id="rId161" o:title=""/>
          </v:shape>
          <o:OLEObject Type="Embed" ProgID="Equation.DSMT4" ShapeID="_x0000_i1075" DrawAspect="Content" ObjectID="_1580298070" r:id="rId162"/>
        </w:object>
      </w:r>
      <w:r w:rsidRPr="00036EFF">
        <w:t xml:space="preserve"> nın Bayes tahmin edicisini bulalım </w:t>
      </w:r>
      <w:r>
        <w:t>(</w:t>
      </w:r>
      <w:r w:rsidRPr="00036EFF">
        <w:rPr>
          <w:position w:val="-10"/>
        </w:rPr>
        <w:object w:dxaOrig="240" w:dyaOrig="260">
          <v:shape id="_x0000_i1076" type="#_x0000_t75" style="width:12pt;height:12.75pt" o:ole="">
            <v:imagedata r:id="rId163" o:title=""/>
          </v:shape>
          <o:OLEObject Type="Embed" ProgID="Equation.DSMT4" ShapeID="_x0000_i1076" DrawAspect="Content" ObjectID="_1580298071" r:id="rId164"/>
        </w:object>
      </w:r>
      <w:r w:rsidRPr="00036EFF">
        <w:t xml:space="preserve">, </w:t>
      </w:r>
      <w:r w:rsidRPr="00036EFF">
        <w:rPr>
          <w:position w:val="-6"/>
        </w:rPr>
        <w:object w:dxaOrig="320" w:dyaOrig="340">
          <v:shape id="_x0000_i1077" type="#_x0000_t75" style="width:15.75pt;height:17.25pt" o:ole="">
            <v:imagedata r:id="rId165" o:title=""/>
          </v:shape>
          <o:OLEObject Type="Embed" ProgID="Equation.DSMT4" ShapeID="_x0000_i1077" DrawAspect="Content" ObjectID="_1580298072" r:id="rId166"/>
        </w:object>
      </w:r>
      <w:r w:rsidRPr="00036EFF">
        <w:t xml:space="preserve"> ve </w:t>
      </w:r>
      <w:r w:rsidRPr="00036EFF">
        <w:rPr>
          <w:position w:val="-6"/>
        </w:rPr>
        <w:object w:dxaOrig="279" w:dyaOrig="340">
          <v:shape id="_x0000_i1078" type="#_x0000_t75" style="width:14.25pt;height:17.25pt" o:ole="">
            <v:imagedata r:id="rId167" o:title=""/>
          </v:shape>
          <o:OLEObject Type="Embed" ProgID="Equation.DSMT4" ShapeID="_x0000_i1078" DrawAspect="Content" ObjectID="_1580298073" r:id="rId168"/>
        </w:object>
      </w:r>
      <w:r w:rsidRPr="00036EFF">
        <w:t xml:space="preserve"> biliniyor</w:t>
      </w:r>
      <w:r>
        <w:t>)</w:t>
      </w:r>
      <w:r w:rsidRPr="00036EFF">
        <w:t xml:space="preserve">.  Faktörizasyon teoreminden, </w:t>
      </w:r>
      <w:r w:rsidRPr="00036EFF">
        <w:rPr>
          <w:position w:val="-12"/>
        </w:rPr>
        <w:object w:dxaOrig="360" w:dyaOrig="380">
          <v:shape id="_x0000_i1079" type="#_x0000_t75" style="width:18pt;height:18.75pt" o:ole="">
            <v:imagedata r:id="rId169" o:title=""/>
          </v:shape>
          <o:OLEObject Type="Embed" ProgID="Equation.DSMT4" ShapeID="_x0000_i1079" DrawAspect="Content" ObjectID="_1580298074" r:id="rId170"/>
        </w:object>
      </w:r>
      <w:r w:rsidRPr="00036EFF">
        <w:t xml:space="preserve"> örneklem ortalaması </w:t>
      </w:r>
      <w:r w:rsidRPr="00036EFF">
        <w:rPr>
          <w:position w:val="-6"/>
        </w:rPr>
        <w:object w:dxaOrig="200" w:dyaOrig="279">
          <v:shape id="_x0000_i1080" type="#_x0000_t75" style="width:9.75pt;height:14.25pt" o:ole="">
            <v:imagedata r:id="rId171" o:title=""/>
          </v:shape>
          <o:OLEObject Type="Embed" ProgID="Equation.DSMT4" ShapeID="_x0000_i1080" DrawAspect="Content" ObjectID="_1580298075" r:id="rId172"/>
        </w:object>
      </w:r>
      <w:r w:rsidRPr="00036EFF">
        <w:t xml:space="preserve"> için yeterlidir. </w:t>
      </w:r>
      <w:r w:rsidRPr="00036EFF">
        <w:rPr>
          <w:position w:val="-6"/>
        </w:rPr>
        <w:object w:dxaOrig="200" w:dyaOrig="279">
          <v:shape id="_x0000_i1081" type="#_x0000_t75" style="width:9.75pt;height:14.25pt" o:ole="">
            <v:imagedata r:id="rId173" o:title=""/>
          </v:shape>
          <o:OLEObject Type="Embed" ProgID="Equation.DSMT4" ShapeID="_x0000_i1081" DrawAspect="Content" ObjectID="_1580298076" r:id="rId174"/>
        </w:object>
      </w:r>
      <w:r w:rsidRPr="00036EFF">
        <w:t xml:space="preserve"> verildiğinde </w:t>
      </w:r>
      <w:r w:rsidRPr="00036EFF">
        <w:rPr>
          <w:position w:val="-12"/>
        </w:rPr>
        <w:object w:dxaOrig="360" w:dyaOrig="380">
          <v:shape id="_x0000_i1082" type="#_x0000_t75" style="width:18pt;height:18.75pt" o:ole="">
            <v:imagedata r:id="rId175" o:title=""/>
          </v:shape>
          <o:OLEObject Type="Embed" ProgID="Equation.DSMT4" ShapeID="_x0000_i1082" DrawAspect="Content" ObjectID="_1580298077" r:id="rId176"/>
        </w:object>
      </w:r>
      <w:r w:rsidRPr="00036EFF">
        <w:t xml:space="preserve"> nin koşullu dağılımı da normaldir </w:t>
      </w:r>
      <w:r>
        <w:rPr>
          <w:lang w:val="tr-TR"/>
        </w:rPr>
        <w:t>(</w:t>
      </w:r>
      <w:r w:rsidRPr="00975FD3">
        <w:rPr>
          <w:position w:val="-12"/>
        </w:rPr>
        <w:object w:dxaOrig="1800" w:dyaOrig="420">
          <v:shape id="_x0000_i1083" type="#_x0000_t75" style="width:90pt;height:21pt" o:ole="">
            <v:imagedata r:id="rId177" o:title=""/>
          </v:shape>
          <o:OLEObject Type="Embed" ProgID="Equation.DSMT4" ShapeID="_x0000_i1083" DrawAspect="Content" ObjectID="_1580298078" r:id="rId178"/>
        </w:object>
      </w:r>
      <w:r>
        <w:rPr>
          <w:lang w:val="tr-TR"/>
        </w:rPr>
        <w:t>)</w:t>
      </w:r>
      <w:r w:rsidRPr="00036EFF">
        <w:t xml:space="preserve">. Buradan, </w:t>
      </w:r>
      <w:r w:rsidRPr="00036EFF">
        <w:rPr>
          <w:position w:val="-12"/>
        </w:rPr>
        <w:object w:dxaOrig="360" w:dyaOrig="380">
          <v:shape id="_x0000_i1084" type="#_x0000_t75" style="width:18pt;height:18.75pt" o:ole="">
            <v:imagedata r:id="rId179" o:title=""/>
          </v:shape>
          <o:OLEObject Type="Embed" ProgID="Equation.DSMT4" ShapeID="_x0000_i1084" DrawAspect="Content" ObjectID="_1580298079" r:id="rId180"/>
        </w:object>
      </w:r>
      <w:r w:rsidRPr="00036EFF">
        <w:t xml:space="preserve"> ve </w:t>
      </w:r>
      <w:r w:rsidRPr="00036EFF">
        <w:rPr>
          <w:position w:val="-6"/>
        </w:rPr>
        <w:object w:dxaOrig="200" w:dyaOrig="279">
          <v:shape id="_x0000_i1085" type="#_x0000_t75" style="width:9.75pt;height:14.25pt" o:ole="">
            <v:imagedata r:id="rId181" o:title=""/>
          </v:shape>
          <o:OLEObject Type="Embed" ProgID="Equation.DSMT4" ShapeID="_x0000_i1085" DrawAspect="Content" ObjectID="_1580298080" r:id="rId182"/>
        </w:object>
      </w:r>
      <w:r w:rsidRPr="00036EFF">
        <w:t xml:space="preserve"> nın or</w:t>
      </w:r>
      <w:r>
        <w:t>tak olasılık yoğunluk fonksiyon</w:t>
      </w:r>
      <w:r w:rsidRPr="00036EFF">
        <w:t xml:space="preserve">, </w:t>
      </w:r>
      <w:r w:rsidRPr="00036EFF">
        <w:rPr>
          <w:position w:val="-10"/>
        </w:rPr>
        <w:object w:dxaOrig="1600" w:dyaOrig="320">
          <v:shape id="_x0000_i1086" type="#_x0000_t75" style="width:80.25pt;height:15.75pt" o:ole="">
            <v:imagedata r:id="rId183" o:title=""/>
          </v:shape>
          <o:OLEObject Type="Embed" ProgID="Equation.DSMT4" ShapeID="_x0000_i1086" DrawAspect="Content" ObjectID="_1580298081" r:id="rId184"/>
        </w:object>
      </w:r>
      <w:r w:rsidRPr="00036EFF">
        <w:t>için,</w:t>
      </w:r>
    </w:p>
    <w:p w:rsidR="009B674E" w:rsidRDefault="009B674E" w:rsidP="009B674E">
      <w:pPr>
        <w:pStyle w:val="AnaMetinler"/>
        <w:spacing w:before="0" w:after="0" w:line="240" w:lineRule="auto"/>
        <w:rPr>
          <w:lang w:val="tr-TR"/>
        </w:rPr>
      </w:pPr>
      <w:r w:rsidRPr="006E32A6">
        <w:rPr>
          <w:position w:val="-34"/>
        </w:rPr>
        <w:object w:dxaOrig="8280" w:dyaOrig="780">
          <v:shape id="_x0000_i1087" type="#_x0000_t75" style="width:408.75pt;height:39pt" o:ole="">
            <v:imagedata r:id="rId185" o:title=""/>
          </v:shape>
          <o:OLEObject Type="Embed" ProgID="Equation.DSMT4" ShapeID="_x0000_i1087" DrawAspect="Content" ObjectID="_1580298082" r:id="rId186"/>
        </w:object>
      </w:r>
      <w:r w:rsidRPr="006E32A6">
        <w:rPr>
          <w:position w:val="-34"/>
        </w:rPr>
        <w:object w:dxaOrig="5880" w:dyaOrig="780">
          <v:shape id="_x0000_i1088" type="#_x0000_t75" style="width:294pt;height:39pt" o:ole="">
            <v:imagedata r:id="rId187" o:title=""/>
          </v:shape>
          <o:OLEObject Type="Embed" ProgID="Equation.DSMT4" ShapeID="_x0000_i1088" DrawAspect="Content" ObjectID="_1580298083" r:id="rId188"/>
        </w:object>
      </w:r>
    </w:p>
    <w:p w:rsidR="009B674E" w:rsidRPr="006E32A6" w:rsidRDefault="009B674E" w:rsidP="009B674E">
      <w:pPr>
        <w:pStyle w:val="AnaMetinler"/>
        <w:spacing w:before="0" w:after="0" w:line="240" w:lineRule="auto"/>
        <w:rPr>
          <w:lang w:val="tr-TR"/>
        </w:rPr>
      </w:pPr>
      <w:r w:rsidRPr="00057A91">
        <w:rPr>
          <w:position w:val="-34"/>
        </w:rPr>
        <w:object w:dxaOrig="7020" w:dyaOrig="780">
          <v:shape id="_x0000_i1089" type="#_x0000_t75" style="width:351pt;height:39pt" o:ole="">
            <v:imagedata r:id="rId189" o:title=""/>
          </v:shape>
          <o:OLEObject Type="Embed" ProgID="Equation.DSMT4" ShapeID="_x0000_i1089" DrawAspect="Content" ObjectID="_1580298084" r:id="rId190"/>
        </w:object>
      </w:r>
    </w:p>
    <w:p w:rsidR="009B674E" w:rsidRPr="00036EFF" w:rsidRDefault="009B674E" w:rsidP="009B674E">
      <w:pPr>
        <w:pStyle w:val="AnaMetinler"/>
        <w:ind w:firstLine="0"/>
      </w:pPr>
      <w:r w:rsidRPr="00036EFF">
        <w:t>şeklinde yazıl</w:t>
      </w:r>
      <w:r>
        <w:t>abilir</w:t>
      </w:r>
      <w:r>
        <w:rPr>
          <w:lang w:val="tr-TR"/>
        </w:rPr>
        <w:t>.</w:t>
      </w:r>
      <w:r w:rsidRPr="00036EFF">
        <w:t xml:space="preserve"> Burada,</w:t>
      </w:r>
    </w:p>
    <w:p w:rsidR="009B674E" w:rsidRPr="00036EFF" w:rsidRDefault="009B674E" w:rsidP="009B674E">
      <w:pPr>
        <w:pStyle w:val="AnaMetinler"/>
        <w:spacing w:before="0" w:after="0" w:line="240" w:lineRule="auto"/>
      </w:pPr>
      <w:r w:rsidRPr="006E32A6">
        <w:rPr>
          <w:position w:val="-28"/>
        </w:rPr>
        <w:object w:dxaOrig="2320" w:dyaOrig="840">
          <v:shape id="_x0000_i1090" type="#_x0000_t75" style="width:116.25pt;height:42pt" o:ole="">
            <v:imagedata r:id="rId191" o:title=""/>
          </v:shape>
          <o:OLEObject Type="Embed" ProgID="Equation.DSMT4" ShapeID="_x0000_i1090" DrawAspect="Content" ObjectID="_1580298085" r:id="rId192"/>
        </w:object>
      </w:r>
      <w:r w:rsidRPr="00036EFF">
        <w:t xml:space="preserve">   ve </w:t>
      </w:r>
      <w:r w:rsidRPr="006E32A6">
        <w:rPr>
          <w:position w:val="-28"/>
        </w:rPr>
        <w:object w:dxaOrig="1660" w:dyaOrig="740">
          <v:shape id="_x0000_i1091" type="#_x0000_t75" style="width:83.25pt;height:36.75pt" o:ole="">
            <v:imagedata r:id="rId193" o:title=""/>
          </v:shape>
          <o:OLEObject Type="Embed" ProgID="Equation.DSMT4" ShapeID="_x0000_i1091" DrawAspect="Content" ObjectID="_1580298086" r:id="rId194"/>
        </w:object>
      </w:r>
    </w:p>
    <w:p w:rsidR="009B674E" w:rsidRPr="00036EFF" w:rsidRDefault="009B674E" w:rsidP="009B674E">
      <w:pPr>
        <w:pStyle w:val="AnaMetinler"/>
        <w:ind w:firstLine="0"/>
      </w:pPr>
      <w:r w:rsidRPr="00036EFF">
        <w:t xml:space="preserve">dir. </w:t>
      </w:r>
      <w:r w:rsidRPr="00036EFF">
        <w:rPr>
          <w:position w:val="-12"/>
        </w:rPr>
        <w:object w:dxaOrig="340" w:dyaOrig="380">
          <v:shape id="_x0000_i1092" type="#_x0000_t75" style="width:17.25pt;height:18.75pt" o:ole="">
            <v:imagedata r:id="rId195" o:title=""/>
          </v:shape>
          <o:OLEObject Type="Embed" ProgID="Equation.DSMT4" ShapeID="_x0000_i1092" DrawAspect="Content" ObjectID="_1580298087" r:id="rId196"/>
        </w:object>
      </w:r>
      <w:r w:rsidRPr="00036EFF">
        <w:t xml:space="preserve"> nin marjinal olasılık yoğunluk fonksiyonu da, </w:t>
      </w:r>
    </w:p>
    <w:p w:rsidR="009B674E" w:rsidRPr="00036EFF" w:rsidRDefault="009B674E" w:rsidP="009B674E">
      <w:pPr>
        <w:pStyle w:val="AnaMetinler"/>
        <w:spacing w:before="0" w:after="0" w:line="240" w:lineRule="auto"/>
      </w:pPr>
      <w:r w:rsidRPr="00036EFF">
        <w:t xml:space="preserve"> </w:t>
      </w:r>
      <w:r w:rsidRPr="00036EFF">
        <w:rPr>
          <w:position w:val="-32"/>
        </w:rPr>
        <w:object w:dxaOrig="3300" w:dyaOrig="760">
          <v:shape id="_x0000_i1093" type="#_x0000_t75" style="width:165pt;height:38.25pt" o:ole="">
            <v:imagedata r:id="rId197" o:title=""/>
          </v:shape>
          <o:OLEObject Type="Embed" ProgID="Equation.DSMT4" ShapeID="_x0000_i1093" DrawAspect="Content" ObjectID="_1580298088" r:id="rId198"/>
        </w:object>
      </w:r>
      <w:r w:rsidRPr="00036EFF">
        <w:t xml:space="preserve"> </w:t>
      </w:r>
    </w:p>
    <w:p w:rsidR="009B674E" w:rsidRPr="00036EFF" w:rsidRDefault="009B674E" w:rsidP="009B674E">
      <w:pPr>
        <w:pStyle w:val="AnaMetinler"/>
        <w:ind w:firstLine="0"/>
      </w:pPr>
      <w:r w:rsidRPr="00036EFF">
        <w:t xml:space="preserve">olmak üzere, </w:t>
      </w:r>
    </w:p>
    <w:p w:rsidR="009B674E" w:rsidRDefault="009B674E" w:rsidP="009B674E">
      <w:pPr>
        <w:pStyle w:val="AnaMetinler"/>
        <w:ind w:firstLine="0"/>
        <w:rPr>
          <w:lang w:val="tr-TR"/>
        </w:rPr>
      </w:pPr>
      <w:r w:rsidRPr="00291CBD">
        <w:rPr>
          <w:position w:val="-36"/>
        </w:rPr>
        <w:object w:dxaOrig="8480" w:dyaOrig="840">
          <v:shape id="_x0000_i1094" type="#_x0000_t75" style="width:413.25pt;height:42pt" o:ole="">
            <v:imagedata r:id="rId199" o:title=""/>
          </v:shape>
          <o:OLEObject Type="Embed" ProgID="Equation.DSMT4" ShapeID="_x0000_i1094" DrawAspect="Content" ObjectID="_1580298089" r:id="rId200"/>
        </w:object>
      </w:r>
    </w:p>
    <w:p w:rsidR="009B674E" w:rsidRPr="00291CBD" w:rsidRDefault="009B674E" w:rsidP="009B674E">
      <w:pPr>
        <w:pStyle w:val="AnaMetinler"/>
        <w:ind w:firstLine="0"/>
        <w:rPr>
          <w:lang w:val="tr-TR"/>
        </w:rPr>
      </w:pPr>
      <w:r w:rsidRPr="00682AD0">
        <w:rPr>
          <w:position w:val="-34"/>
        </w:rPr>
        <w:object w:dxaOrig="8860" w:dyaOrig="840">
          <v:shape id="_x0000_i1095" type="#_x0000_t75" style="width:424.5pt;height:40.5pt" o:ole="">
            <v:imagedata r:id="rId201" o:title=""/>
          </v:shape>
          <o:OLEObject Type="Embed" ProgID="Equation.DSMT4" ShapeID="_x0000_i1095" DrawAspect="Content" ObjectID="_1580298090" r:id="rId202"/>
        </w:object>
      </w:r>
    </w:p>
    <w:p w:rsidR="009B674E" w:rsidRDefault="009B674E" w:rsidP="009B674E">
      <w:pPr>
        <w:pStyle w:val="AnaMetinler"/>
        <w:ind w:firstLine="0"/>
      </w:pPr>
      <w:r w:rsidRPr="00036EFF">
        <w:t>olarak elde edil</w:t>
      </w:r>
      <w:r>
        <w:rPr>
          <w:lang w:val="tr-TR"/>
        </w:rPr>
        <w:t>mişt</w:t>
      </w:r>
      <w:r w:rsidRPr="00036EFF">
        <w:t xml:space="preserve">ir. Bu ifade biraz daha düzenlendiğinde, </w:t>
      </w:r>
      <w:r w:rsidRPr="00036EFF">
        <w:rPr>
          <w:position w:val="-12"/>
        </w:rPr>
        <w:object w:dxaOrig="360" w:dyaOrig="380">
          <v:shape id="_x0000_i1096" type="#_x0000_t75" style="width:18pt;height:18.75pt" o:ole="">
            <v:imagedata r:id="rId203" o:title=""/>
          </v:shape>
          <o:OLEObject Type="Embed" ProgID="Equation.DSMT4" ShapeID="_x0000_i1096" DrawAspect="Content" ObjectID="_1580298091" r:id="rId204"/>
        </w:object>
      </w:r>
      <w:r w:rsidRPr="00036EFF">
        <w:t xml:space="preserve"> nin marjinal olasılık yoğunluk fonksiyonu </w:t>
      </w:r>
      <w:r w:rsidRPr="00036EFF">
        <w:rPr>
          <w:position w:val="-6"/>
        </w:rPr>
        <w:object w:dxaOrig="620" w:dyaOrig="279">
          <v:shape id="_x0000_i1097" type="#_x0000_t75" style="width:30.75pt;height:14.25pt" o:ole="">
            <v:imagedata r:id="rId205" o:title=""/>
          </v:shape>
          <o:OLEObject Type="Embed" ProgID="Equation.DSMT4" ShapeID="_x0000_i1097" DrawAspect="Content" ObjectID="_1580298092" r:id="rId206"/>
        </w:object>
      </w:r>
      <w:r w:rsidRPr="00036EFF">
        <w:t xml:space="preserve"> için</w:t>
      </w:r>
    </w:p>
    <w:p w:rsidR="009B674E" w:rsidRDefault="009B674E" w:rsidP="009B674E">
      <w:pPr>
        <w:pStyle w:val="AnaMetinler"/>
        <w:ind w:firstLine="0"/>
        <w:rPr>
          <w:lang w:val="tr-TR"/>
        </w:rPr>
      </w:pPr>
      <w:r w:rsidRPr="006E32A6">
        <w:rPr>
          <w:position w:val="-34"/>
        </w:rPr>
        <w:object w:dxaOrig="9260" w:dyaOrig="840">
          <v:shape id="_x0000_i1098" type="#_x0000_t75" style="width:435pt;height:39.75pt" o:ole="">
            <v:imagedata r:id="rId207" o:title=""/>
          </v:shape>
          <o:OLEObject Type="Embed" ProgID="Equation.DSMT4" ShapeID="_x0000_i1098" DrawAspect="Content" ObjectID="_1580298093" r:id="rId208"/>
        </w:object>
      </w:r>
      <w:r w:rsidRPr="006E32A6">
        <w:rPr>
          <w:position w:val="-34"/>
        </w:rPr>
        <w:object w:dxaOrig="9460" w:dyaOrig="1180">
          <v:shape id="_x0000_i1099" type="#_x0000_t75" style="width:434.25pt;height:59.25pt" o:ole="">
            <v:imagedata r:id="rId209" o:title=""/>
          </v:shape>
          <o:OLEObject Type="Embed" ProgID="Equation.DSMT4" ShapeID="_x0000_i1099" DrawAspect="Content" ObjectID="_1580298094" r:id="rId210"/>
        </w:object>
      </w:r>
    </w:p>
    <w:p w:rsidR="009B674E" w:rsidRDefault="009B674E" w:rsidP="009B674E">
      <w:pPr>
        <w:pStyle w:val="AnaMetinler"/>
        <w:ind w:firstLine="0"/>
      </w:pPr>
      <w:r w:rsidRPr="00036EFF">
        <w:t xml:space="preserve">şeklinde yazılabilir. Yani, </w:t>
      </w:r>
      <w:r w:rsidRPr="00036EFF">
        <w:rPr>
          <w:position w:val="-12"/>
        </w:rPr>
        <w:object w:dxaOrig="340" w:dyaOrig="380">
          <v:shape id="_x0000_i1100" type="#_x0000_t75" style="width:17.25pt;height:18.75pt" o:ole="">
            <v:imagedata r:id="rId195" o:title=""/>
          </v:shape>
          <o:OLEObject Type="Embed" ProgID="Equation.DSMT4" ShapeID="_x0000_i1100" DrawAspect="Content" ObjectID="_1580298095" r:id="rId211"/>
        </w:object>
      </w:r>
      <w:r w:rsidRPr="00036EFF">
        <w:t xml:space="preserve"> nin marjinal dağılımı, </w:t>
      </w:r>
      <w:r w:rsidRPr="00975FD3">
        <w:rPr>
          <w:position w:val="-12"/>
        </w:rPr>
        <w:object w:dxaOrig="2500" w:dyaOrig="420">
          <v:shape id="_x0000_i1101" type="#_x0000_t75" style="width:125.25pt;height:21pt" o:ole="">
            <v:imagedata r:id="rId212" o:title=""/>
          </v:shape>
          <o:OLEObject Type="Embed" ProgID="Equation.DSMT4" ShapeID="_x0000_i1101" DrawAspect="Content" ObjectID="_1580298096" r:id="rId213"/>
        </w:object>
      </w:r>
      <w:r w:rsidRPr="00036EFF">
        <w:t xml:space="preserve"> dir. </w:t>
      </w:r>
      <w:r>
        <w:t>Ayrıca</w:t>
      </w:r>
      <w:r w:rsidRPr="00036EFF">
        <w:t xml:space="preserve"> </w:t>
      </w:r>
      <w:r w:rsidRPr="00036EFF">
        <w:rPr>
          <w:position w:val="-12"/>
        </w:rPr>
        <w:object w:dxaOrig="780" w:dyaOrig="380">
          <v:shape id="_x0000_i1102" type="#_x0000_t75" style="width:39pt;height:18.75pt" o:ole="">
            <v:imagedata r:id="rId214" o:title=""/>
          </v:shape>
          <o:OLEObject Type="Embed" ProgID="Equation.DSMT4" ShapeID="_x0000_i1102" DrawAspect="Content" ObjectID="_1580298097" r:id="rId215"/>
        </w:object>
      </w:r>
      <w:r w:rsidRPr="00036EFF">
        <w:t xml:space="preserve"> olarak verildiğinde </w:t>
      </w:r>
      <w:r w:rsidRPr="00036EFF">
        <w:rPr>
          <w:position w:val="-6"/>
        </w:rPr>
        <w:object w:dxaOrig="200" w:dyaOrig="279">
          <v:shape id="_x0000_i1103" type="#_x0000_t75" style="width:9.75pt;height:14.25pt" o:ole="">
            <v:imagedata r:id="rId216" o:title=""/>
          </v:shape>
          <o:OLEObject Type="Embed" ProgID="Equation.DSMT4" ShapeID="_x0000_i1103" DrawAspect="Content" ObjectID="_1580298098" r:id="rId217"/>
        </w:object>
      </w:r>
      <w:r w:rsidRPr="00036EFF">
        <w:t xml:space="preserve"> nın koşullu olasılık yoğunluk fonksiyonu (sonsal dağılım) </w:t>
      </w:r>
      <w:r w:rsidRPr="00036EFF">
        <w:rPr>
          <w:position w:val="-6"/>
        </w:rPr>
        <w:object w:dxaOrig="620" w:dyaOrig="279">
          <v:shape id="_x0000_i1104" type="#_x0000_t75" style="width:30.75pt;height:14.25pt" o:ole="">
            <v:imagedata r:id="rId218" o:title=""/>
          </v:shape>
          <o:OLEObject Type="Embed" ProgID="Equation.DSMT4" ShapeID="_x0000_i1104" DrawAspect="Content" ObjectID="_1580298099" r:id="rId219"/>
        </w:object>
      </w:r>
      <w:r w:rsidRPr="00036EFF">
        <w:t xml:space="preserve"> için,</w:t>
      </w:r>
    </w:p>
    <w:p w:rsidR="009B674E" w:rsidRPr="00036EFF" w:rsidRDefault="009B674E" w:rsidP="009B674E">
      <w:pPr>
        <w:pStyle w:val="AnaMetinler"/>
        <w:spacing w:before="0" w:after="0"/>
        <w:ind w:firstLine="0"/>
      </w:pPr>
      <w:r w:rsidRPr="00087B7C">
        <w:rPr>
          <w:position w:val="-64"/>
        </w:rPr>
        <w:object w:dxaOrig="7960" w:dyaOrig="1440">
          <v:shape id="_x0000_i1105" type="#_x0000_t75" style="width:398.25pt;height:1in" o:ole="">
            <v:imagedata r:id="rId220" o:title=""/>
          </v:shape>
          <o:OLEObject Type="Embed" ProgID="Equation.DSMT4" ShapeID="_x0000_i1105" DrawAspect="Content" ObjectID="_1580298100" r:id="rId221"/>
        </w:object>
      </w:r>
    </w:p>
    <w:p w:rsidR="009B674E" w:rsidRPr="00036EFF" w:rsidRDefault="009B674E" w:rsidP="009B674E">
      <w:pPr>
        <w:pStyle w:val="AnaMetinler"/>
        <w:spacing w:line="240" w:lineRule="auto"/>
      </w:pPr>
      <w:r w:rsidRPr="00D05C41">
        <w:rPr>
          <w:position w:val="-86"/>
        </w:rPr>
        <w:object w:dxaOrig="7420" w:dyaOrig="1840">
          <v:shape id="_x0000_i1106" type="#_x0000_t75" style="width:371.25pt;height:92.25pt" o:ole="">
            <v:imagedata r:id="rId222" o:title=""/>
          </v:shape>
          <o:OLEObject Type="Embed" ProgID="Equation.DSMT4" ShapeID="_x0000_i1106" DrawAspect="Content" ObjectID="_1580298101" r:id="rId223"/>
        </w:object>
      </w:r>
    </w:p>
    <w:p w:rsidR="009B674E" w:rsidRPr="00036EFF" w:rsidRDefault="009B674E" w:rsidP="009B674E">
      <w:pPr>
        <w:pStyle w:val="AnaMetinler"/>
        <w:spacing w:line="440" w:lineRule="exact"/>
        <w:ind w:firstLine="0"/>
      </w:pPr>
      <w:r w:rsidRPr="00036EFF">
        <w:t>olarak bulunmuştur. Yani, sonsal dağılım da normaldir (</w:t>
      </w:r>
      <w:r w:rsidRPr="004A5ADC">
        <w:rPr>
          <w:position w:val="-12"/>
        </w:rPr>
        <w:object w:dxaOrig="2420" w:dyaOrig="420">
          <v:shape id="_x0000_i1107" type="#_x0000_t75" style="width:120.75pt;height:21pt" o:ole="">
            <v:imagedata r:id="rId224" o:title=""/>
          </v:shape>
          <o:OLEObject Type="Embed" ProgID="Equation.DSMT4" ShapeID="_x0000_i1107" DrawAspect="Content" ObjectID="_1580298102" r:id="rId225"/>
        </w:object>
      </w:r>
      <w:r w:rsidRPr="00036EFF">
        <w:t xml:space="preserve">). Dolayısı ile </w:t>
      </w:r>
      <w:r w:rsidRPr="00036EFF">
        <w:rPr>
          <w:position w:val="-6"/>
        </w:rPr>
        <w:object w:dxaOrig="200" w:dyaOrig="279">
          <v:shape id="_x0000_i1108" type="#_x0000_t75" style="width:9.75pt;height:14.25pt" o:ole="">
            <v:imagedata r:id="rId226" o:title=""/>
          </v:shape>
          <o:OLEObject Type="Embed" ProgID="Equation.DSMT4" ShapeID="_x0000_i1108" DrawAspect="Content" ObjectID="_1580298103" r:id="rId227"/>
        </w:object>
      </w:r>
      <w:r w:rsidRPr="00036EFF">
        <w:t xml:space="preserve"> nın Bayes tahmin edicisi</w:t>
      </w:r>
      <w:r>
        <w:t xml:space="preserve"> (sonsal dağılımın beklenen değeri), </w:t>
      </w:r>
    </w:p>
    <w:p w:rsidR="009B674E" w:rsidRPr="00036EFF" w:rsidRDefault="009B674E" w:rsidP="009B674E">
      <w:pPr>
        <w:pStyle w:val="AnaMetinler"/>
        <w:spacing w:line="240" w:lineRule="auto"/>
      </w:pPr>
      <w:r w:rsidRPr="004A5ADC">
        <w:rPr>
          <w:position w:val="-28"/>
        </w:rPr>
        <w:object w:dxaOrig="7580" w:dyaOrig="740">
          <v:shape id="_x0000_i1109" type="#_x0000_t75" style="width:378.75pt;height:36.75pt" o:ole="">
            <v:imagedata r:id="rId228" o:title=""/>
          </v:shape>
          <o:OLEObject Type="Embed" ProgID="Equation.DSMT4" ShapeID="_x0000_i1109" DrawAspect="Content" ObjectID="_1580298104" r:id="rId229"/>
        </w:object>
      </w:r>
    </w:p>
    <w:p w:rsidR="009B674E" w:rsidRPr="00036EFF" w:rsidRDefault="009B674E" w:rsidP="009B674E">
      <w:pPr>
        <w:pStyle w:val="AnaMetinler"/>
        <w:ind w:firstLine="0"/>
      </w:pPr>
      <w:r w:rsidRPr="00036EFF">
        <w:t xml:space="preserve">şeklinde </w:t>
      </w:r>
      <w:r>
        <w:t>bulun</w:t>
      </w:r>
      <w:r>
        <w:rPr>
          <w:lang w:val="tr-TR"/>
        </w:rPr>
        <w:t>muşt</w:t>
      </w:r>
      <w:r>
        <w:t>ur</w:t>
      </w:r>
      <w:r w:rsidRPr="00036EFF">
        <w:rPr>
          <w:position w:val="-6"/>
        </w:rPr>
        <w:object w:dxaOrig="260" w:dyaOrig="279">
          <v:shape id="_x0000_i1110" type="#_x0000_t75" style="width:12.75pt;height:14.25pt" o:ole="">
            <v:imagedata r:id="rId230" o:title=""/>
          </v:shape>
          <o:OLEObject Type="Embed" ProgID="Equation.DSMT4" ShapeID="_x0000_i1110" DrawAspect="Content" ObjectID="_1580298105" r:id="rId231"/>
        </w:object>
      </w:r>
    </w:p>
    <w:p w:rsidR="009B674E" w:rsidRPr="00036EFF" w:rsidRDefault="009B674E" w:rsidP="009B674E">
      <w:pPr>
        <w:pStyle w:val="AnaMetinler"/>
      </w:pPr>
      <w:r w:rsidRPr="00036EFF">
        <w:t>Bayes tahmin edicileri genel olarak yanlı</w:t>
      </w:r>
      <w:r>
        <w:t>dır</w:t>
      </w:r>
      <w:r w:rsidRPr="00036EFF">
        <w:t xml:space="preserve">. Önsel dağılımın seçimine göre değişir. Yansızlık tahmin edicilerde aranan önemli özelliklerden biri olmasına rağmen, bazen yanlı tahmin ediciler tercih edilebilir. Örneğin, en çok olabilirlik tahmin edicileri bazen yanlı  (asimptotik yansız) olup daha küçük varyanslı olduğundan tercih edilebilir. </w:t>
      </w:r>
    </w:p>
    <w:p w:rsidR="009B674E" w:rsidRPr="00F95A3C" w:rsidRDefault="009B674E" w:rsidP="009B674E">
      <w:pPr>
        <w:pStyle w:val="1balk"/>
        <w:rPr>
          <w:rFonts w:ascii="Times New Roman" w:hAnsi="Times New Roman"/>
          <w:b/>
        </w:rPr>
      </w:pPr>
      <w:r w:rsidRPr="00F95A3C">
        <w:rPr>
          <w:rFonts w:ascii="Times New Roman" w:hAnsi="Times New Roman"/>
          <w:b/>
        </w:rPr>
        <w:t xml:space="preserve">7.9.4. En Küçük Kareler Yöntemi </w:t>
      </w:r>
    </w:p>
    <w:p w:rsidR="009B674E" w:rsidRPr="00036EFF" w:rsidRDefault="009B674E" w:rsidP="009B674E">
      <w:pPr>
        <w:pStyle w:val="AnaMetinler"/>
        <w:spacing w:line="400" w:lineRule="exact"/>
      </w:pPr>
      <w:r w:rsidRPr="00036EFF">
        <w:t xml:space="preserve">Uygulamada çok kullanılan yöntemlerden biridir. Bu yöntem, iki değişken arasındaki ilişkiyi tahmin etmek için kullanılmakta olup regresyon yöntemi olarak da bilinir.  Bu konu, ileride ayrı bir bölüm olarak </w:t>
      </w:r>
      <w:r>
        <w:t xml:space="preserve">tekrar </w:t>
      </w:r>
      <w:r w:rsidRPr="00036EFF">
        <w:t>incelenecektir. Bu kısımda, basit doğrusal regresyon denklemi üzerinde kısaca durulduktan sonra, regresyon denklemindeki parametrelerin nasıl tahmin edileceği çok kısa özetlenecektir.</w:t>
      </w:r>
    </w:p>
    <w:p w:rsidR="009B674E" w:rsidRPr="00036EFF" w:rsidRDefault="009B674E" w:rsidP="009B674E">
      <w:pPr>
        <w:pStyle w:val="AnaMetinler"/>
        <w:spacing w:line="400" w:lineRule="exact"/>
      </w:pPr>
      <w:r w:rsidRPr="00036EFF">
        <w:t xml:space="preserve">Herhangi iki değişken </w:t>
      </w:r>
      <w:r w:rsidRPr="00036EFF">
        <w:rPr>
          <w:position w:val="-4"/>
        </w:rPr>
        <w:object w:dxaOrig="279" w:dyaOrig="260">
          <v:shape id="_x0000_i1111" type="#_x0000_t75" style="width:14.25pt;height:12.75pt" o:ole="">
            <v:imagedata r:id="rId232" o:title=""/>
          </v:shape>
          <o:OLEObject Type="Embed" ProgID="Equation.DSMT4" ShapeID="_x0000_i1111" DrawAspect="Content" ObjectID="_1580298106" r:id="rId233"/>
        </w:object>
      </w:r>
      <w:r w:rsidRPr="00036EFF">
        <w:t xml:space="preserve"> ve </w:t>
      </w:r>
      <w:r w:rsidRPr="00036EFF">
        <w:rPr>
          <w:position w:val="-4"/>
        </w:rPr>
        <w:object w:dxaOrig="220" w:dyaOrig="260">
          <v:shape id="_x0000_i1112" type="#_x0000_t75" style="width:11.25pt;height:12.75pt" o:ole="">
            <v:imagedata r:id="rId234" o:title=""/>
          </v:shape>
          <o:OLEObject Type="Embed" ProgID="Equation.DSMT4" ShapeID="_x0000_i1112" DrawAspect="Content" ObjectID="_1580298107" r:id="rId235"/>
        </w:object>
      </w:r>
      <w:r w:rsidRPr="00036EFF">
        <w:t xml:space="preserve"> olsun. Bu değişkenler arasında </w:t>
      </w:r>
      <w:r w:rsidRPr="00036EFF">
        <w:rPr>
          <w:position w:val="-10"/>
        </w:rPr>
        <w:object w:dxaOrig="999" w:dyaOrig="320">
          <v:shape id="_x0000_i1113" type="#_x0000_t75" style="width:50.25pt;height:15.75pt" o:ole="">
            <v:imagedata r:id="rId236" o:title=""/>
          </v:shape>
          <o:OLEObject Type="Embed" ProgID="Equation.DSMT4" ShapeID="_x0000_i1113" DrawAspect="Content" ObjectID="_1580298108" r:id="rId237"/>
        </w:object>
      </w:r>
      <w:r w:rsidRPr="00036EFF">
        <w:t xml:space="preserve"> şeklinde bir ilişki varsa, </w:t>
      </w:r>
      <w:r w:rsidRPr="00036EFF">
        <w:rPr>
          <w:position w:val="-6"/>
        </w:rPr>
        <w:object w:dxaOrig="639" w:dyaOrig="279">
          <v:shape id="_x0000_i1114" type="#_x0000_t75" style="width:32.25pt;height:14.25pt" o:ole="">
            <v:imagedata r:id="rId238" o:title=""/>
          </v:shape>
          <o:OLEObject Type="Embed" ProgID="Equation.DSMT4" ShapeID="_x0000_i1114" DrawAspect="Content" ObjectID="_1580298109" r:id="rId239"/>
        </w:object>
      </w:r>
      <w:r w:rsidRPr="00036EFF">
        <w:t xml:space="preserve"> için </w:t>
      </w:r>
      <w:r w:rsidRPr="00036EFF">
        <w:rPr>
          <w:position w:val="-4"/>
        </w:rPr>
        <w:object w:dxaOrig="220" w:dyaOrig="260">
          <v:shape id="_x0000_i1115" type="#_x0000_t75" style="width:11.25pt;height:12.75pt" o:ole="">
            <v:imagedata r:id="rId240" o:title=""/>
          </v:shape>
          <o:OLEObject Type="Embed" ProgID="Equation.DSMT4" ShapeID="_x0000_i1115" DrawAspect="Content" ObjectID="_1580298110" r:id="rId241"/>
        </w:object>
      </w:r>
      <w:r w:rsidRPr="00036EFF">
        <w:t xml:space="preserve"> nin değeri bellidir. Herhangi bir deney aynı koşullarda tekrarlandığında, </w:t>
      </w:r>
      <w:r w:rsidRPr="00036EFF">
        <w:rPr>
          <w:position w:val="-6"/>
        </w:rPr>
        <w:object w:dxaOrig="639" w:dyaOrig="279">
          <v:shape id="_x0000_i1116" type="#_x0000_t75" style="width:32.25pt;height:14.25pt" o:ole="">
            <v:imagedata r:id="rId238" o:title=""/>
          </v:shape>
          <o:OLEObject Type="Embed" ProgID="Equation.DSMT4" ShapeID="_x0000_i1116" DrawAspect="Content" ObjectID="_1580298111" r:id="rId242"/>
        </w:object>
      </w:r>
      <w:r w:rsidRPr="00036EFF">
        <w:t xml:space="preserve"> sabit tutulduğunda </w:t>
      </w:r>
      <w:r w:rsidRPr="00036EFF">
        <w:rPr>
          <w:position w:val="-4"/>
        </w:rPr>
        <w:object w:dxaOrig="220" w:dyaOrig="260">
          <v:shape id="_x0000_i1117" type="#_x0000_t75" style="width:11.25pt;height:12.75pt" o:ole="">
            <v:imagedata r:id="rId243" o:title=""/>
          </v:shape>
          <o:OLEObject Type="Embed" ProgID="Equation.DSMT4" ShapeID="_x0000_i1117" DrawAspect="Content" ObjectID="_1580298112" r:id="rId244"/>
        </w:object>
      </w:r>
      <w:r w:rsidRPr="00036EFF">
        <w:t xml:space="preserve"> için farklı sonuçlar gözlenebilir. Dolayısı ile,  </w:t>
      </w:r>
      <w:r w:rsidRPr="00036EFF">
        <w:rPr>
          <w:position w:val="-10"/>
        </w:rPr>
        <w:object w:dxaOrig="1240" w:dyaOrig="320">
          <v:shape id="_x0000_i1118" type="#_x0000_t75" style="width:62.25pt;height:15.75pt" o:ole="">
            <v:imagedata r:id="rId245" o:title=""/>
          </v:shape>
          <o:OLEObject Type="Embed" ProgID="Equation.DSMT4" ShapeID="_x0000_i1118" DrawAspect="Content" ObjectID="_1580298113" r:id="rId246"/>
        </w:object>
      </w:r>
      <w:r w:rsidRPr="00036EFF">
        <w:t xml:space="preserve"> şeklinde bir ilişki daha anlamlıdır. Burada, </w:t>
      </w:r>
      <w:r w:rsidRPr="00036EFF">
        <w:rPr>
          <w:position w:val="-10"/>
        </w:rPr>
        <w:object w:dxaOrig="1380" w:dyaOrig="320">
          <v:shape id="_x0000_i1119" type="#_x0000_t75" style="width:69pt;height:15.75pt" o:ole="">
            <v:imagedata r:id="rId247" o:title=""/>
          </v:shape>
          <o:OLEObject Type="Embed" ProgID="Equation.DSMT4" ShapeID="_x0000_i1119" DrawAspect="Content" ObjectID="_1580298114" r:id="rId248"/>
        </w:object>
      </w:r>
      <w:r w:rsidRPr="00036EFF">
        <w:t xml:space="preserve"> şeklinde bir fonksiyon olarak ele alınacaktır. </w:t>
      </w:r>
    </w:p>
    <w:p w:rsidR="009B674E" w:rsidRPr="00036EFF" w:rsidRDefault="009B674E" w:rsidP="009B674E">
      <w:pPr>
        <w:pStyle w:val="AnaMetinler"/>
        <w:spacing w:line="400" w:lineRule="exact"/>
      </w:pPr>
      <w:r w:rsidRPr="00036EFF">
        <w:rPr>
          <w:position w:val="-12"/>
        </w:rPr>
        <w:object w:dxaOrig="1600" w:dyaOrig="360">
          <v:shape id="_x0000_i1120" type="#_x0000_t75" style="width:80.25pt;height:18pt" o:ole="">
            <v:imagedata r:id="rId249" o:title=""/>
          </v:shape>
          <o:OLEObject Type="Embed" ProgID="Equation.DSMT4" ShapeID="_x0000_i1120" DrawAspect="Content" ObjectID="_1580298115" r:id="rId250"/>
        </w:object>
      </w:r>
      <w:r w:rsidRPr="00036EFF">
        <w:t xml:space="preserve"> ler bilinen (rasgele olmayan) değişkenler, </w:t>
      </w:r>
      <w:r w:rsidRPr="00036EFF">
        <w:rPr>
          <w:position w:val="-12"/>
        </w:rPr>
        <w:object w:dxaOrig="240" w:dyaOrig="360">
          <v:shape id="_x0000_i1121" type="#_x0000_t75" style="width:12pt;height:18pt" o:ole="">
            <v:imagedata r:id="rId251" o:title=""/>
          </v:shape>
          <o:OLEObject Type="Embed" ProgID="Equation.DSMT4" ShapeID="_x0000_i1121" DrawAspect="Content" ObjectID="_1580298116" r:id="rId252"/>
        </w:object>
      </w:r>
      <w:r w:rsidRPr="00036EFF">
        <w:t xml:space="preserve"> ler bağımsız rasgele değişkenler, </w:t>
      </w:r>
      <w:r w:rsidRPr="00036EFF">
        <w:rPr>
          <w:position w:val="-12"/>
        </w:rPr>
        <w:object w:dxaOrig="220" w:dyaOrig="360">
          <v:shape id="_x0000_i1122" type="#_x0000_t75" style="width:11.25pt;height:18pt" o:ole="">
            <v:imagedata r:id="rId253" o:title=""/>
          </v:shape>
          <o:OLEObject Type="Embed" ProgID="Equation.DSMT4" ShapeID="_x0000_i1122" DrawAspect="Content" ObjectID="_1580298117" r:id="rId254"/>
        </w:object>
      </w:r>
      <w:r w:rsidRPr="00036EFF">
        <w:t xml:space="preserve"> (hata terimleri) ler beklenen değeri sıfır varyansı </w:t>
      </w:r>
      <w:r w:rsidRPr="00036EFF">
        <w:rPr>
          <w:position w:val="-6"/>
        </w:rPr>
        <w:object w:dxaOrig="340" w:dyaOrig="360">
          <v:shape id="_x0000_i1123" type="#_x0000_t75" style="width:17.25pt;height:18pt" o:ole="">
            <v:imagedata r:id="rId255" o:title=""/>
          </v:shape>
          <o:OLEObject Type="Embed" ProgID="Equation.DSMT4" ShapeID="_x0000_i1123" DrawAspect="Content" ObjectID="_1580298118" r:id="rId256"/>
        </w:object>
      </w:r>
      <w:r w:rsidRPr="00036EFF">
        <w:t xml:space="preserve"> olan bağımsız rasgele değişkenler, </w:t>
      </w:r>
      <w:r w:rsidRPr="00036EFF">
        <w:rPr>
          <w:position w:val="-12"/>
        </w:rPr>
        <w:object w:dxaOrig="320" w:dyaOrig="360">
          <v:shape id="_x0000_i1124" type="#_x0000_t75" style="width:15.75pt;height:18pt" o:ole="">
            <v:imagedata r:id="rId257" o:title=""/>
          </v:shape>
          <o:OLEObject Type="Embed" ProgID="Equation.DSMT4" ShapeID="_x0000_i1124" DrawAspect="Content" ObjectID="_1580298119" r:id="rId258"/>
        </w:object>
      </w:r>
      <w:r w:rsidRPr="00036EFF">
        <w:t xml:space="preserve"> ve </w:t>
      </w:r>
      <w:r w:rsidRPr="00036EFF">
        <w:rPr>
          <w:position w:val="-12"/>
        </w:rPr>
        <w:object w:dxaOrig="279" w:dyaOrig="360">
          <v:shape id="_x0000_i1125" type="#_x0000_t75" style="width:14.25pt;height:18pt" o:ole="">
            <v:imagedata r:id="rId259" o:title=""/>
          </v:shape>
          <o:OLEObject Type="Embed" ProgID="Equation.DSMT4" ShapeID="_x0000_i1125" DrawAspect="Content" ObjectID="_1580298120" r:id="rId260"/>
        </w:object>
      </w:r>
      <w:r w:rsidRPr="00036EFF">
        <w:t xml:space="preserve"> de  parametreler olmak üzere basit doğrusal regresyon denklemi,</w:t>
      </w:r>
    </w:p>
    <w:p w:rsidR="009B674E" w:rsidRPr="00036EFF" w:rsidRDefault="009B674E" w:rsidP="009B674E">
      <w:pPr>
        <w:pStyle w:val="AnaMetinler"/>
        <w:spacing w:line="240" w:lineRule="auto"/>
      </w:pPr>
      <w:r w:rsidRPr="00036EFF">
        <w:rPr>
          <w:position w:val="-12"/>
        </w:rPr>
        <w:object w:dxaOrig="3220" w:dyaOrig="360">
          <v:shape id="_x0000_i1126" type="#_x0000_t75" style="width:161.25pt;height:18pt" o:ole="">
            <v:imagedata r:id="rId261" o:title=""/>
          </v:shape>
          <o:OLEObject Type="Embed" ProgID="Equation.DSMT4" ShapeID="_x0000_i1126" DrawAspect="Content" ObjectID="_1580298121" r:id="rId262"/>
        </w:object>
      </w:r>
    </w:p>
    <w:p w:rsidR="009B674E" w:rsidRPr="00036EFF" w:rsidRDefault="009B674E" w:rsidP="009B674E">
      <w:pPr>
        <w:pStyle w:val="AnaMetinler"/>
        <w:ind w:firstLine="0"/>
      </w:pPr>
      <w:r w:rsidRPr="00036EFF">
        <w:t xml:space="preserve">şeklinde verilir. Burada amaçlardan biri </w:t>
      </w:r>
      <w:r w:rsidRPr="00036EFF">
        <w:rPr>
          <w:position w:val="-12"/>
        </w:rPr>
        <w:object w:dxaOrig="320" w:dyaOrig="360">
          <v:shape id="_x0000_i1127" type="#_x0000_t75" style="width:15.75pt;height:18pt" o:ole="">
            <v:imagedata r:id="rId263" o:title=""/>
          </v:shape>
          <o:OLEObject Type="Embed" ProgID="Equation.DSMT4" ShapeID="_x0000_i1127" DrawAspect="Content" ObjectID="_1580298122" r:id="rId264"/>
        </w:object>
      </w:r>
      <w:r w:rsidRPr="00036EFF">
        <w:t xml:space="preserve"> ve </w:t>
      </w:r>
      <w:r w:rsidRPr="00036EFF">
        <w:rPr>
          <w:position w:val="-12"/>
        </w:rPr>
        <w:object w:dxaOrig="279" w:dyaOrig="360">
          <v:shape id="_x0000_i1128" type="#_x0000_t75" style="width:14.25pt;height:18pt" o:ole="">
            <v:imagedata r:id="rId265" o:title=""/>
          </v:shape>
          <o:OLEObject Type="Embed" ProgID="Equation.DSMT4" ShapeID="_x0000_i1128" DrawAspect="Content" ObjectID="_1580298123" r:id="rId266"/>
        </w:object>
      </w:r>
      <w:r>
        <w:t xml:space="preserve"> model parametrelerini</w:t>
      </w:r>
      <w:r w:rsidRPr="00036EFF">
        <w:t xml:space="preserve"> hata</w:t>
      </w:r>
      <w:r>
        <w:t xml:space="preserve"> kareler toplamı</w:t>
      </w:r>
      <w:r w:rsidRPr="00036EFF">
        <w:t xml:space="preserve"> en küçük olacak şekilde tahmin etmektir. Yani,</w:t>
      </w:r>
    </w:p>
    <w:p w:rsidR="009B674E" w:rsidRPr="00036EFF" w:rsidRDefault="009B674E" w:rsidP="009B674E">
      <w:pPr>
        <w:pStyle w:val="AnaMetinler"/>
        <w:spacing w:before="0" w:after="0" w:line="240" w:lineRule="auto"/>
      </w:pPr>
      <w:r w:rsidRPr="0020121C">
        <w:rPr>
          <w:position w:val="-30"/>
        </w:rPr>
        <w:object w:dxaOrig="3920" w:dyaOrig="720">
          <v:shape id="_x0000_i1129" type="#_x0000_t75" style="width:195.75pt;height:36pt" o:ole="">
            <v:imagedata r:id="rId267" o:title=""/>
          </v:shape>
          <o:OLEObject Type="Embed" ProgID="Equation.DSMT4" ShapeID="_x0000_i1129" DrawAspect="Content" ObjectID="_1580298124" r:id="rId268"/>
        </w:object>
      </w:r>
    </w:p>
    <w:p w:rsidR="009B674E" w:rsidRPr="00036EFF" w:rsidRDefault="009B674E" w:rsidP="009B674E">
      <w:pPr>
        <w:pStyle w:val="AnaMetinler"/>
        <w:ind w:firstLine="0"/>
      </w:pPr>
      <w:r w:rsidRPr="00036EFF">
        <w:lastRenderedPageBreak/>
        <w:t xml:space="preserve">minimum olacak şekilde </w:t>
      </w:r>
      <w:r w:rsidRPr="00036EFF">
        <w:rPr>
          <w:position w:val="-12"/>
        </w:rPr>
        <w:object w:dxaOrig="320" w:dyaOrig="360">
          <v:shape id="_x0000_i1130" type="#_x0000_t75" style="width:15.75pt;height:18pt" o:ole="">
            <v:imagedata r:id="rId269" o:title=""/>
          </v:shape>
          <o:OLEObject Type="Embed" ProgID="Equation.DSMT4" ShapeID="_x0000_i1130" DrawAspect="Content" ObjectID="_1580298125" r:id="rId270"/>
        </w:object>
      </w:r>
      <w:r w:rsidRPr="00036EFF">
        <w:t xml:space="preserve"> ve </w:t>
      </w:r>
      <w:r w:rsidRPr="00036EFF">
        <w:rPr>
          <w:position w:val="-12"/>
        </w:rPr>
        <w:object w:dxaOrig="279" w:dyaOrig="360">
          <v:shape id="_x0000_i1131" type="#_x0000_t75" style="width:14.25pt;height:18pt" o:ole="">
            <v:imagedata r:id="rId271" o:title=""/>
          </v:shape>
          <o:OLEObject Type="Embed" ProgID="Equation.DSMT4" ShapeID="_x0000_i1131" DrawAspect="Content" ObjectID="_1580298126" r:id="rId272"/>
        </w:object>
      </w:r>
      <w:r w:rsidRPr="00036EFF">
        <w:t xml:space="preserve"> değerlerini </w:t>
      </w:r>
      <w:r w:rsidRPr="00036EFF">
        <w:rPr>
          <w:position w:val="-12"/>
        </w:rPr>
        <w:object w:dxaOrig="240" w:dyaOrig="360">
          <v:shape id="_x0000_i1132" type="#_x0000_t75" style="width:12pt;height:18pt" o:ole="">
            <v:imagedata r:id="rId273" o:title=""/>
          </v:shape>
          <o:OLEObject Type="Embed" ProgID="Equation.DSMT4" ShapeID="_x0000_i1132" DrawAspect="Content" ObjectID="_1580298127" r:id="rId274"/>
        </w:object>
      </w:r>
      <w:r w:rsidRPr="00036EFF">
        <w:t xml:space="preserve"> ve </w:t>
      </w:r>
      <w:r w:rsidRPr="00036EFF">
        <w:rPr>
          <w:position w:val="-12"/>
        </w:rPr>
        <w:object w:dxaOrig="240" w:dyaOrig="360">
          <v:shape id="_x0000_i1133" type="#_x0000_t75" style="width:12pt;height:18pt" o:ole="">
            <v:imagedata r:id="rId275" o:title=""/>
          </v:shape>
          <o:OLEObject Type="Embed" ProgID="Equation.DSMT4" ShapeID="_x0000_i1133" DrawAspect="Content" ObjectID="_1580298128" r:id="rId276"/>
        </w:object>
      </w:r>
      <w:r w:rsidRPr="00036EFF">
        <w:t xml:space="preserve"> lere bağlı olarak bulmaktır. Bunun için, </w:t>
      </w:r>
      <w:r w:rsidRPr="00036EFF">
        <w:rPr>
          <w:position w:val="-12"/>
        </w:rPr>
        <w:object w:dxaOrig="999" w:dyaOrig="360">
          <v:shape id="_x0000_i1134" type="#_x0000_t75" style="width:50.25pt;height:18pt" o:ole="">
            <v:imagedata r:id="rId277" o:title=""/>
          </v:shape>
          <o:OLEObject Type="Embed" ProgID="Equation.DSMT4" ShapeID="_x0000_i1134" DrawAspect="Content" ObjectID="_1580298129" r:id="rId278"/>
        </w:object>
      </w:r>
      <w:r w:rsidRPr="00036EFF">
        <w:t xml:space="preserve"> </w:t>
      </w:r>
      <w:r>
        <w:rPr>
          <w:lang w:val="tr-TR"/>
        </w:rPr>
        <w:t>i</w:t>
      </w:r>
      <w:r w:rsidRPr="00036EFF">
        <w:t xml:space="preserve">n </w:t>
      </w:r>
      <w:r w:rsidRPr="00036EFF">
        <w:rPr>
          <w:position w:val="-12"/>
        </w:rPr>
        <w:object w:dxaOrig="320" w:dyaOrig="360">
          <v:shape id="_x0000_i1135" type="#_x0000_t75" style="width:15.75pt;height:18pt" o:ole="">
            <v:imagedata r:id="rId279" o:title=""/>
          </v:shape>
          <o:OLEObject Type="Embed" ProgID="Equation.DSMT4" ShapeID="_x0000_i1135" DrawAspect="Content" ObjectID="_1580298130" r:id="rId280"/>
        </w:object>
      </w:r>
      <w:r w:rsidRPr="00036EFF">
        <w:t xml:space="preserve"> ve </w:t>
      </w:r>
      <w:r w:rsidRPr="00036EFF">
        <w:rPr>
          <w:position w:val="-12"/>
        </w:rPr>
        <w:object w:dxaOrig="279" w:dyaOrig="360">
          <v:shape id="_x0000_i1136" type="#_x0000_t75" style="width:14.25pt;height:18pt" o:ole="">
            <v:imagedata r:id="rId281" o:title=""/>
          </v:shape>
          <o:OLEObject Type="Embed" ProgID="Equation.DSMT4" ShapeID="_x0000_i1136" DrawAspect="Content" ObjectID="_1580298131" r:id="rId282"/>
        </w:object>
      </w:r>
      <w:r w:rsidRPr="00036EFF">
        <w:t xml:space="preserve"> e göre birinci türevlerinin sıfıra eşitlenmesi ile </w:t>
      </w:r>
      <w:r w:rsidRPr="00036EFF">
        <w:rPr>
          <w:position w:val="-12"/>
        </w:rPr>
        <w:object w:dxaOrig="999" w:dyaOrig="360">
          <v:shape id="_x0000_i1137" type="#_x0000_t75" style="width:50.25pt;height:18pt" o:ole="">
            <v:imagedata r:id="rId283" o:title=""/>
          </v:shape>
          <o:OLEObject Type="Embed" ProgID="Equation.DSMT4" ShapeID="_x0000_i1137" DrawAspect="Content" ObjectID="_1580298132" r:id="rId284"/>
        </w:object>
      </w:r>
      <w:r w:rsidRPr="00036EFF">
        <w:t xml:space="preserve"> fonksiyonunu minimum ya da maksimum yapan değerler bulunur. Bu türevler</w:t>
      </w:r>
      <w:r>
        <w:t>in sıfıra eşitlenmesi ile</w:t>
      </w:r>
    </w:p>
    <w:p w:rsidR="009B674E" w:rsidRPr="00036EFF" w:rsidRDefault="009B674E" w:rsidP="009B674E">
      <w:pPr>
        <w:pStyle w:val="AnaMetinler"/>
        <w:spacing w:before="0" w:after="0" w:line="240" w:lineRule="auto"/>
      </w:pPr>
      <w:r w:rsidRPr="004A5ADC">
        <w:rPr>
          <w:position w:val="-72"/>
        </w:rPr>
        <w:object w:dxaOrig="4140" w:dyaOrig="1560">
          <v:shape id="_x0000_i1138" type="#_x0000_t75" style="width:207pt;height:78pt" o:ole="">
            <v:imagedata r:id="rId285" o:title=""/>
          </v:shape>
          <o:OLEObject Type="Embed" ProgID="Equation.DSMT4" ShapeID="_x0000_i1138" DrawAspect="Content" ObjectID="_1580298133" r:id="rId286"/>
        </w:object>
      </w:r>
    </w:p>
    <w:p w:rsidR="009B674E" w:rsidRPr="00036EFF" w:rsidRDefault="009B674E" w:rsidP="009B674E">
      <w:pPr>
        <w:pStyle w:val="AnaMetinler"/>
        <w:ind w:firstLine="0"/>
      </w:pPr>
      <w:r>
        <w:t xml:space="preserve">denklemleri elde edilir. Buradan, </w:t>
      </w:r>
      <w:r w:rsidRPr="00036EFF">
        <w:rPr>
          <w:position w:val="-12"/>
        </w:rPr>
        <w:object w:dxaOrig="320" w:dyaOrig="360">
          <v:shape id="_x0000_i1139" type="#_x0000_t75" style="width:15.75pt;height:18pt" o:ole="">
            <v:imagedata r:id="rId287" o:title=""/>
          </v:shape>
          <o:OLEObject Type="Embed" ProgID="Equation.DSMT4" ShapeID="_x0000_i1139" DrawAspect="Content" ObjectID="_1580298134" r:id="rId288"/>
        </w:object>
      </w:r>
      <w:r w:rsidRPr="00036EFF">
        <w:t xml:space="preserve"> ve </w:t>
      </w:r>
      <w:r w:rsidRPr="00036EFF">
        <w:rPr>
          <w:position w:val="-12"/>
        </w:rPr>
        <w:object w:dxaOrig="279" w:dyaOrig="360">
          <v:shape id="_x0000_i1140" type="#_x0000_t75" style="width:14.25pt;height:18pt" o:ole="">
            <v:imagedata r:id="rId289" o:title=""/>
          </v:shape>
          <o:OLEObject Type="Embed" ProgID="Equation.DSMT4" ShapeID="_x0000_i1140" DrawAspect="Content" ObjectID="_1580298135" r:id="rId290"/>
        </w:object>
      </w:r>
      <w:r w:rsidRPr="00036EFF">
        <w:t xml:space="preserve"> parametrelerin tahmin edicilerini göstermek üzere, </w:t>
      </w:r>
    </w:p>
    <w:p w:rsidR="009B674E" w:rsidRPr="00036EFF" w:rsidRDefault="009B674E" w:rsidP="009B674E">
      <w:pPr>
        <w:pStyle w:val="AnaMetinler"/>
        <w:spacing w:before="0" w:after="0" w:line="240" w:lineRule="auto"/>
      </w:pPr>
      <w:r w:rsidRPr="00036EFF">
        <w:rPr>
          <w:position w:val="-30"/>
        </w:rPr>
        <w:object w:dxaOrig="2439" w:dyaOrig="720">
          <v:shape id="_x0000_i1141" type="#_x0000_t75" style="width:122.25pt;height:36pt" o:ole="">
            <v:imagedata r:id="rId291" o:title=""/>
          </v:shape>
          <o:OLEObject Type="Embed" ProgID="Equation.DSMT4" ShapeID="_x0000_i1141" DrawAspect="Content" ObjectID="_1580298136" r:id="rId292"/>
        </w:object>
      </w:r>
      <w:r w:rsidRPr="00036EFF">
        <w:tab/>
        <w:t xml:space="preserve">ve </w:t>
      </w:r>
      <w:r w:rsidRPr="00036EFF">
        <w:tab/>
      </w:r>
      <w:r w:rsidRPr="00036EFF">
        <w:rPr>
          <w:position w:val="-30"/>
        </w:rPr>
        <w:object w:dxaOrig="2960" w:dyaOrig="720">
          <v:shape id="_x0000_i1142" type="#_x0000_t75" style="width:147.75pt;height:36pt" o:ole="">
            <v:imagedata r:id="rId293" o:title=""/>
          </v:shape>
          <o:OLEObject Type="Embed" ProgID="Equation.DSMT4" ShapeID="_x0000_i1142" DrawAspect="Content" ObjectID="_1580298137" r:id="rId294"/>
        </w:object>
      </w:r>
    </w:p>
    <w:p w:rsidR="009B674E" w:rsidRPr="00036EFF" w:rsidRDefault="009B674E" w:rsidP="009B674E">
      <w:pPr>
        <w:pStyle w:val="AnaMetinler"/>
        <w:ind w:firstLine="0"/>
      </w:pPr>
      <w:r w:rsidRPr="00036EFF">
        <w:t>denklemleri e</w:t>
      </w:r>
      <w:bookmarkStart w:id="0" w:name="_GoBack"/>
      <w:bookmarkEnd w:id="0"/>
      <w:r w:rsidRPr="00036EFF">
        <w:t xml:space="preserve">lde edilir. </w:t>
      </w:r>
      <w:r>
        <w:rPr>
          <w:lang w:val="tr-TR"/>
        </w:rPr>
        <w:t xml:space="preserve">Bu eşitlikler literatürde </w:t>
      </w:r>
      <w:r w:rsidRPr="00B57982">
        <w:rPr>
          <w:i/>
          <w:lang w:val="tr-TR"/>
        </w:rPr>
        <w:t>normal denklemler olarak bilinir</w:t>
      </w:r>
      <w:r>
        <w:rPr>
          <w:lang w:val="tr-TR"/>
        </w:rPr>
        <w:t xml:space="preserve">. Normal denklemlerin </w:t>
      </w:r>
      <w:r w:rsidRPr="00036EFF">
        <w:t>çözümleri ise,</w:t>
      </w:r>
    </w:p>
    <w:p w:rsidR="009B674E" w:rsidRPr="00036EFF" w:rsidRDefault="009B674E" w:rsidP="009B674E">
      <w:pPr>
        <w:pStyle w:val="AnaMetinler"/>
        <w:spacing w:before="0" w:after="0" w:line="240" w:lineRule="auto"/>
      </w:pPr>
      <w:r w:rsidRPr="00036EFF">
        <w:rPr>
          <w:position w:val="-64"/>
        </w:rPr>
        <w:object w:dxaOrig="4360" w:dyaOrig="1400">
          <v:shape id="_x0000_i1143" type="#_x0000_t75" style="width:218.25pt;height:69.75pt" o:ole="">
            <v:imagedata r:id="rId295" o:title=""/>
          </v:shape>
          <o:OLEObject Type="Embed" ProgID="Equation.DSMT4" ShapeID="_x0000_i1143" DrawAspect="Content" ObjectID="_1580298138" r:id="rId296"/>
        </w:object>
      </w:r>
    </w:p>
    <w:p w:rsidR="009B674E" w:rsidRDefault="009B674E" w:rsidP="009B674E">
      <w:pPr>
        <w:pStyle w:val="AnaMetinler"/>
        <w:ind w:firstLine="0"/>
        <w:rPr>
          <w:lang w:val="tr-TR"/>
        </w:rPr>
      </w:pPr>
      <w:r w:rsidRPr="00036EFF">
        <w:t xml:space="preserve">şeklindedir. Bu çözümler, </w:t>
      </w:r>
      <w:r w:rsidRPr="00036EFF">
        <w:rPr>
          <w:position w:val="-12"/>
        </w:rPr>
        <w:object w:dxaOrig="320" w:dyaOrig="360">
          <v:shape id="_x0000_i1144" type="#_x0000_t75" style="width:15.75pt;height:18pt" o:ole="">
            <v:imagedata r:id="rId297" o:title=""/>
          </v:shape>
          <o:OLEObject Type="Embed" ProgID="Equation.DSMT4" ShapeID="_x0000_i1144" DrawAspect="Content" ObjectID="_1580298139" r:id="rId298"/>
        </w:object>
      </w:r>
      <w:r w:rsidRPr="00036EFF">
        <w:t xml:space="preserve"> ve </w:t>
      </w:r>
      <w:r w:rsidRPr="00036EFF">
        <w:rPr>
          <w:position w:val="-12"/>
        </w:rPr>
        <w:object w:dxaOrig="279" w:dyaOrig="360">
          <v:shape id="_x0000_i1145" type="#_x0000_t75" style="width:14.25pt;height:18pt" o:ole="">
            <v:imagedata r:id="rId299" o:title=""/>
          </v:shape>
          <o:OLEObject Type="Embed" ProgID="Equation.DSMT4" ShapeID="_x0000_i1145" DrawAspect="Content" ObjectID="_1580298140" r:id="rId300"/>
        </w:object>
      </w:r>
      <w:r w:rsidRPr="00036EFF">
        <w:t xml:space="preserve"> parametrelerinin en küçük kareler tahmin edicileridir. Bunların minimum olduğunu göstermek için ikinci türevlerine de bakılması gerekir.</w:t>
      </w:r>
    </w:p>
    <w:p w:rsidR="006D71F7" w:rsidRDefault="006D71F7"/>
    <w:sectPr w:rsidR="006D7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EB"/>
    <w:rsid w:val="006D71F7"/>
    <w:rsid w:val="009B674E"/>
    <w:rsid w:val="00BE3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AB0C7-9A34-4FA4-88AE-6CEC8B54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aMetinler">
    <w:name w:val="Ana Metinler"/>
    <w:basedOn w:val="Normal"/>
    <w:link w:val="AnaMetinlerChar"/>
    <w:qFormat/>
    <w:rsid w:val="009B674E"/>
    <w:pPr>
      <w:spacing w:before="100" w:after="80" w:line="360" w:lineRule="auto"/>
      <w:ind w:firstLine="397"/>
      <w:jc w:val="both"/>
    </w:pPr>
    <w:rPr>
      <w:rFonts w:ascii="Times New Roman" w:eastAsia="Times New Roman" w:hAnsi="Times New Roman" w:cs="Times New Roman"/>
      <w:noProof/>
      <w:sz w:val="23"/>
      <w:szCs w:val="23"/>
      <w:lang w:val="x-none" w:eastAsia="x-none"/>
    </w:rPr>
  </w:style>
  <w:style w:type="character" w:customStyle="1" w:styleId="AnaMetinlerChar">
    <w:name w:val="Ana Metinler Char"/>
    <w:link w:val="AnaMetinler"/>
    <w:rsid w:val="009B674E"/>
    <w:rPr>
      <w:rFonts w:ascii="Times New Roman" w:eastAsia="Times New Roman" w:hAnsi="Times New Roman" w:cs="Times New Roman"/>
      <w:noProof/>
      <w:sz w:val="23"/>
      <w:szCs w:val="23"/>
      <w:lang w:val="x-none" w:eastAsia="x-none"/>
    </w:rPr>
  </w:style>
  <w:style w:type="paragraph" w:customStyle="1" w:styleId="1balk">
    <w:name w:val="1. başlık"/>
    <w:basedOn w:val="Normal"/>
    <w:link w:val="1balkChar"/>
    <w:qFormat/>
    <w:rsid w:val="009B674E"/>
    <w:pPr>
      <w:spacing w:before="240" w:after="0" w:line="240" w:lineRule="auto"/>
      <w:ind w:left="993" w:hanging="596"/>
      <w:jc w:val="both"/>
    </w:pPr>
    <w:rPr>
      <w:rFonts w:ascii="Arial Black" w:eastAsia="Times New Roman" w:hAnsi="Arial Black" w:cs="Times New Roman"/>
      <w:noProof/>
      <w:sz w:val="23"/>
      <w:szCs w:val="23"/>
      <w:lang w:val="x-none" w:eastAsia="x-none"/>
    </w:rPr>
  </w:style>
  <w:style w:type="character" w:customStyle="1" w:styleId="1balkChar">
    <w:name w:val="1. başlık Char"/>
    <w:link w:val="1balk"/>
    <w:rsid w:val="009B674E"/>
    <w:rPr>
      <w:rFonts w:ascii="Arial Black" w:eastAsia="Times New Roman" w:hAnsi="Arial Black" w:cs="Times New Roman"/>
      <w:noProof/>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7.wmf"/><Relationship Id="rId21" Type="http://schemas.openxmlformats.org/officeDocument/2006/relationships/oleObject" Target="embeddings/oleObject9.bin"/><Relationship Id="rId63" Type="http://schemas.openxmlformats.org/officeDocument/2006/relationships/image" Target="media/image30.wmf"/><Relationship Id="rId159" Type="http://schemas.openxmlformats.org/officeDocument/2006/relationships/image" Target="media/image78.wmf"/><Relationship Id="rId170" Type="http://schemas.openxmlformats.org/officeDocument/2006/relationships/oleObject" Target="embeddings/oleObject84.bin"/><Relationship Id="rId226" Type="http://schemas.openxmlformats.org/officeDocument/2006/relationships/image" Target="media/image111.wmf"/><Relationship Id="rId268" Type="http://schemas.openxmlformats.org/officeDocument/2006/relationships/oleObject" Target="embeddings/oleObject134.bin"/><Relationship Id="rId32" Type="http://schemas.openxmlformats.org/officeDocument/2006/relationships/oleObject" Target="embeddings/oleObject15.bin"/><Relationship Id="rId74" Type="http://schemas.openxmlformats.org/officeDocument/2006/relationships/oleObject" Target="embeddings/oleObject36.bin"/><Relationship Id="rId128" Type="http://schemas.openxmlformats.org/officeDocument/2006/relationships/oleObject" Target="embeddings/oleObject63.bin"/><Relationship Id="rId5" Type="http://schemas.openxmlformats.org/officeDocument/2006/relationships/oleObject" Target="embeddings/oleObject1.bin"/><Relationship Id="rId181" Type="http://schemas.openxmlformats.org/officeDocument/2006/relationships/image" Target="media/image89.wmf"/><Relationship Id="rId237" Type="http://schemas.openxmlformats.org/officeDocument/2006/relationships/oleObject" Target="embeddings/oleObject118.bin"/><Relationship Id="rId279" Type="http://schemas.openxmlformats.org/officeDocument/2006/relationships/image" Target="media/image137.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5.bin"/><Relationship Id="rId85" Type="http://schemas.openxmlformats.org/officeDocument/2006/relationships/image" Target="media/image41.wmf"/><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2.bin"/><Relationship Id="rId248" Type="http://schemas.openxmlformats.org/officeDocument/2006/relationships/oleObject" Target="embeddings/oleObject124.bin"/><Relationship Id="rId12" Type="http://schemas.openxmlformats.org/officeDocument/2006/relationships/image" Target="media/image5.wmf"/><Relationship Id="rId108" Type="http://schemas.openxmlformats.org/officeDocument/2006/relationships/oleObject" Target="embeddings/oleObject53.bin"/><Relationship Id="rId54" Type="http://schemas.openxmlformats.org/officeDocument/2006/relationships/oleObject" Target="embeddings/oleObject26.bin"/><Relationship Id="rId96" Type="http://schemas.openxmlformats.org/officeDocument/2006/relationships/oleObject" Target="embeddings/oleObject47.bin"/><Relationship Id="rId161" Type="http://schemas.openxmlformats.org/officeDocument/2006/relationships/image" Target="media/image79.wmf"/><Relationship Id="rId217" Type="http://schemas.openxmlformats.org/officeDocument/2006/relationships/oleObject" Target="embeddings/oleObject108.bin"/><Relationship Id="rId6" Type="http://schemas.openxmlformats.org/officeDocument/2006/relationships/image" Target="media/image2.wmf"/><Relationship Id="rId238" Type="http://schemas.openxmlformats.org/officeDocument/2006/relationships/image" Target="media/image117.wmf"/><Relationship Id="rId259" Type="http://schemas.openxmlformats.org/officeDocument/2006/relationships/image" Target="media/image127.wmf"/><Relationship Id="rId23" Type="http://schemas.openxmlformats.org/officeDocument/2006/relationships/oleObject" Target="embeddings/oleObject10.bin"/><Relationship Id="rId119" Type="http://schemas.openxmlformats.org/officeDocument/2006/relationships/image" Target="media/image58.wmf"/><Relationship Id="rId270" Type="http://schemas.openxmlformats.org/officeDocument/2006/relationships/oleObject" Target="embeddings/oleObject135.bin"/><Relationship Id="rId291" Type="http://schemas.openxmlformats.org/officeDocument/2006/relationships/image" Target="media/image143.wmf"/><Relationship Id="rId44" Type="http://schemas.openxmlformats.org/officeDocument/2006/relationships/oleObject" Target="embeddings/oleObject21.bin"/><Relationship Id="rId65" Type="http://schemas.openxmlformats.org/officeDocument/2006/relationships/image" Target="media/image31.wmf"/><Relationship Id="rId86" Type="http://schemas.openxmlformats.org/officeDocument/2006/relationships/oleObject" Target="embeddings/oleObject42.bin"/><Relationship Id="rId130" Type="http://schemas.openxmlformats.org/officeDocument/2006/relationships/oleObject" Target="embeddings/oleObject64.bin"/><Relationship Id="rId151" Type="http://schemas.openxmlformats.org/officeDocument/2006/relationships/image" Target="media/image74.wmf"/><Relationship Id="rId172" Type="http://schemas.openxmlformats.org/officeDocument/2006/relationships/oleObject" Target="embeddings/oleObject85.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2.wmf"/><Relationship Id="rId249" Type="http://schemas.openxmlformats.org/officeDocument/2006/relationships/image" Target="media/image122.wmf"/><Relationship Id="rId13" Type="http://schemas.openxmlformats.org/officeDocument/2006/relationships/oleObject" Target="embeddings/oleObject5.bin"/><Relationship Id="rId109" Type="http://schemas.openxmlformats.org/officeDocument/2006/relationships/image" Target="media/image53.wmf"/><Relationship Id="rId260" Type="http://schemas.openxmlformats.org/officeDocument/2006/relationships/oleObject" Target="embeddings/oleObject130.bin"/><Relationship Id="rId281" Type="http://schemas.openxmlformats.org/officeDocument/2006/relationships/image" Target="media/image138.wmf"/><Relationship Id="rId34" Type="http://schemas.openxmlformats.org/officeDocument/2006/relationships/oleObject" Target="embeddings/oleObject16.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20" Type="http://schemas.openxmlformats.org/officeDocument/2006/relationships/oleObject" Target="embeddings/oleObject59.bin"/><Relationship Id="rId141" Type="http://schemas.openxmlformats.org/officeDocument/2006/relationships/image" Target="media/image69.wmf"/><Relationship Id="rId7" Type="http://schemas.openxmlformats.org/officeDocument/2006/relationships/oleObject" Target="embeddings/oleObject2.bin"/><Relationship Id="rId162" Type="http://schemas.openxmlformats.org/officeDocument/2006/relationships/oleObject" Target="embeddings/oleObject80.bin"/><Relationship Id="rId183" Type="http://schemas.openxmlformats.org/officeDocument/2006/relationships/image" Target="media/image90.wmf"/><Relationship Id="rId218" Type="http://schemas.openxmlformats.org/officeDocument/2006/relationships/image" Target="media/image107.wmf"/><Relationship Id="rId239" Type="http://schemas.openxmlformats.org/officeDocument/2006/relationships/oleObject" Target="embeddings/oleObject119.bin"/><Relationship Id="rId250" Type="http://schemas.openxmlformats.org/officeDocument/2006/relationships/oleObject" Target="embeddings/oleObject125.bin"/><Relationship Id="rId271" Type="http://schemas.openxmlformats.org/officeDocument/2006/relationships/image" Target="media/image133.wmf"/><Relationship Id="rId292" Type="http://schemas.openxmlformats.org/officeDocument/2006/relationships/oleObject" Target="embeddings/oleObject146.bin"/><Relationship Id="rId24" Type="http://schemas.openxmlformats.org/officeDocument/2006/relationships/image" Target="media/image11.wmf"/><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oleObject" Target="embeddings/oleObject54.bin"/><Relationship Id="rId131" Type="http://schemas.openxmlformats.org/officeDocument/2006/relationships/image" Target="media/image64.wmf"/><Relationship Id="rId152" Type="http://schemas.openxmlformats.org/officeDocument/2006/relationships/oleObject" Target="embeddings/oleObject75.bin"/><Relationship Id="rId173" Type="http://schemas.openxmlformats.org/officeDocument/2006/relationships/image" Target="media/image85.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oleObject" Target="embeddings/oleObject114.bin"/><Relationship Id="rId240" Type="http://schemas.openxmlformats.org/officeDocument/2006/relationships/image" Target="media/image118.wmf"/><Relationship Id="rId261" Type="http://schemas.openxmlformats.org/officeDocument/2006/relationships/image" Target="media/image128.wmf"/><Relationship Id="rId14" Type="http://schemas.openxmlformats.org/officeDocument/2006/relationships/image" Target="media/image6.wmf"/><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282" Type="http://schemas.openxmlformats.org/officeDocument/2006/relationships/oleObject" Target="embeddings/oleObject141.bin"/><Relationship Id="rId8" Type="http://schemas.openxmlformats.org/officeDocument/2006/relationships/image" Target="media/image3.wmf"/><Relationship Id="rId98" Type="http://schemas.openxmlformats.org/officeDocument/2006/relationships/oleObject" Target="embeddings/oleObject48.bin"/><Relationship Id="rId121" Type="http://schemas.openxmlformats.org/officeDocument/2006/relationships/image" Target="media/image59.wmf"/><Relationship Id="rId142" Type="http://schemas.openxmlformats.org/officeDocument/2006/relationships/oleObject" Target="embeddings/oleObject70.bin"/><Relationship Id="rId163" Type="http://schemas.openxmlformats.org/officeDocument/2006/relationships/image" Target="media/image80.wmf"/><Relationship Id="rId184" Type="http://schemas.openxmlformats.org/officeDocument/2006/relationships/oleObject" Target="embeddings/oleObject91.bin"/><Relationship Id="rId219" Type="http://schemas.openxmlformats.org/officeDocument/2006/relationships/oleObject" Target="embeddings/oleObject109.bin"/><Relationship Id="rId230" Type="http://schemas.openxmlformats.org/officeDocument/2006/relationships/image" Target="media/image113.wmf"/><Relationship Id="rId251" Type="http://schemas.openxmlformats.org/officeDocument/2006/relationships/image" Target="media/image123.wmf"/><Relationship Id="rId25" Type="http://schemas.openxmlformats.org/officeDocument/2006/relationships/oleObject" Target="embeddings/oleObject11.bin"/><Relationship Id="rId46" Type="http://schemas.openxmlformats.org/officeDocument/2006/relationships/oleObject" Target="embeddings/oleObject22.bin"/><Relationship Id="rId67" Type="http://schemas.openxmlformats.org/officeDocument/2006/relationships/image" Target="media/image32.wmf"/><Relationship Id="rId272" Type="http://schemas.openxmlformats.org/officeDocument/2006/relationships/oleObject" Target="embeddings/oleObject136.bin"/><Relationship Id="rId293" Type="http://schemas.openxmlformats.org/officeDocument/2006/relationships/image" Target="media/image144.wmf"/><Relationship Id="rId88" Type="http://schemas.openxmlformats.org/officeDocument/2006/relationships/oleObject" Target="embeddings/oleObject43.bin"/><Relationship Id="rId111" Type="http://schemas.openxmlformats.org/officeDocument/2006/relationships/image" Target="media/image54.wmf"/><Relationship Id="rId132" Type="http://schemas.openxmlformats.org/officeDocument/2006/relationships/oleObject" Target="embeddings/oleObject65.bin"/><Relationship Id="rId153" Type="http://schemas.openxmlformats.org/officeDocument/2006/relationships/image" Target="media/image75.wmf"/><Relationship Id="rId174" Type="http://schemas.openxmlformats.org/officeDocument/2006/relationships/oleObject" Target="embeddings/oleObject86.bin"/><Relationship Id="rId195" Type="http://schemas.openxmlformats.org/officeDocument/2006/relationships/image" Target="media/image96.wmf"/><Relationship Id="rId209" Type="http://schemas.openxmlformats.org/officeDocument/2006/relationships/image" Target="media/image103.wmf"/><Relationship Id="rId220" Type="http://schemas.openxmlformats.org/officeDocument/2006/relationships/image" Target="media/image108.wmf"/><Relationship Id="rId241" Type="http://schemas.openxmlformats.org/officeDocument/2006/relationships/oleObject" Target="embeddings/oleObject120.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7.wmf"/><Relationship Id="rId262" Type="http://schemas.openxmlformats.org/officeDocument/2006/relationships/oleObject" Target="embeddings/oleObject131.bin"/><Relationship Id="rId283" Type="http://schemas.openxmlformats.org/officeDocument/2006/relationships/image" Target="media/image139.wmf"/><Relationship Id="rId78" Type="http://schemas.openxmlformats.org/officeDocument/2006/relationships/oleObject" Target="embeddings/oleObject38.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60.bin"/><Relationship Id="rId143" Type="http://schemas.openxmlformats.org/officeDocument/2006/relationships/image" Target="media/image70.wmf"/><Relationship Id="rId164" Type="http://schemas.openxmlformats.org/officeDocument/2006/relationships/oleObject" Target="embeddings/oleObject81.bin"/><Relationship Id="rId185" Type="http://schemas.openxmlformats.org/officeDocument/2006/relationships/image" Target="media/image91.wmf"/><Relationship Id="rId9" Type="http://schemas.openxmlformats.org/officeDocument/2006/relationships/oleObject" Target="embeddings/oleObject3.bin"/><Relationship Id="rId210" Type="http://schemas.openxmlformats.org/officeDocument/2006/relationships/oleObject" Target="embeddings/oleObject104.bin"/><Relationship Id="rId26" Type="http://schemas.openxmlformats.org/officeDocument/2006/relationships/image" Target="media/image12.wmf"/><Relationship Id="rId231" Type="http://schemas.openxmlformats.org/officeDocument/2006/relationships/oleObject" Target="embeddings/oleObject115.bin"/><Relationship Id="rId252" Type="http://schemas.openxmlformats.org/officeDocument/2006/relationships/oleObject" Target="embeddings/oleObject126.bin"/><Relationship Id="rId273" Type="http://schemas.openxmlformats.org/officeDocument/2006/relationships/image" Target="media/image134.wmf"/><Relationship Id="rId294" Type="http://schemas.openxmlformats.org/officeDocument/2006/relationships/oleObject" Target="embeddings/oleObject147.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image" Target="media/image65.wmf"/><Relationship Id="rId154" Type="http://schemas.openxmlformats.org/officeDocument/2006/relationships/oleObject" Target="embeddings/oleObject76.bin"/><Relationship Id="rId175" Type="http://schemas.openxmlformats.org/officeDocument/2006/relationships/image" Target="media/image86.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7.wmf"/><Relationship Id="rId221" Type="http://schemas.openxmlformats.org/officeDocument/2006/relationships/oleObject" Target="embeddings/oleObject110.bin"/><Relationship Id="rId242" Type="http://schemas.openxmlformats.org/officeDocument/2006/relationships/oleObject" Target="embeddings/oleObject121.bin"/><Relationship Id="rId263" Type="http://schemas.openxmlformats.org/officeDocument/2006/relationships/image" Target="media/image129.wmf"/><Relationship Id="rId284" Type="http://schemas.openxmlformats.org/officeDocument/2006/relationships/oleObject" Target="embeddings/oleObject142.bin"/><Relationship Id="rId37" Type="http://schemas.openxmlformats.org/officeDocument/2006/relationships/image" Target="media/image17.wmf"/><Relationship Id="rId58" Type="http://schemas.openxmlformats.org/officeDocument/2006/relationships/oleObject" Target="embeddings/oleObject28.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image" Target="media/image60.w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image" Target="media/image81.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image" Target="media/image114.wmf"/><Relationship Id="rId253" Type="http://schemas.openxmlformats.org/officeDocument/2006/relationships/image" Target="media/image124.wmf"/><Relationship Id="rId274" Type="http://schemas.openxmlformats.org/officeDocument/2006/relationships/oleObject" Target="embeddings/oleObject137.bin"/><Relationship Id="rId295" Type="http://schemas.openxmlformats.org/officeDocument/2006/relationships/image" Target="media/image145.wmf"/><Relationship Id="rId27" Type="http://schemas.openxmlformats.org/officeDocument/2006/relationships/oleObject" Target="embeddings/oleObject12.bin"/><Relationship Id="rId48" Type="http://schemas.openxmlformats.org/officeDocument/2006/relationships/oleObject" Target="embeddings/oleObject23.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6.bin"/><Relationship Id="rId80" Type="http://schemas.openxmlformats.org/officeDocument/2006/relationships/oleObject" Target="embeddings/oleObject39.bin"/><Relationship Id="rId155" Type="http://schemas.openxmlformats.org/officeDocument/2006/relationships/image" Target="media/image76.wmf"/><Relationship Id="rId176" Type="http://schemas.openxmlformats.org/officeDocument/2006/relationships/oleObject" Target="embeddings/oleObject87.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09.wmf"/><Relationship Id="rId243" Type="http://schemas.openxmlformats.org/officeDocument/2006/relationships/image" Target="media/image119.wmf"/><Relationship Id="rId264" Type="http://schemas.openxmlformats.org/officeDocument/2006/relationships/oleObject" Target="embeddings/oleObject132.bin"/><Relationship Id="rId285" Type="http://schemas.openxmlformats.org/officeDocument/2006/relationships/image" Target="media/image140.wmf"/><Relationship Id="rId17" Type="http://schemas.openxmlformats.org/officeDocument/2006/relationships/oleObject" Target="embeddings/oleObject7.bin"/><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1.bin"/><Relationship Id="rId70" Type="http://schemas.openxmlformats.org/officeDocument/2006/relationships/oleObject" Target="embeddings/oleObject34.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2.bin"/><Relationship Id="rId187" Type="http://schemas.openxmlformats.org/officeDocument/2006/relationships/image" Target="media/image92.wmf"/><Relationship Id="rId1" Type="http://schemas.openxmlformats.org/officeDocument/2006/relationships/styles" Target="styles.xml"/><Relationship Id="rId212" Type="http://schemas.openxmlformats.org/officeDocument/2006/relationships/image" Target="media/image104.wmf"/><Relationship Id="rId233" Type="http://schemas.openxmlformats.org/officeDocument/2006/relationships/oleObject" Target="embeddings/oleObject116.bin"/><Relationship Id="rId254" Type="http://schemas.openxmlformats.org/officeDocument/2006/relationships/oleObject" Target="embeddings/oleObject127.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oleObject" Target="embeddings/oleObject56.bin"/><Relationship Id="rId275" Type="http://schemas.openxmlformats.org/officeDocument/2006/relationships/image" Target="media/image135.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oleObject" Target="embeddings/oleObject29.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7.bin"/><Relationship Id="rId177" Type="http://schemas.openxmlformats.org/officeDocument/2006/relationships/image" Target="media/image87.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oleObject" Target="embeddings/oleObject111.bin"/><Relationship Id="rId244" Type="http://schemas.openxmlformats.org/officeDocument/2006/relationships/oleObject" Target="embeddings/oleObject122.bin"/><Relationship Id="rId18" Type="http://schemas.openxmlformats.org/officeDocument/2006/relationships/image" Target="media/image8.wmf"/><Relationship Id="rId39" Type="http://schemas.openxmlformats.org/officeDocument/2006/relationships/image" Target="media/image18.wmf"/><Relationship Id="rId265" Type="http://schemas.openxmlformats.org/officeDocument/2006/relationships/image" Target="media/image130.wmf"/><Relationship Id="rId286" Type="http://schemas.openxmlformats.org/officeDocument/2006/relationships/oleObject" Target="embeddings/oleObject143.bin"/><Relationship Id="rId50" Type="http://schemas.openxmlformats.org/officeDocument/2006/relationships/oleObject" Target="embeddings/oleObject24.bin"/><Relationship Id="rId104" Type="http://schemas.openxmlformats.org/officeDocument/2006/relationships/oleObject" Target="embeddings/oleObject51.bin"/><Relationship Id="rId125" Type="http://schemas.openxmlformats.org/officeDocument/2006/relationships/image" Target="media/image61.wmf"/><Relationship Id="rId146" Type="http://schemas.openxmlformats.org/officeDocument/2006/relationships/oleObject" Target="embeddings/oleObject72.bin"/><Relationship Id="rId167" Type="http://schemas.openxmlformats.org/officeDocument/2006/relationships/image" Target="media/image82.wmf"/><Relationship Id="rId188" Type="http://schemas.openxmlformats.org/officeDocument/2006/relationships/oleObject" Target="embeddings/oleObject93.bin"/><Relationship Id="rId71" Type="http://schemas.openxmlformats.org/officeDocument/2006/relationships/image" Target="media/image34.wmf"/><Relationship Id="rId92" Type="http://schemas.openxmlformats.org/officeDocument/2006/relationships/oleObject" Target="embeddings/oleObject45.bin"/><Relationship Id="rId213" Type="http://schemas.openxmlformats.org/officeDocument/2006/relationships/oleObject" Target="embeddings/oleObject106.bin"/><Relationship Id="rId234" Type="http://schemas.openxmlformats.org/officeDocument/2006/relationships/image" Target="media/image115.wmf"/><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image" Target="media/image125.wmf"/><Relationship Id="rId276" Type="http://schemas.openxmlformats.org/officeDocument/2006/relationships/oleObject" Target="embeddings/oleObject138.bin"/><Relationship Id="rId297" Type="http://schemas.openxmlformats.org/officeDocument/2006/relationships/image" Target="media/image146.wmf"/><Relationship Id="rId40" Type="http://schemas.openxmlformats.org/officeDocument/2006/relationships/oleObject" Target="embeddings/oleObject19.bin"/><Relationship Id="rId115" Type="http://schemas.openxmlformats.org/officeDocument/2006/relationships/image" Target="media/image56.wmf"/><Relationship Id="rId136" Type="http://schemas.openxmlformats.org/officeDocument/2006/relationships/oleObject" Target="embeddings/oleObject67.bin"/><Relationship Id="rId157" Type="http://schemas.openxmlformats.org/officeDocument/2006/relationships/image" Target="media/image77.wmf"/><Relationship Id="rId178" Type="http://schemas.openxmlformats.org/officeDocument/2006/relationships/oleObject" Target="embeddings/oleObject88.bin"/><Relationship Id="rId301"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40.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8.bin"/><Relationship Id="rId224" Type="http://schemas.openxmlformats.org/officeDocument/2006/relationships/image" Target="media/image110.wmf"/><Relationship Id="rId245" Type="http://schemas.openxmlformats.org/officeDocument/2006/relationships/image" Target="media/image120.wmf"/><Relationship Id="rId266" Type="http://schemas.openxmlformats.org/officeDocument/2006/relationships/oleObject" Target="embeddings/oleObject133.bin"/><Relationship Id="rId287" Type="http://schemas.openxmlformats.org/officeDocument/2006/relationships/image" Target="media/image141.wmf"/><Relationship Id="rId30" Type="http://schemas.openxmlformats.org/officeDocument/2006/relationships/oleObject" Target="embeddings/oleObject14.bin"/><Relationship Id="rId105" Type="http://schemas.openxmlformats.org/officeDocument/2006/relationships/image" Target="media/image51.wmf"/><Relationship Id="rId126" Type="http://schemas.openxmlformats.org/officeDocument/2006/relationships/oleObject" Target="embeddings/oleObject62.bin"/><Relationship Id="rId147" Type="http://schemas.openxmlformats.org/officeDocument/2006/relationships/image" Target="media/image72.wmf"/><Relationship Id="rId168" Type="http://schemas.openxmlformats.org/officeDocument/2006/relationships/oleObject" Target="embeddings/oleObject83.bin"/><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189" Type="http://schemas.openxmlformats.org/officeDocument/2006/relationships/image" Target="media/image93.wmf"/><Relationship Id="rId3" Type="http://schemas.openxmlformats.org/officeDocument/2006/relationships/webSettings" Target="webSettings.xml"/><Relationship Id="rId214" Type="http://schemas.openxmlformats.org/officeDocument/2006/relationships/image" Target="media/image105.wmf"/><Relationship Id="rId235" Type="http://schemas.openxmlformats.org/officeDocument/2006/relationships/oleObject" Target="embeddings/oleObject117.bin"/><Relationship Id="rId256" Type="http://schemas.openxmlformats.org/officeDocument/2006/relationships/oleObject" Target="embeddings/oleObject128.bin"/><Relationship Id="rId277" Type="http://schemas.openxmlformats.org/officeDocument/2006/relationships/image" Target="media/image136.wmf"/><Relationship Id="rId298" Type="http://schemas.openxmlformats.org/officeDocument/2006/relationships/oleObject" Target="embeddings/oleObject149.bin"/><Relationship Id="rId116" Type="http://schemas.openxmlformats.org/officeDocument/2006/relationships/oleObject" Target="embeddings/oleObject57.bin"/><Relationship Id="rId137" Type="http://schemas.openxmlformats.org/officeDocument/2006/relationships/image" Target="media/image67.wmf"/><Relationship Id="rId158" Type="http://schemas.openxmlformats.org/officeDocument/2006/relationships/oleObject" Target="embeddings/oleObject78.bin"/><Relationship Id="rId302"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40.wmf"/><Relationship Id="rId179" Type="http://schemas.openxmlformats.org/officeDocument/2006/relationships/image" Target="media/image88.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oleObject" Target="embeddings/oleObject123.bin"/><Relationship Id="rId267" Type="http://schemas.openxmlformats.org/officeDocument/2006/relationships/image" Target="media/image131.wmf"/><Relationship Id="rId288" Type="http://schemas.openxmlformats.org/officeDocument/2006/relationships/oleObject" Target="embeddings/oleObject144.bin"/><Relationship Id="rId106" Type="http://schemas.openxmlformats.org/officeDocument/2006/relationships/oleObject" Target="embeddings/oleObject52.bin"/><Relationship Id="rId127" Type="http://schemas.openxmlformats.org/officeDocument/2006/relationships/image" Target="media/image62.wmf"/><Relationship Id="rId10" Type="http://schemas.openxmlformats.org/officeDocument/2006/relationships/image" Target="media/image4.wmf"/><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5.wmf"/><Relationship Id="rId94" Type="http://schemas.openxmlformats.org/officeDocument/2006/relationships/oleObject" Target="embeddings/oleObject46.bin"/><Relationship Id="rId148" Type="http://schemas.openxmlformats.org/officeDocument/2006/relationships/oleObject" Target="embeddings/oleObject73.bin"/><Relationship Id="rId169" Type="http://schemas.openxmlformats.org/officeDocument/2006/relationships/image" Target="media/image83.wmf"/><Relationship Id="rId4" Type="http://schemas.openxmlformats.org/officeDocument/2006/relationships/image" Target="media/image1.wmf"/><Relationship Id="rId180" Type="http://schemas.openxmlformats.org/officeDocument/2006/relationships/oleObject" Target="embeddings/oleObject89.bin"/><Relationship Id="rId215" Type="http://schemas.openxmlformats.org/officeDocument/2006/relationships/oleObject" Target="embeddings/oleObject107.bin"/><Relationship Id="rId236" Type="http://schemas.openxmlformats.org/officeDocument/2006/relationships/image" Target="media/image116.wmf"/><Relationship Id="rId257" Type="http://schemas.openxmlformats.org/officeDocument/2006/relationships/image" Target="media/image126.wmf"/><Relationship Id="rId278" Type="http://schemas.openxmlformats.org/officeDocument/2006/relationships/oleObject" Target="embeddings/oleObject139.bin"/><Relationship Id="rId42" Type="http://schemas.openxmlformats.org/officeDocument/2006/relationships/oleObject" Target="embeddings/oleObject20.bin"/><Relationship Id="rId84" Type="http://schemas.openxmlformats.org/officeDocument/2006/relationships/oleObject" Target="embeddings/oleObject41.bin"/><Relationship Id="rId138" Type="http://schemas.openxmlformats.org/officeDocument/2006/relationships/oleObject" Target="embeddings/oleObject68.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1.wmf"/><Relationship Id="rId107" Type="http://schemas.openxmlformats.org/officeDocument/2006/relationships/image" Target="media/image52.wmf"/><Relationship Id="rId289" Type="http://schemas.openxmlformats.org/officeDocument/2006/relationships/image" Target="media/image142.wmf"/><Relationship Id="rId11" Type="http://schemas.openxmlformats.org/officeDocument/2006/relationships/oleObject" Target="embeddings/oleObject4.bin"/><Relationship Id="rId53" Type="http://schemas.openxmlformats.org/officeDocument/2006/relationships/image" Target="media/image25.wmf"/><Relationship Id="rId149" Type="http://schemas.openxmlformats.org/officeDocument/2006/relationships/image" Target="media/image73.wmf"/><Relationship Id="rId95" Type="http://schemas.openxmlformats.org/officeDocument/2006/relationships/image" Target="media/image46.wmf"/><Relationship Id="rId160" Type="http://schemas.openxmlformats.org/officeDocument/2006/relationships/oleObject" Target="embeddings/oleObject79.bin"/><Relationship Id="rId216" Type="http://schemas.openxmlformats.org/officeDocument/2006/relationships/image" Target="media/image106.wmf"/><Relationship Id="rId258" Type="http://schemas.openxmlformats.org/officeDocument/2006/relationships/oleObject" Target="embeddings/oleObject129.bin"/><Relationship Id="rId22" Type="http://schemas.openxmlformats.org/officeDocument/2006/relationships/image" Target="media/image10.wmf"/><Relationship Id="rId64" Type="http://schemas.openxmlformats.org/officeDocument/2006/relationships/oleObject" Target="embeddings/oleObject31.bin"/><Relationship Id="rId118" Type="http://schemas.openxmlformats.org/officeDocument/2006/relationships/oleObject" Target="embeddings/oleObject58.bin"/><Relationship Id="rId171" Type="http://schemas.openxmlformats.org/officeDocument/2006/relationships/image" Target="media/image84.wmf"/><Relationship Id="rId227" Type="http://schemas.openxmlformats.org/officeDocument/2006/relationships/oleObject" Target="embeddings/oleObject113.bin"/><Relationship Id="rId269" Type="http://schemas.openxmlformats.org/officeDocument/2006/relationships/image" Target="media/image132.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40.bin"/><Relationship Id="rId75" Type="http://schemas.openxmlformats.org/officeDocument/2006/relationships/image" Target="media/image36.wmf"/><Relationship Id="rId140" Type="http://schemas.openxmlformats.org/officeDocument/2006/relationships/oleObject" Target="embeddings/oleObject69.bin"/><Relationship Id="rId182" Type="http://schemas.openxmlformats.org/officeDocument/2006/relationships/oleObject" Target="embeddings/oleObject90.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9110</Characters>
  <Application>Microsoft Office Word</Application>
  <DocSecurity>0</DocSecurity>
  <Lines>75</Lines>
  <Paragraphs>21</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2018-02-16T11:47:00Z</dcterms:created>
  <dcterms:modified xsi:type="dcterms:W3CDTF">2018-02-16T11:48:00Z</dcterms:modified>
</cp:coreProperties>
</file>