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B3A5BA" w14:textId="77777777" w:rsidR="00992C79" w:rsidRDefault="00E47C70" w:rsidP="00E47C70">
      <w:pPr>
        <w:spacing w:line="360" w:lineRule="auto"/>
        <w:jc w:val="center"/>
        <w:rPr>
          <w:b/>
          <w:color w:val="FF0000"/>
        </w:rPr>
      </w:pPr>
      <w:r w:rsidRPr="00E47C70">
        <w:rPr>
          <w:b/>
          <w:color w:val="FF0000"/>
        </w:rPr>
        <w:t>2. Hafta İçerik</w:t>
      </w:r>
    </w:p>
    <w:p w14:paraId="39E9ACE2" w14:textId="77777777" w:rsidR="00E47C70" w:rsidRPr="00E47C70" w:rsidRDefault="00E47C70" w:rsidP="00E47C70">
      <w:pPr>
        <w:spacing w:line="360" w:lineRule="auto"/>
        <w:jc w:val="both"/>
      </w:pPr>
      <w:r>
        <w:rPr>
          <w:b/>
          <w:color w:val="FF0000"/>
        </w:rPr>
        <w:t xml:space="preserve">Derse Gelmeden Önce: </w:t>
      </w:r>
      <w:r>
        <w:t xml:space="preserve">Google </w:t>
      </w:r>
      <w:proofErr w:type="spellStart"/>
      <w:r>
        <w:t>classroom</w:t>
      </w:r>
      <w:proofErr w:type="spellEnd"/>
      <w:r>
        <w:t xml:space="preserve"> üzerinde öğrenciler engeli olan bir ünlünün hayatını araştırdılar.</w:t>
      </w:r>
    </w:p>
    <w:p w14:paraId="549A2B8C" w14:textId="77777777" w:rsidR="00E47C70" w:rsidRDefault="00E47C70" w:rsidP="00E47C70">
      <w:pPr>
        <w:spacing w:line="360" w:lineRule="auto"/>
        <w:jc w:val="both"/>
        <w:rPr>
          <w:b/>
          <w:color w:val="FF0000"/>
        </w:rPr>
      </w:pPr>
      <w:r>
        <w:rPr>
          <w:b/>
          <w:color w:val="FF0000"/>
        </w:rPr>
        <w:t xml:space="preserve">Ders İçi Etkinliği: </w:t>
      </w:r>
    </w:p>
    <w:p w14:paraId="398584B5" w14:textId="77777777" w:rsidR="00E47C70" w:rsidRPr="00E47C70" w:rsidRDefault="00E47C70" w:rsidP="00E47C70">
      <w:pPr>
        <w:spacing w:line="360" w:lineRule="auto"/>
        <w:jc w:val="both"/>
      </w:pPr>
      <w:r w:rsidRPr="00E47C70">
        <w:rPr>
          <w:b/>
        </w:rPr>
        <w:t>1. Etkinlik:</w:t>
      </w:r>
    </w:p>
    <w:p w14:paraId="5240EE57" w14:textId="77777777" w:rsidR="00992C79" w:rsidRPr="00E47C70" w:rsidRDefault="00E47C70" w:rsidP="00E47C70">
      <w:pPr>
        <w:pStyle w:val="ListParagraph"/>
        <w:spacing w:line="360" w:lineRule="auto"/>
        <w:jc w:val="both"/>
        <w:rPr>
          <w:b/>
        </w:rPr>
      </w:pPr>
      <w:r w:rsidRPr="00E47C70">
        <w:rPr>
          <w:b/>
        </w:rPr>
        <w:t>Sırta etiket yazma</w:t>
      </w:r>
    </w:p>
    <w:p w14:paraId="20047099" w14:textId="77777777" w:rsidR="00992C79" w:rsidRDefault="00992C79" w:rsidP="00992C79">
      <w:pPr>
        <w:spacing w:line="360" w:lineRule="auto"/>
        <w:jc w:val="both"/>
      </w:pPr>
      <w:r>
        <w:t>Derste öğrencileri, bazen insanları farklı gruplara ait oldukları için etiketlediklerini düşünmelerini isteyerek başlayın. Onlara insanlara koyduğumuz etiketlerin genellikle gruplara katılımlarını kısıtladığını söyleyin.</w:t>
      </w:r>
    </w:p>
    <w:p w14:paraId="6560741F" w14:textId="77777777" w:rsidR="00992C79" w:rsidRDefault="00992C79" w:rsidP="00992C79">
      <w:pPr>
        <w:spacing w:line="360" w:lineRule="auto"/>
        <w:jc w:val="both"/>
      </w:pPr>
      <w:r>
        <w:t xml:space="preserve">Öğrencilere her birine bir etiketi sırtlarına iğne ile tutuşturun. Etiketleri rastgele dağıttık. Her bir öğrenci diğer arkadaşına etiketlerinin ne dediğini  </w:t>
      </w:r>
      <w:r w:rsidRPr="00992C79">
        <w:rPr>
          <w:b/>
        </w:rPr>
        <w:t>açıklamamalarını</w:t>
      </w:r>
      <w:r>
        <w:t xml:space="preserve"> isteyin.</w:t>
      </w:r>
      <w:r w:rsidRPr="00992C79">
        <w:t xml:space="preserve"> </w:t>
      </w:r>
      <w:r>
        <w:t>Herkes sınıf içinde normal dolaşırken etiketinde ne yazıyorsa öğrencilerin etiketindeki yazan gibi davranmasını isteyin.</w:t>
      </w:r>
    </w:p>
    <w:p w14:paraId="4053C199" w14:textId="77777777" w:rsidR="00992C79" w:rsidRDefault="00992C79" w:rsidP="00992C79">
      <w:pPr>
        <w:spacing w:line="360" w:lineRule="auto"/>
        <w:jc w:val="both"/>
      </w:pPr>
      <w:r>
        <w:t>Onlara, başkasının etiketinde olanı açıklamamaları gerektiğini hatırlatın. Öğrencilerin 4 ila 5 dakika karışmasını sağlayın, sonra etiketlerine bakmadan kendilerine koltuklarına dönmelerini isteyin.</w:t>
      </w:r>
    </w:p>
    <w:p w14:paraId="6836D97B" w14:textId="77777777" w:rsidR="00992C79" w:rsidRPr="00EC6828" w:rsidRDefault="00992C79" w:rsidP="00992C79">
      <w:pPr>
        <w:spacing w:line="360" w:lineRule="auto"/>
        <w:jc w:val="both"/>
        <w:rPr>
          <w:b/>
        </w:rPr>
      </w:pPr>
      <w:r w:rsidRPr="00EC6828">
        <w:rPr>
          <w:b/>
        </w:rPr>
        <w:t>Tartışma</w:t>
      </w:r>
    </w:p>
    <w:p w14:paraId="1B4227CA" w14:textId="77777777" w:rsidR="00992C79" w:rsidRDefault="00992C79" w:rsidP="00992C79">
      <w:pPr>
        <w:spacing w:line="360" w:lineRule="auto"/>
        <w:jc w:val="both"/>
      </w:pPr>
      <w:r>
        <w:t>Öğrencilere şu soruları sorun:</w:t>
      </w:r>
    </w:p>
    <w:p w14:paraId="53FD3DA2" w14:textId="77777777" w:rsidR="00992C79" w:rsidRDefault="00992C79" w:rsidP="00992C79">
      <w:pPr>
        <w:spacing w:line="360" w:lineRule="auto"/>
        <w:jc w:val="both"/>
      </w:pPr>
      <w:r>
        <w:t>1. Nasılsın?</w:t>
      </w:r>
    </w:p>
    <w:p w14:paraId="3532541B" w14:textId="77777777" w:rsidR="00992C79" w:rsidRDefault="00992C79" w:rsidP="00992C79">
      <w:pPr>
        <w:spacing w:line="360" w:lineRule="auto"/>
        <w:jc w:val="both"/>
      </w:pPr>
      <w:r>
        <w:t>2. Etiketinize bakmadan ne yazdığını biliyor musunuz? Nereden biliyorsunuz?</w:t>
      </w:r>
    </w:p>
    <w:p w14:paraId="66D16AFF" w14:textId="77777777" w:rsidR="00992C79" w:rsidRDefault="00992C79" w:rsidP="00992C79">
      <w:pPr>
        <w:spacing w:line="360" w:lineRule="auto"/>
        <w:jc w:val="both"/>
      </w:pPr>
      <w:r>
        <w:t>3. Nasıl hissettin?</w:t>
      </w:r>
    </w:p>
    <w:p w14:paraId="0B0294A7" w14:textId="77777777" w:rsidR="00AF4024" w:rsidRDefault="00992C79" w:rsidP="00992C79">
      <w:pPr>
        <w:spacing w:line="360" w:lineRule="auto"/>
        <w:jc w:val="both"/>
      </w:pPr>
      <w:r>
        <w:t xml:space="preserve">Öğrencilerin artık etiketlerine bakmalarına izin verin. </w:t>
      </w:r>
      <w:r w:rsidR="00EC6828">
        <w:t>E</w:t>
      </w:r>
      <w:r w:rsidRPr="00992C79">
        <w:t>tiketi giydiğimizi hissettiğimiz zamanlar yaşadıklarını açıklayın. Bununla birlikte, bazı gruplar bunu diğerlerinden daha hatta düzenli olarak deneyimlemekteler. Okulunuzda hedeflenen veya ayrılan bazı gruplar nelerdir? Toplumdaki hangi grupların "Onlardan uzak durun" etiketi var gibi görünüyor? (Bazı örnekler engellileri, farklı dinleri olan insanları, farklı ırkları, aksanıyla konuşanlar ve yoksun insanlar içerir.)</w:t>
      </w:r>
    </w:p>
    <w:p w14:paraId="7D0D803D" w14:textId="77777777" w:rsidR="00992C79" w:rsidRDefault="00992C79" w:rsidP="00992C79">
      <w:pPr>
        <w:spacing w:line="360" w:lineRule="auto"/>
        <w:jc w:val="both"/>
      </w:pPr>
      <w:r>
        <w:t>Onlara</w:t>
      </w:r>
      <w:r w:rsidR="00EC6828">
        <w:t xml:space="preserve"> birinin</w:t>
      </w:r>
      <w:r>
        <w:t xml:space="preserve"> olumsuz şeyleri söylediğini hatırlatın. sadece sözsüz iletişimimizdi - beden dilimiz ve ifadelerimiz. Kelimeler olmadan, mesajı aldılar. Bütün iletişimin yüzde 94'ünün sözsüz olduğunu belirtin. İhtiyacımız var</w:t>
      </w:r>
    </w:p>
    <w:p w14:paraId="09FD9F7F" w14:textId="77777777" w:rsidR="00992C79" w:rsidRDefault="00992C79" w:rsidP="00992C79">
      <w:pPr>
        <w:spacing w:line="360" w:lineRule="auto"/>
        <w:jc w:val="both"/>
      </w:pPr>
      <w:r>
        <w:t>Beden dilimize ve sözsüz ifadelerimize ve sözlerimize yakından dikkat etmek.</w:t>
      </w:r>
    </w:p>
    <w:p w14:paraId="61DC7E03" w14:textId="77777777" w:rsidR="00992C79" w:rsidRDefault="00992C79" w:rsidP="00992C79">
      <w:pPr>
        <w:spacing w:line="360" w:lineRule="auto"/>
        <w:jc w:val="both"/>
      </w:pPr>
      <w:r>
        <w:t>Aşağıdaki ek sorularla son bulacaksınız:</w:t>
      </w:r>
    </w:p>
    <w:p w14:paraId="62DB1FBD" w14:textId="77777777" w:rsidR="00992C79" w:rsidRDefault="00992C79" w:rsidP="00992C79">
      <w:pPr>
        <w:spacing w:line="360" w:lineRule="auto"/>
        <w:jc w:val="both"/>
      </w:pPr>
      <w:r>
        <w:lastRenderedPageBreak/>
        <w:t xml:space="preserve"> Sözlü olmayan davranışlarımızı herkesin dahil olmasına yardımcı olmak için değiştirmek için neler yapabiliriz?</w:t>
      </w:r>
    </w:p>
    <w:p w14:paraId="0B5D9006" w14:textId="77777777" w:rsidR="00992C79" w:rsidRDefault="00577C92" w:rsidP="00992C79">
      <w:pPr>
        <w:spacing w:line="360" w:lineRule="auto"/>
        <w:jc w:val="both"/>
      </w:pPr>
      <w:r>
        <w:t>*</w:t>
      </w:r>
      <w:r w:rsidR="00992C79">
        <w:t xml:space="preserve"> Bazen dışarıda bırakılan ya da dışlanan gruplardan insanlar ne yapıyor? (Bazen birlikte bir araya gelirler ve kendi gruplarını oluştururlar ve kendilerini izole ederler; belki de bu etkinlik sırasında başarıyla uygulanırlar.)</w:t>
      </w:r>
    </w:p>
    <w:p w14:paraId="1F6ADB0C" w14:textId="77777777" w:rsidR="00992C79" w:rsidRDefault="00577C92" w:rsidP="00992C79">
      <w:pPr>
        <w:spacing w:line="360" w:lineRule="auto"/>
        <w:jc w:val="both"/>
      </w:pPr>
      <w:r>
        <w:t>*</w:t>
      </w:r>
      <w:r w:rsidR="00992C79">
        <w:t>Hariç tutulan grup üyelerinin neden bu şekilde toplumda hareket ettiklerine dair yeni düşünceler var mı?</w:t>
      </w:r>
    </w:p>
    <w:p w14:paraId="61621CEB" w14:textId="77777777" w:rsidR="00992C79" w:rsidRDefault="00577C92" w:rsidP="00992C79">
      <w:pPr>
        <w:spacing w:line="360" w:lineRule="auto"/>
        <w:jc w:val="both"/>
      </w:pPr>
      <w:r>
        <w:t>*</w:t>
      </w:r>
      <w:r w:rsidR="00992C79">
        <w:t>Ezilen bir grubun içinde nasıl hissettiğinizle ilgili yeni görüşler var mı?</w:t>
      </w:r>
    </w:p>
    <w:p w14:paraId="0BFC611B" w14:textId="77777777" w:rsidR="00F26FCA" w:rsidRDefault="00F26FCA" w:rsidP="00992C79">
      <w:pPr>
        <w:spacing w:line="360" w:lineRule="auto"/>
        <w:jc w:val="both"/>
        <w:rPr>
          <w:b/>
        </w:rPr>
      </w:pPr>
      <w:r>
        <w:rPr>
          <w:b/>
        </w:rPr>
        <w:t>E</w:t>
      </w:r>
      <w:r w:rsidRPr="00F26FCA">
        <w:rPr>
          <w:b/>
        </w:rPr>
        <w:t>tiketler</w:t>
      </w:r>
    </w:p>
    <w:p w14:paraId="6C25F457" w14:textId="77777777" w:rsidR="000866CC" w:rsidRDefault="000866CC" w:rsidP="00F26FCA">
      <w:pPr>
        <w:pStyle w:val="ListParagraph"/>
        <w:spacing w:line="360" w:lineRule="auto"/>
        <w:jc w:val="both"/>
        <w:rPr>
          <w:b/>
        </w:rPr>
      </w:pPr>
      <w:r w:rsidRPr="000866CC">
        <w:rPr>
          <w:b/>
        </w:rPr>
        <w:t xml:space="preserve">Bazı örnekler şiddet, atletik, </w:t>
      </w:r>
    </w:p>
    <w:p w14:paraId="071B9BE7" w14:textId="77777777" w:rsidR="000866CC" w:rsidRDefault="000866CC" w:rsidP="00F26FCA">
      <w:pPr>
        <w:pStyle w:val="ListParagraph"/>
        <w:spacing w:line="360" w:lineRule="auto"/>
        <w:jc w:val="both"/>
        <w:rPr>
          <w:b/>
        </w:rPr>
      </w:pPr>
      <w:r>
        <w:rPr>
          <w:b/>
        </w:rPr>
        <w:t>*şirin,</w:t>
      </w:r>
    </w:p>
    <w:p w14:paraId="4938AEC8" w14:textId="77777777" w:rsidR="000866CC" w:rsidRDefault="000866CC" w:rsidP="00F26FCA">
      <w:pPr>
        <w:pStyle w:val="ListParagraph"/>
        <w:spacing w:line="360" w:lineRule="auto"/>
        <w:jc w:val="both"/>
        <w:rPr>
          <w:b/>
        </w:rPr>
      </w:pPr>
      <w:r>
        <w:rPr>
          <w:b/>
        </w:rPr>
        <w:t>*</w:t>
      </w:r>
      <w:r w:rsidRPr="000866CC">
        <w:rPr>
          <w:b/>
        </w:rPr>
        <w:t xml:space="preserve">aşırı duygusal, </w:t>
      </w:r>
    </w:p>
    <w:p w14:paraId="1E95FB89" w14:textId="77777777" w:rsidR="000866CC" w:rsidRDefault="000866CC" w:rsidP="00F26FCA">
      <w:pPr>
        <w:pStyle w:val="ListParagraph"/>
        <w:spacing w:line="360" w:lineRule="auto"/>
        <w:jc w:val="both"/>
        <w:rPr>
          <w:b/>
        </w:rPr>
      </w:pPr>
      <w:r>
        <w:rPr>
          <w:b/>
        </w:rPr>
        <w:t>*</w:t>
      </w:r>
      <w:r w:rsidRPr="000866CC">
        <w:rPr>
          <w:b/>
        </w:rPr>
        <w:t xml:space="preserve">beceriksiz, </w:t>
      </w:r>
    </w:p>
    <w:p w14:paraId="7ADF782E" w14:textId="77777777" w:rsidR="000866CC" w:rsidRDefault="000866CC" w:rsidP="00F26FCA">
      <w:pPr>
        <w:pStyle w:val="ListParagraph"/>
        <w:spacing w:line="360" w:lineRule="auto"/>
        <w:jc w:val="both"/>
        <w:rPr>
          <w:b/>
        </w:rPr>
      </w:pPr>
      <w:r>
        <w:rPr>
          <w:b/>
        </w:rPr>
        <w:t>*</w:t>
      </w:r>
      <w:r w:rsidRPr="000866CC">
        <w:rPr>
          <w:b/>
        </w:rPr>
        <w:t xml:space="preserve">matematikte iyi, </w:t>
      </w:r>
    </w:p>
    <w:p w14:paraId="6A126C80" w14:textId="77777777" w:rsidR="000866CC" w:rsidRDefault="000866CC" w:rsidP="00F26FCA">
      <w:pPr>
        <w:pStyle w:val="ListParagraph"/>
        <w:spacing w:line="360" w:lineRule="auto"/>
        <w:jc w:val="both"/>
        <w:rPr>
          <w:b/>
        </w:rPr>
      </w:pPr>
      <w:r>
        <w:rPr>
          <w:b/>
        </w:rPr>
        <w:t>*</w:t>
      </w:r>
      <w:r w:rsidRPr="000866CC">
        <w:rPr>
          <w:b/>
        </w:rPr>
        <w:t xml:space="preserve">tembel, </w:t>
      </w:r>
    </w:p>
    <w:p w14:paraId="5FD96B00" w14:textId="77777777" w:rsidR="000866CC" w:rsidRDefault="000866CC" w:rsidP="00F26FCA">
      <w:pPr>
        <w:pStyle w:val="ListParagraph"/>
        <w:spacing w:line="360" w:lineRule="auto"/>
        <w:jc w:val="both"/>
        <w:rPr>
          <w:b/>
        </w:rPr>
      </w:pPr>
      <w:r>
        <w:rPr>
          <w:b/>
        </w:rPr>
        <w:t>*</w:t>
      </w:r>
      <w:r w:rsidRPr="000866CC">
        <w:rPr>
          <w:b/>
        </w:rPr>
        <w:t xml:space="preserve">güvenilmez, </w:t>
      </w:r>
    </w:p>
    <w:p w14:paraId="32EACC8C" w14:textId="77777777" w:rsidR="000866CC" w:rsidRDefault="000866CC" w:rsidP="00F26FCA">
      <w:pPr>
        <w:pStyle w:val="ListParagraph"/>
        <w:spacing w:line="360" w:lineRule="auto"/>
        <w:jc w:val="both"/>
        <w:rPr>
          <w:b/>
        </w:rPr>
      </w:pPr>
      <w:r>
        <w:rPr>
          <w:b/>
        </w:rPr>
        <w:t>*</w:t>
      </w:r>
      <w:r w:rsidRPr="000866CC">
        <w:rPr>
          <w:b/>
        </w:rPr>
        <w:t xml:space="preserve">kirli, </w:t>
      </w:r>
    </w:p>
    <w:p w14:paraId="74B5DFC3" w14:textId="77777777" w:rsidR="000866CC" w:rsidRDefault="000866CC" w:rsidP="00F26FCA">
      <w:pPr>
        <w:pStyle w:val="ListParagraph"/>
        <w:spacing w:line="360" w:lineRule="auto"/>
        <w:jc w:val="both"/>
        <w:rPr>
          <w:b/>
        </w:rPr>
      </w:pPr>
      <w:r>
        <w:rPr>
          <w:b/>
        </w:rPr>
        <w:t>*</w:t>
      </w:r>
      <w:r w:rsidRPr="000866CC">
        <w:rPr>
          <w:b/>
        </w:rPr>
        <w:t xml:space="preserve">müzikal, </w:t>
      </w:r>
    </w:p>
    <w:p w14:paraId="005631EE" w14:textId="77777777" w:rsidR="000866CC" w:rsidRDefault="000866CC" w:rsidP="00F26FCA">
      <w:pPr>
        <w:pStyle w:val="ListParagraph"/>
        <w:spacing w:line="360" w:lineRule="auto"/>
        <w:jc w:val="both"/>
        <w:rPr>
          <w:b/>
        </w:rPr>
      </w:pPr>
      <w:r>
        <w:rPr>
          <w:b/>
        </w:rPr>
        <w:t>*</w:t>
      </w:r>
      <w:proofErr w:type="spellStart"/>
      <w:r w:rsidRPr="000866CC">
        <w:rPr>
          <w:b/>
        </w:rPr>
        <w:t>materyalistik</w:t>
      </w:r>
      <w:proofErr w:type="spellEnd"/>
      <w:r w:rsidRPr="000866CC">
        <w:rPr>
          <w:b/>
        </w:rPr>
        <w:t xml:space="preserve">, </w:t>
      </w:r>
    </w:p>
    <w:p w14:paraId="05C63521" w14:textId="77777777" w:rsidR="000866CC" w:rsidRDefault="000866CC" w:rsidP="000866CC">
      <w:pPr>
        <w:pStyle w:val="ListParagraph"/>
        <w:spacing w:line="360" w:lineRule="auto"/>
        <w:jc w:val="both"/>
        <w:rPr>
          <w:b/>
        </w:rPr>
      </w:pPr>
      <w:r>
        <w:rPr>
          <w:b/>
        </w:rPr>
        <w:t>*</w:t>
      </w:r>
      <w:r w:rsidRPr="000866CC">
        <w:rPr>
          <w:b/>
        </w:rPr>
        <w:t xml:space="preserve">hastalıklı, </w:t>
      </w:r>
    </w:p>
    <w:p w14:paraId="1FF0F946" w14:textId="77777777" w:rsidR="000866CC" w:rsidRDefault="000866CC" w:rsidP="000866CC">
      <w:pPr>
        <w:pStyle w:val="ListParagraph"/>
        <w:spacing w:line="360" w:lineRule="auto"/>
        <w:jc w:val="both"/>
        <w:rPr>
          <w:b/>
        </w:rPr>
      </w:pPr>
      <w:r>
        <w:rPr>
          <w:b/>
        </w:rPr>
        <w:t xml:space="preserve">*akılsız, </w:t>
      </w:r>
    </w:p>
    <w:p w14:paraId="7A97C2CF" w14:textId="77777777" w:rsidR="000866CC" w:rsidRDefault="000866CC" w:rsidP="000866CC">
      <w:pPr>
        <w:pStyle w:val="ListParagraph"/>
        <w:spacing w:line="360" w:lineRule="auto"/>
        <w:jc w:val="both"/>
        <w:rPr>
          <w:b/>
        </w:rPr>
      </w:pPr>
      <w:r>
        <w:rPr>
          <w:b/>
        </w:rPr>
        <w:t xml:space="preserve">*unutkan </w:t>
      </w:r>
    </w:p>
    <w:p w14:paraId="2B198B0E" w14:textId="77777777" w:rsidR="000866CC" w:rsidRDefault="000866CC" w:rsidP="000866CC">
      <w:pPr>
        <w:pStyle w:val="ListParagraph"/>
        <w:spacing w:line="360" w:lineRule="auto"/>
        <w:jc w:val="both"/>
        <w:rPr>
          <w:b/>
        </w:rPr>
      </w:pPr>
      <w:r>
        <w:rPr>
          <w:b/>
        </w:rPr>
        <w:t>*</w:t>
      </w:r>
      <w:r w:rsidRPr="000866CC">
        <w:rPr>
          <w:b/>
        </w:rPr>
        <w:t xml:space="preserve"> zayıf </w:t>
      </w:r>
    </w:p>
    <w:p w14:paraId="0DF86018" w14:textId="77777777" w:rsidR="00F26FCA" w:rsidRDefault="000866CC" w:rsidP="000866CC">
      <w:pPr>
        <w:pStyle w:val="ListParagraph"/>
        <w:spacing w:line="360" w:lineRule="auto"/>
        <w:jc w:val="both"/>
        <w:rPr>
          <w:b/>
        </w:rPr>
      </w:pPr>
      <w:r w:rsidRPr="000866CC">
        <w:rPr>
          <w:b/>
        </w:rPr>
        <w:t>örnekler içerir.</w:t>
      </w:r>
    </w:p>
    <w:p w14:paraId="0C8B418D" w14:textId="77777777" w:rsidR="00261B8A" w:rsidRPr="00E47C70" w:rsidRDefault="00261B8A" w:rsidP="00E47C70">
      <w:pPr>
        <w:pStyle w:val="ListParagraph"/>
        <w:numPr>
          <w:ilvl w:val="0"/>
          <w:numId w:val="9"/>
        </w:numPr>
        <w:rPr>
          <w:b/>
          <w:color w:val="FF0000"/>
          <w:sz w:val="28"/>
          <w:szCs w:val="28"/>
        </w:rPr>
      </w:pPr>
      <w:r w:rsidRPr="00E47C70">
        <w:rPr>
          <w:b/>
          <w:color w:val="FF0000"/>
          <w:sz w:val="28"/>
          <w:szCs w:val="28"/>
        </w:rPr>
        <w:t>Etkinlik</w:t>
      </w:r>
      <w:r w:rsidR="00E47C70">
        <w:rPr>
          <w:b/>
          <w:color w:val="FF0000"/>
          <w:sz w:val="28"/>
          <w:szCs w:val="28"/>
        </w:rPr>
        <w:t xml:space="preserve">: </w:t>
      </w:r>
      <w:r w:rsidR="00E47C70">
        <w:t>Engeli olan ünlülerin yaşamları ile ilgili getirilenler üzerinden etiket ve kimlik arasındaki ilişkiyi tartışma</w:t>
      </w:r>
    </w:p>
    <w:p w14:paraId="555E86FA" w14:textId="77777777" w:rsidR="00E47C70" w:rsidRPr="00E47C70" w:rsidRDefault="00E47C70" w:rsidP="00E47C70">
      <w:pPr>
        <w:ind w:left="360"/>
        <w:rPr>
          <w:b/>
          <w:color w:val="FF0000"/>
          <w:sz w:val="28"/>
          <w:szCs w:val="28"/>
        </w:rPr>
      </w:pPr>
    </w:p>
    <w:p w14:paraId="266D0CF9" w14:textId="77777777" w:rsidR="00261B8A" w:rsidRPr="00F645DD" w:rsidRDefault="00261B8A" w:rsidP="00261B8A">
      <w:r w:rsidRPr="007C7066">
        <w:rPr>
          <w:b/>
        </w:rPr>
        <w:t>Kazanım:</w:t>
      </w:r>
      <w:r w:rsidRPr="00F645DD">
        <w:t xml:space="preserve"> Etiketlemenin yararları ve Zaraları hakkında konuşur</w:t>
      </w:r>
    </w:p>
    <w:p w14:paraId="4097725E" w14:textId="77777777" w:rsidR="00261B8A" w:rsidRPr="003D44A1" w:rsidRDefault="00261B8A" w:rsidP="00261B8A">
      <w:r w:rsidRPr="007C7066">
        <w:rPr>
          <w:b/>
        </w:rPr>
        <w:t>Materyal:</w:t>
      </w:r>
      <w:r w:rsidRPr="00722E74">
        <w:t xml:space="preserve"> </w:t>
      </w:r>
      <w:r>
        <w:t>Yok</w:t>
      </w:r>
    </w:p>
    <w:p w14:paraId="0D0B45AF" w14:textId="77777777" w:rsidR="00261B8A" w:rsidRDefault="00261B8A" w:rsidP="00261B8A">
      <w:pPr>
        <w:pStyle w:val="ListParagraph"/>
        <w:numPr>
          <w:ilvl w:val="0"/>
          <w:numId w:val="3"/>
        </w:numPr>
      </w:pPr>
      <w:r>
        <w:t>Engelli etiketleri neler olduğu öğrencilere sorulur</w:t>
      </w:r>
    </w:p>
    <w:p w14:paraId="047D13A2" w14:textId="77777777" w:rsidR="00261B8A" w:rsidRDefault="00261B8A" w:rsidP="00261B8A">
      <w:pPr>
        <w:pStyle w:val="ListParagraph"/>
        <w:numPr>
          <w:ilvl w:val="0"/>
          <w:numId w:val="3"/>
        </w:numPr>
      </w:pPr>
      <w:r>
        <w:t>Gelen cevaplar tahtaya yazılır</w:t>
      </w:r>
    </w:p>
    <w:p w14:paraId="4D66E526" w14:textId="77777777" w:rsidR="00261B8A" w:rsidRDefault="00261B8A" w:rsidP="00261B8A">
      <w:pPr>
        <w:pStyle w:val="ListParagraph"/>
        <w:numPr>
          <w:ilvl w:val="0"/>
          <w:numId w:val="3"/>
        </w:numPr>
      </w:pPr>
      <w:r w:rsidRPr="003D44A1">
        <w:t>Sonrasında</w:t>
      </w:r>
      <w:r>
        <w:t xml:space="preserve"> etiketlemelerin yararları ve zararlarının neler olduğu sorulur ve cevaplar tahtaya yazılır</w:t>
      </w:r>
    </w:p>
    <w:p w14:paraId="7F71BE97" w14:textId="77777777" w:rsidR="00261B8A" w:rsidRDefault="00261B8A" w:rsidP="00261B8A">
      <w:pPr>
        <w:pStyle w:val="ListParagraph"/>
        <w:numPr>
          <w:ilvl w:val="0"/>
          <w:numId w:val="3"/>
        </w:numPr>
      </w:pPr>
      <w:r>
        <w:t xml:space="preserve">Etiketleme yaparken nelere dikkat edilmesi gerektiği konuşulur listelenir. </w:t>
      </w:r>
    </w:p>
    <w:p w14:paraId="49A99440" w14:textId="77777777" w:rsidR="00261B8A" w:rsidRPr="00156148" w:rsidRDefault="00261B8A" w:rsidP="00261B8A">
      <w:pPr>
        <w:pStyle w:val="ListParagraph"/>
        <w:numPr>
          <w:ilvl w:val="0"/>
          <w:numId w:val="3"/>
        </w:numPr>
        <w:rPr>
          <w:b/>
        </w:rPr>
      </w:pPr>
      <w:r>
        <w:t xml:space="preserve">Eksik kalan maddeler aşağıdaki bilgiler doğrultusunda tamamlanır. </w:t>
      </w:r>
    </w:p>
    <w:p w14:paraId="09A93C96" w14:textId="77777777" w:rsidR="00261B8A" w:rsidRPr="00156148" w:rsidRDefault="00261B8A" w:rsidP="00261B8A">
      <w:pPr>
        <w:rPr>
          <w:b/>
        </w:rPr>
      </w:pPr>
      <w:r w:rsidRPr="00156148">
        <w:rPr>
          <w:b/>
        </w:rPr>
        <w:t xml:space="preserve">Öğretmene ipucu </w:t>
      </w:r>
    </w:p>
    <w:p w14:paraId="3C85F818" w14:textId="77777777" w:rsidR="00261B8A" w:rsidRPr="002D0350" w:rsidRDefault="00261B8A" w:rsidP="00261B8A">
      <w:pPr>
        <w:jc w:val="both"/>
      </w:pPr>
    </w:p>
    <w:p w14:paraId="7A8B93FF" w14:textId="77777777" w:rsidR="00261B8A" w:rsidRDefault="00261B8A" w:rsidP="00261B8A">
      <w:pPr>
        <w:jc w:val="both"/>
        <w:rPr>
          <w:b/>
          <w:bCs/>
        </w:rPr>
      </w:pPr>
      <w:r w:rsidRPr="003D44A1">
        <w:rPr>
          <w:b/>
          <w:bCs/>
        </w:rPr>
        <w:t xml:space="preserve">ETİKETLEME </w:t>
      </w:r>
    </w:p>
    <w:p w14:paraId="57B99153" w14:textId="77777777" w:rsidR="00261B8A" w:rsidRPr="00B8701B" w:rsidRDefault="00261B8A" w:rsidP="00261B8A">
      <w:pPr>
        <w:jc w:val="both"/>
      </w:pPr>
      <w:r w:rsidRPr="00B8701B">
        <w:t>İlk olarak insan, ikinci olarak imkanı kısıtlı olduğu durum</w:t>
      </w:r>
    </w:p>
    <w:p w14:paraId="05090861" w14:textId="77777777" w:rsidR="00261B8A" w:rsidRPr="00B8701B" w:rsidRDefault="00261B8A" w:rsidP="00261B8A">
      <w:pPr>
        <w:numPr>
          <w:ilvl w:val="0"/>
          <w:numId w:val="4"/>
        </w:numPr>
        <w:jc w:val="both"/>
      </w:pPr>
      <w:r w:rsidRPr="00B8701B">
        <w:t xml:space="preserve">Duygusallaştırmamak </w:t>
      </w:r>
    </w:p>
    <w:p w14:paraId="469321F1" w14:textId="77777777" w:rsidR="00261B8A" w:rsidRPr="00B8701B" w:rsidRDefault="00261B8A" w:rsidP="00261B8A">
      <w:pPr>
        <w:numPr>
          <w:ilvl w:val="0"/>
          <w:numId w:val="4"/>
        </w:numPr>
        <w:jc w:val="both"/>
      </w:pPr>
      <w:r w:rsidRPr="00B8701B">
        <w:t xml:space="preserve">Genellemeden kaçınmak </w:t>
      </w:r>
    </w:p>
    <w:p w14:paraId="1589F6F1" w14:textId="77777777" w:rsidR="00261B8A" w:rsidRPr="00B8701B" w:rsidRDefault="00261B8A" w:rsidP="00261B8A">
      <w:pPr>
        <w:numPr>
          <w:ilvl w:val="0"/>
          <w:numId w:val="4"/>
        </w:numPr>
        <w:jc w:val="both"/>
      </w:pPr>
      <w:r w:rsidRPr="00B8701B">
        <w:t xml:space="preserve">Duygusal terimlerden kaçınılmalıdır; acı çeken, kurban, mücadeleci, mazbut </w:t>
      </w:r>
    </w:p>
    <w:p w14:paraId="68D32D9A" w14:textId="77777777" w:rsidR="00261B8A" w:rsidRPr="00B8701B" w:rsidRDefault="00261B8A" w:rsidP="00261B8A">
      <w:pPr>
        <w:numPr>
          <w:ilvl w:val="0"/>
          <w:numId w:val="4"/>
        </w:numPr>
        <w:jc w:val="both"/>
      </w:pPr>
      <w:r w:rsidRPr="00B8701B">
        <w:t xml:space="preserve">Yapabilirliklerine odaklanmalı, yetersizliğinin seviyesine değil; kısmen görmeyen değil, kısmen gören </w:t>
      </w:r>
    </w:p>
    <w:p w14:paraId="088953AD" w14:textId="77777777" w:rsidR="00261B8A" w:rsidRPr="00B8701B" w:rsidRDefault="00261B8A" w:rsidP="00261B8A">
      <w:pPr>
        <w:numPr>
          <w:ilvl w:val="0"/>
          <w:numId w:val="5"/>
        </w:numPr>
        <w:jc w:val="both"/>
      </w:pPr>
      <w:r w:rsidRPr="00B8701B">
        <w:t xml:space="preserve">Herkes farklı ve tekdir. </w:t>
      </w:r>
    </w:p>
    <w:p w14:paraId="175BC873" w14:textId="77777777" w:rsidR="00261B8A" w:rsidRPr="00B8701B" w:rsidRDefault="00261B8A" w:rsidP="00261B8A">
      <w:pPr>
        <w:numPr>
          <w:ilvl w:val="0"/>
          <w:numId w:val="5"/>
        </w:numPr>
        <w:jc w:val="both"/>
      </w:pPr>
      <w:r w:rsidRPr="00B8701B">
        <w:t>Senin veya benim de olduğu gibi herkesin farklı ihtiyaçları olabilir</w:t>
      </w:r>
    </w:p>
    <w:p w14:paraId="3725AAE3" w14:textId="77777777" w:rsidR="00261B8A" w:rsidRPr="00B8701B" w:rsidRDefault="00261B8A" w:rsidP="00261B8A">
      <w:pPr>
        <w:numPr>
          <w:ilvl w:val="0"/>
          <w:numId w:val="5"/>
        </w:numPr>
        <w:jc w:val="both"/>
      </w:pPr>
      <w:r w:rsidRPr="00B8701B">
        <w:t>Deneme ve Başarısız olma Hakkı</w:t>
      </w:r>
    </w:p>
    <w:p w14:paraId="3B198867" w14:textId="77777777" w:rsidR="00261B8A" w:rsidRPr="00B8701B" w:rsidRDefault="00261B8A" w:rsidP="00261B8A">
      <w:pPr>
        <w:numPr>
          <w:ilvl w:val="0"/>
          <w:numId w:val="5"/>
        </w:numPr>
        <w:jc w:val="both"/>
      </w:pPr>
      <w:r w:rsidRPr="00B8701B">
        <w:t>Onların ne istediğini bilmek istiyorsan önce dinle</w:t>
      </w:r>
    </w:p>
    <w:p w14:paraId="5D92AB43" w14:textId="77777777" w:rsidR="00261B8A" w:rsidRDefault="00261B8A" w:rsidP="00261B8A">
      <w:pPr>
        <w:numPr>
          <w:ilvl w:val="0"/>
          <w:numId w:val="5"/>
        </w:numPr>
        <w:jc w:val="both"/>
      </w:pPr>
      <w:r w:rsidRPr="00B8701B">
        <w:t>Bağımsızlığa ihtiyaçları vardır</w:t>
      </w:r>
    </w:p>
    <w:p w14:paraId="5EC10CFE" w14:textId="77777777" w:rsidR="00261B8A" w:rsidRPr="00B8701B" w:rsidRDefault="00261B8A" w:rsidP="00261B8A">
      <w:pPr>
        <w:numPr>
          <w:ilvl w:val="0"/>
          <w:numId w:val="5"/>
        </w:numPr>
        <w:jc w:val="both"/>
      </w:pPr>
      <w:r w:rsidRPr="00B8701B">
        <w:t>İnsanın faklı alanlarda potansiyelleri vardır.</w:t>
      </w:r>
    </w:p>
    <w:p w14:paraId="2F1C5C71" w14:textId="77777777" w:rsidR="00261B8A" w:rsidRPr="005A780A" w:rsidRDefault="00261B8A" w:rsidP="00261B8A">
      <w:pPr>
        <w:jc w:val="both"/>
        <w:rPr>
          <w:b/>
        </w:rPr>
      </w:pPr>
      <w:r w:rsidRPr="005A780A">
        <w:rPr>
          <w:b/>
        </w:rPr>
        <w:t>Etiketlemenin</w:t>
      </w:r>
    </w:p>
    <w:p w14:paraId="6E1331AA" w14:textId="77777777" w:rsidR="00261B8A" w:rsidRPr="005A780A" w:rsidRDefault="00261B8A" w:rsidP="00261B8A">
      <w:pPr>
        <w:numPr>
          <w:ilvl w:val="0"/>
          <w:numId w:val="6"/>
        </w:numPr>
        <w:jc w:val="both"/>
      </w:pPr>
      <w:r w:rsidRPr="005A780A">
        <w:t>Yararları</w:t>
      </w:r>
    </w:p>
    <w:p w14:paraId="7165460F" w14:textId="77777777" w:rsidR="00261B8A" w:rsidRPr="005A780A" w:rsidRDefault="00261B8A" w:rsidP="00261B8A">
      <w:pPr>
        <w:numPr>
          <w:ilvl w:val="1"/>
          <w:numId w:val="6"/>
        </w:numPr>
        <w:jc w:val="both"/>
      </w:pPr>
      <w:r w:rsidRPr="005A780A">
        <w:t>Bireyin, ilk sorumluya  atamasını sağlamak.</w:t>
      </w:r>
    </w:p>
    <w:p w14:paraId="553D9EAA" w14:textId="77777777" w:rsidR="00261B8A" w:rsidRPr="005A780A" w:rsidRDefault="00261B8A" w:rsidP="00261B8A">
      <w:pPr>
        <w:numPr>
          <w:ilvl w:val="1"/>
          <w:numId w:val="6"/>
        </w:numPr>
        <w:jc w:val="both"/>
      </w:pPr>
      <w:r w:rsidRPr="005A780A">
        <w:t>Araştırma fonları, desteklerin yetersizlik gruplarına tahsis edilmesini sağlar</w:t>
      </w:r>
    </w:p>
    <w:p w14:paraId="37FCCB48" w14:textId="77777777" w:rsidR="00261B8A" w:rsidRPr="005A780A" w:rsidRDefault="00261B8A" w:rsidP="00261B8A">
      <w:pPr>
        <w:numPr>
          <w:ilvl w:val="1"/>
          <w:numId w:val="6"/>
        </w:numPr>
        <w:jc w:val="both"/>
      </w:pPr>
      <w:r w:rsidRPr="005A780A">
        <w:t>STK’ların desteğini alır</w:t>
      </w:r>
    </w:p>
    <w:p w14:paraId="780F55BB" w14:textId="77777777" w:rsidR="00261B8A" w:rsidRPr="005A780A" w:rsidRDefault="00261B8A" w:rsidP="00261B8A">
      <w:pPr>
        <w:numPr>
          <w:ilvl w:val="1"/>
          <w:numId w:val="6"/>
        </w:numPr>
        <w:jc w:val="both"/>
      </w:pPr>
      <w:r w:rsidRPr="005A780A">
        <w:t>Politikaların oluşturulması</w:t>
      </w:r>
    </w:p>
    <w:p w14:paraId="7F58D932" w14:textId="77777777" w:rsidR="00261B8A" w:rsidRPr="005A780A" w:rsidRDefault="00261B8A" w:rsidP="00261B8A">
      <w:pPr>
        <w:numPr>
          <w:ilvl w:val="0"/>
          <w:numId w:val="6"/>
        </w:numPr>
        <w:jc w:val="both"/>
      </w:pPr>
      <w:r w:rsidRPr="005A780A">
        <w:t>Zararları</w:t>
      </w:r>
    </w:p>
    <w:p w14:paraId="0E915385" w14:textId="77777777" w:rsidR="00261B8A" w:rsidRPr="005A780A" w:rsidRDefault="00261B8A" w:rsidP="00261B8A">
      <w:pPr>
        <w:numPr>
          <w:ilvl w:val="1"/>
          <w:numId w:val="6"/>
        </w:numPr>
        <w:jc w:val="both"/>
      </w:pPr>
      <w:r w:rsidRPr="005A780A">
        <w:t>Yapamadıklarına odaklanılır.</w:t>
      </w:r>
    </w:p>
    <w:p w14:paraId="783DCEA2" w14:textId="77777777" w:rsidR="00261B8A" w:rsidRPr="005A780A" w:rsidRDefault="00261B8A" w:rsidP="00261B8A">
      <w:pPr>
        <w:numPr>
          <w:ilvl w:val="1"/>
          <w:numId w:val="6"/>
        </w:numPr>
        <w:jc w:val="both"/>
      </w:pPr>
      <w:r w:rsidRPr="005A780A">
        <w:t>Damgalanma</w:t>
      </w:r>
    </w:p>
    <w:p w14:paraId="762D1B54" w14:textId="77777777" w:rsidR="00261B8A" w:rsidRPr="005A780A" w:rsidRDefault="00261B8A" w:rsidP="00261B8A">
      <w:pPr>
        <w:numPr>
          <w:ilvl w:val="1"/>
          <w:numId w:val="6"/>
        </w:numPr>
        <w:jc w:val="both"/>
      </w:pPr>
      <w:r w:rsidRPr="005A780A">
        <w:t>Kaynaştırma ortamlarından uzak tutar.</w:t>
      </w:r>
      <w:r w:rsidRPr="005A780A">
        <w:rPr>
          <w:lang w:val="en-US"/>
        </w:rPr>
        <w:t xml:space="preserve"> </w:t>
      </w:r>
    </w:p>
    <w:p w14:paraId="3B7E56BC" w14:textId="77777777" w:rsidR="00261B8A" w:rsidRDefault="00261B8A" w:rsidP="00261B8A">
      <w:pPr>
        <w:pStyle w:val="ListParagraph"/>
        <w:numPr>
          <w:ilvl w:val="0"/>
          <w:numId w:val="6"/>
        </w:numPr>
        <w:jc w:val="both"/>
      </w:pPr>
      <w:r w:rsidRPr="00B8701B">
        <w:rPr>
          <w:noProof/>
          <w:lang w:val="en-US"/>
        </w:rPr>
        <w:drawing>
          <wp:inline distT="0" distB="0" distL="0" distR="0" wp14:anchorId="361C3010" wp14:editId="726CA635">
            <wp:extent cx="1916076" cy="2286000"/>
            <wp:effectExtent l="19050" t="0" r="7974" b="0"/>
            <wp:docPr id="24" name="Resim 1"/>
            <wp:cNvGraphicFramePr/>
            <a:graphic xmlns:a="http://schemas.openxmlformats.org/drawingml/2006/main">
              <a:graphicData uri="http://schemas.openxmlformats.org/drawingml/2006/picture">
                <pic:pic xmlns:pic="http://schemas.openxmlformats.org/drawingml/2006/picture">
                  <pic:nvPicPr>
                    <pic:cNvPr id="36866" name="Picture 2"/>
                    <pic:cNvPicPr>
                      <a:picLocks noChangeAspect="1" noChangeArrowheads="1"/>
                    </pic:cNvPicPr>
                  </pic:nvPicPr>
                  <pic:blipFill>
                    <a:blip r:embed="rId6" cstate="print"/>
                    <a:srcRect/>
                    <a:stretch>
                      <a:fillRect/>
                    </a:stretch>
                  </pic:blipFill>
                  <pic:spPr bwMode="auto">
                    <a:xfrm>
                      <a:off x="0" y="0"/>
                      <a:ext cx="1917188" cy="2287327"/>
                    </a:xfrm>
                    <a:prstGeom prst="rect">
                      <a:avLst/>
                    </a:prstGeom>
                    <a:noFill/>
                    <a:ln w="9525">
                      <a:noFill/>
                      <a:miter lim="800000"/>
                      <a:headEnd/>
                      <a:tailEnd/>
                    </a:ln>
                    <a:effectLst/>
                  </pic:spPr>
                </pic:pic>
              </a:graphicData>
            </a:graphic>
          </wp:inline>
        </w:drawing>
      </w:r>
      <w:r>
        <w:t xml:space="preserve">YERİNE </w:t>
      </w:r>
      <w:r w:rsidRPr="00B8701B">
        <w:rPr>
          <w:noProof/>
          <w:lang w:val="en-US"/>
        </w:rPr>
        <w:drawing>
          <wp:inline distT="0" distB="0" distL="0" distR="0" wp14:anchorId="4D313BA2" wp14:editId="74C9A3C5">
            <wp:extent cx="2149992" cy="1594884"/>
            <wp:effectExtent l="19050" t="0" r="2658" b="0"/>
            <wp:docPr id="25" name="Resim 2"/>
            <wp:cNvGraphicFramePr/>
            <a:graphic xmlns:a="http://schemas.openxmlformats.org/drawingml/2006/main">
              <a:graphicData uri="http://schemas.openxmlformats.org/drawingml/2006/picture">
                <pic:pic xmlns:pic="http://schemas.openxmlformats.org/drawingml/2006/picture">
                  <pic:nvPicPr>
                    <pic:cNvPr id="37890" name="Picture 2"/>
                    <pic:cNvPicPr>
                      <a:picLocks noChangeAspect="1" noChangeArrowheads="1"/>
                    </pic:cNvPicPr>
                  </pic:nvPicPr>
                  <pic:blipFill>
                    <a:blip r:embed="rId7" cstate="print"/>
                    <a:srcRect/>
                    <a:stretch>
                      <a:fillRect/>
                    </a:stretch>
                  </pic:blipFill>
                  <pic:spPr bwMode="auto">
                    <a:xfrm>
                      <a:off x="0" y="0"/>
                      <a:ext cx="2150662" cy="1595381"/>
                    </a:xfrm>
                    <a:prstGeom prst="rect">
                      <a:avLst/>
                    </a:prstGeom>
                    <a:noFill/>
                  </pic:spPr>
                </pic:pic>
              </a:graphicData>
            </a:graphic>
          </wp:inline>
        </w:drawing>
      </w:r>
    </w:p>
    <w:p w14:paraId="78D22F74" w14:textId="77777777" w:rsidR="00261B8A" w:rsidRDefault="00261B8A" w:rsidP="00261B8A"/>
    <w:p w14:paraId="32736815" w14:textId="77777777" w:rsidR="00E47C70" w:rsidRDefault="00E47C70" w:rsidP="00E47C70">
      <w:pPr>
        <w:pStyle w:val="NormalWeb"/>
        <w:spacing w:before="0" w:beforeAutospacing="0" w:after="0" w:afterAutospacing="0"/>
        <w:ind w:left="360"/>
        <w:textAlignment w:val="baseline"/>
        <w:rPr>
          <w:color w:val="76923C"/>
        </w:rPr>
      </w:pPr>
      <w:bookmarkStart w:id="0" w:name="_GoBack"/>
      <w:bookmarkEnd w:id="0"/>
      <w:r w:rsidRPr="00E47C70">
        <w:rPr>
          <w:b/>
          <w:color w:val="FF0000"/>
        </w:rPr>
        <w:t>Ders Sonrası Etkinlik</w:t>
      </w:r>
      <w:r>
        <w:rPr>
          <w:b/>
        </w:rPr>
        <w:t xml:space="preserve">: </w:t>
      </w:r>
      <w:proofErr w:type="spellStart"/>
      <w:r w:rsidRPr="00E47C70">
        <w:rPr>
          <w:sz w:val="18"/>
          <w:szCs w:val="18"/>
        </w:rPr>
        <w:t>Gelecek</w:t>
      </w:r>
      <w:proofErr w:type="spellEnd"/>
      <w:r w:rsidRPr="00E47C70">
        <w:rPr>
          <w:sz w:val="18"/>
          <w:szCs w:val="18"/>
        </w:rPr>
        <w:t xml:space="preserve"> </w:t>
      </w:r>
      <w:proofErr w:type="spellStart"/>
      <w:proofErr w:type="gramStart"/>
      <w:r w:rsidRPr="00E47C70">
        <w:rPr>
          <w:sz w:val="18"/>
          <w:szCs w:val="18"/>
        </w:rPr>
        <w:t>hafta</w:t>
      </w:r>
      <w:proofErr w:type="spellEnd"/>
      <w:proofErr w:type="gramEnd"/>
      <w:r w:rsidRPr="00E47C70">
        <w:rPr>
          <w:sz w:val="18"/>
          <w:szCs w:val="18"/>
        </w:rPr>
        <w:t xml:space="preserve"> </w:t>
      </w:r>
      <w:proofErr w:type="spellStart"/>
      <w:r w:rsidRPr="00E47C70">
        <w:rPr>
          <w:sz w:val="18"/>
          <w:szCs w:val="18"/>
        </w:rPr>
        <w:t>Instagram</w:t>
      </w:r>
      <w:proofErr w:type="spellEnd"/>
      <w:r w:rsidRPr="00E47C70">
        <w:rPr>
          <w:sz w:val="18"/>
          <w:szCs w:val="18"/>
        </w:rPr>
        <w:t xml:space="preserve"> </w:t>
      </w:r>
      <w:proofErr w:type="spellStart"/>
      <w:r w:rsidRPr="00E47C70">
        <w:rPr>
          <w:sz w:val="18"/>
          <w:szCs w:val="18"/>
        </w:rPr>
        <w:t>paylaşımı</w:t>
      </w:r>
      <w:proofErr w:type="spellEnd"/>
      <w:r w:rsidRPr="00E47C70">
        <w:rPr>
          <w:sz w:val="18"/>
          <w:szCs w:val="18"/>
        </w:rPr>
        <w:t xml:space="preserve">: </w:t>
      </w:r>
      <w:proofErr w:type="spellStart"/>
      <w:r w:rsidRPr="00E47C70">
        <w:rPr>
          <w:sz w:val="18"/>
          <w:szCs w:val="18"/>
        </w:rPr>
        <w:t>Çevresinde</w:t>
      </w:r>
      <w:proofErr w:type="spellEnd"/>
      <w:r w:rsidRPr="00E47C70">
        <w:rPr>
          <w:sz w:val="18"/>
          <w:szCs w:val="18"/>
        </w:rPr>
        <w:t xml:space="preserve"> </w:t>
      </w:r>
      <w:proofErr w:type="spellStart"/>
      <w:r w:rsidRPr="00E47C70">
        <w:rPr>
          <w:sz w:val="18"/>
          <w:szCs w:val="18"/>
        </w:rPr>
        <w:t>kullanılan</w:t>
      </w:r>
      <w:proofErr w:type="spellEnd"/>
      <w:r w:rsidRPr="00E47C70">
        <w:rPr>
          <w:sz w:val="18"/>
          <w:szCs w:val="18"/>
        </w:rPr>
        <w:t xml:space="preserve"> </w:t>
      </w:r>
      <w:proofErr w:type="spellStart"/>
      <w:r w:rsidRPr="00E47C70">
        <w:rPr>
          <w:sz w:val="18"/>
          <w:szCs w:val="18"/>
        </w:rPr>
        <w:t>engellilik</w:t>
      </w:r>
      <w:proofErr w:type="spellEnd"/>
      <w:r w:rsidRPr="00E47C70">
        <w:rPr>
          <w:sz w:val="18"/>
          <w:szCs w:val="18"/>
        </w:rPr>
        <w:t xml:space="preserve"> </w:t>
      </w:r>
      <w:proofErr w:type="spellStart"/>
      <w:r w:rsidRPr="00E47C70">
        <w:rPr>
          <w:sz w:val="18"/>
          <w:szCs w:val="18"/>
        </w:rPr>
        <w:t>ile</w:t>
      </w:r>
      <w:proofErr w:type="spellEnd"/>
      <w:r w:rsidRPr="00E47C70">
        <w:rPr>
          <w:sz w:val="18"/>
          <w:szCs w:val="18"/>
        </w:rPr>
        <w:t xml:space="preserve"> </w:t>
      </w:r>
      <w:proofErr w:type="spellStart"/>
      <w:r w:rsidRPr="00E47C70">
        <w:rPr>
          <w:sz w:val="18"/>
          <w:szCs w:val="18"/>
        </w:rPr>
        <w:t>ilgili</w:t>
      </w:r>
      <w:proofErr w:type="spellEnd"/>
      <w:r w:rsidRPr="00E47C70">
        <w:rPr>
          <w:sz w:val="18"/>
          <w:szCs w:val="18"/>
        </w:rPr>
        <w:t xml:space="preserve"> </w:t>
      </w:r>
      <w:proofErr w:type="spellStart"/>
      <w:r w:rsidRPr="00E47C70">
        <w:rPr>
          <w:sz w:val="18"/>
          <w:szCs w:val="18"/>
        </w:rPr>
        <w:t>uluslararası</w:t>
      </w:r>
      <w:proofErr w:type="spellEnd"/>
      <w:r w:rsidRPr="00E47C70">
        <w:rPr>
          <w:sz w:val="18"/>
          <w:szCs w:val="18"/>
        </w:rPr>
        <w:t xml:space="preserve"> </w:t>
      </w:r>
      <w:proofErr w:type="spellStart"/>
      <w:r w:rsidRPr="00E47C70">
        <w:rPr>
          <w:sz w:val="18"/>
          <w:szCs w:val="18"/>
        </w:rPr>
        <w:t>sembollere</w:t>
      </w:r>
      <w:proofErr w:type="spellEnd"/>
      <w:r w:rsidRPr="00E47C70">
        <w:rPr>
          <w:sz w:val="18"/>
          <w:szCs w:val="18"/>
        </w:rPr>
        <w:t xml:space="preserve"> </w:t>
      </w:r>
      <w:proofErr w:type="spellStart"/>
      <w:r w:rsidRPr="00E47C70">
        <w:rPr>
          <w:sz w:val="18"/>
          <w:szCs w:val="18"/>
        </w:rPr>
        <w:t>ait</w:t>
      </w:r>
      <w:proofErr w:type="spellEnd"/>
      <w:r w:rsidRPr="00E47C70">
        <w:rPr>
          <w:sz w:val="18"/>
          <w:szCs w:val="18"/>
        </w:rPr>
        <w:t xml:space="preserve"> </w:t>
      </w:r>
      <w:proofErr w:type="spellStart"/>
      <w:r w:rsidRPr="00E47C70">
        <w:rPr>
          <w:sz w:val="18"/>
          <w:szCs w:val="18"/>
        </w:rPr>
        <w:t>örnekler</w:t>
      </w:r>
      <w:proofErr w:type="spellEnd"/>
      <w:r w:rsidRPr="00E47C70">
        <w:rPr>
          <w:sz w:val="18"/>
          <w:szCs w:val="18"/>
        </w:rPr>
        <w:t xml:space="preserve"> </w:t>
      </w:r>
      <w:proofErr w:type="spellStart"/>
      <w:r w:rsidRPr="00E47C70">
        <w:rPr>
          <w:sz w:val="18"/>
          <w:szCs w:val="18"/>
        </w:rPr>
        <w:t>bulma</w:t>
      </w:r>
      <w:proofErr w:type="spellEnd"/>
      <w:r>
        <w:rPr>
          <w:color w:val="76923C"/>
        </w:rPr>
        <w:t xml:space="preserve"> </w:t>
      </w:r>
    </w:p>
    <w:p w14:paraId="106CB9AF" w14:textId="77777777" w:rsidR="00261B8A" w:rsidRPr="00E47C70" w:rsidRDefault="00261B8A" w:rsidP="000866CC">
      <w:pPr>
        <w:pStyle w:val="ListParagraph"/>
        <w:spacing w:line="360" w:lineRule="auto"/>
        <w:jc w:val="both"/>
      </w:pPr>
    </w:p>
    <w:sectPr w:rsidR="00261B8A" w:rsidRPr="00E47C70" w:rsidSect="00AF40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2pt" o:bullet="t">
        <v:imagedata r:id="rId1" o:title="art794C"/>
      </v:shape>
    </w:pict>
  </w:numPicBullet>
  <w:abstractNum w:abstractNumId="0">
    <w:nsid w:val="01F261CA"/>
    <w:multiLevelType w:val="hybridMultilevel"/>
    <w:tmpl w:val="B2666F8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5362C1"/>
    <w:multiLevelType w:val="hybridMultilevel"/>
    <w:tmpl w:val="96D86FF6"/>
    <w:lvl w:ilvl="0" w:tplc="CBB217BA">
      <w:start w:val="1"/>
      <w:numFmt w:val="bullet"/>
      <w:lvlText w:val=""/>
      <w:lvlJc w:val="left"/>
      <w:pPr>
        <w:tabs>
          <w:tab w:val="num" w:pos="720"/>
        </w:tabs>
        <w:ind w:left="720" w:hanging="360"/>
      </w:pPr>
      <w:rPr>
        <w:rFonts w:ascii="Wingdings" w:hAnsi="Wingdings" w:hint="default"/>
      </w:rPr>
    </w:lvl>
    <w:lvl w:ilvl="1" w:tplc="9FB0B912" w:tentative="1">
      <w:start w:val="1"/>
      <w:numFmt w:val="bullet"/>
      <w:lvlText w:val=""/>
      <w:lvlJc w:val="left"/>
      <w:pPr>
        <w:tabs>
          <w:tab w:val="num" w:pos="1440"/>
        </w:tabs>
        <w:ind w:left="1440" w:hanging="360"/>
      </w:pPr>
      <w:rPr>
        <w:rFonts w:ascii="Wingdings" w:hAnsi="Wingdings" w:hint="default"/>
      </w:rPr>
    </w:lvl>
    <w:lvl w:ilvl="2" w:tplc="939A12D8" w:tentative="1">
      <w:start w:val="1"/>
      <w:numFmt w:val="bullet"/>
      <w:lvlText w:val=""/>
      <w:lvlJc w:val="left"/>
      <w:pPr>
        <w:tabs>
          <w:tab w:val="num" w:pos="2160"/>
        </w:tabs>
        <w:ind w:left="2160" w:hanging="360"/>
      </w:pPr>
      <w:rPr>
        <w:rFonts w:ascii="Wingdings" w:hAnsi="Wingdings" w:hint="default"/>
      </w:rPr>
    </w:lvl>
    <w:lvl w:ilvl="3" w:tplc="43BE40FC" w:tentative="1">
      <w:start w:val="1"/>
      <w:numFmt w:val="bullet"/>
      <w:lvlText w:val=""/>
      <w:lvlJc w:val="left"/>
      <w:pPr>
        <w:tabs>
          <w:tab w:val="num" w:pos="2880"/>
        </w:tabs>
        <w:ind w:left="2880" w:hanging="360"/>
      </w:pPr>
      <w:rPr>
        <w:rFonts w:ascii="Wingdings" w:hAnsi="Wingdings" w:hint="default"/>
      </w:rPr>
    </w:lvl>
    <w:lvl w:ilvl="4" w:tplc="69D45078" w:tentative="1">
      <w:start w:val="1"/>
      <w:numFmt w:val="bullet"/>
      <w:lvlText w:val=""/>
      <w:lvlJc w:val="left"/>
      <w:pPr>
        <w:tabs>
          <w:tab w:val="num" w:pos="3600"/>
        </w:tabs>
        <w:ind w:left="3600" w:hanging="360"/>
      </w:pPr>
      <w:rPr>
        <w:rFonts w:ascii="Wingdings" w:hAnsi="Wingdings" w:hint="default"/>
      </w:rPr>
    </w:lvl>
    <w:lvl w:ilvl="5" w:tplc="76669618" w:tentative="1">
      <w:start w:val="1"/>
      <w:numFmt w:val="bullet"/>
      <w:lvlText w:val=""/>
      <w:lvlJc w:val="left"/>
      <w:pPr>
        <w:tabs>
          <w:tab w:val="num" w:pos="4320"/>
        </w:tabs>
        <w:ind w:left="4320" w:hanging="360"/>
      </w:pPr>
      <w:rPr>
        <w:rFonts w:ascii="Wingdings" w:hAnsi="Wingdings" w:hint="default"/>
      </w:rPr>
    </w:lvl>
    <w:lvl w:ilvl="6" w:tplc="914A5B50" w:tentative="1">
      <w:start w:val="1"/>
      <w:numFmt w:val="bullet"/>
      <w:lvlText w:val=""/>
      <w:lvlJc w:val="left"/>
      <w:pPr>
        <w:tabs>
          <w:tab w:val="num" w:pos="5040"/>
        </w:tabs>
        <w:ind w:left="5040" w:hanging="360"/>
      </w:pPr>
      <w:rPr>
        <w:rFonts w:ascii="Wingdings" w:hAnsi="Wingdings" w:hint="default"/>
      </w:rPr>
    </w:lvl>
    <w:lvl w:ilvl="7" w:tplc="75FA7A74" w:tentative="1">
      <w:start w:val="1"/>
      <w:numFmt w:val="bullet"/>
      <w:lvlText w:val=""/>
      <w:lvlJc w:val="left"/>
      <w:pPr>
        <w:tabs>
          <w:tab w:val="num" w:pos="5760"/>
        </w:tabs>
        <w:ind w:left="5760" w:hanging="360"/>
      </w:pPr>
      <w:rPr>
        <w:rFonts w:ascii="Wingdings" w:hAnsi="Wingdings" w:hint="default"/>
      </w:rPr>
    </w:lvl>
    <w:lvl w:ilvl="8" w:tplc="211EC758" w:tentative="1">
      <w:start w:val="1"/>
      <w:numFmt w:val="bullet"/>
      <w:lvlText w:val=""/>
      <w:lvlJc w:val="left"/>
      <w:pPr>
        <w:tabs>
          <w:tab w:val="num" w:pos="6480"/>
        </w:tabs>
        <w:ind w:left="6480" w:hanging="360"/>
      </w:pPr>
      <w:rPr>
        <w:rFonts w:ascii="Wingdings" w:hAnsi="Wingdings" w:hint="default"/>
      </w:rPr>
    </w:lvl>
  </w:abstractNum>
  <w:abstractNum w:abstractNumId="2">
    <w:nsid w:val="10DB4D53"/>
    <w:multiLevelType w:val="multilevel"/>
    <w:tmpl w:val="48B6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B90777"/>
    <w:multiLevelType w:val="hybridMultilevel"/>
    <w:tmpl w:val="BCDCD04C"/>
    <w:lvl w:ilvl="0" w:tplc="B2C8248E">
      <w:start w:val="1"/>
      <w:numFmt w:val="decimal"/>
      <w:lvlText w:val="%1."/>
      <w:lvlJc w:val="left"/>
      <w:pPr>
        <w:ind w:left="1080" w:hanging="360"/>
      </w:pPr>
      <w:rPr>
        <w:rFonts w:hint="default"/>
        <w:sz w:val="28"/>
        <w:szCs w:val="28"/>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20F213F6"/>
    <w:multiLevelType w:val="hybridMultilevel"/>
    <w:tmpl w:val="8E806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8A60A9"/>
    <w:multiLevelType w:val="hybridMultilevel"/>
    <w:tmpl w:val="1D72EF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9CF6AE0"/>
    <w:multiLevelType w:val="hybridMultilevel"/>
    <w:tmpl w:val="6226D63E"/>
    <w:lvl w:ilvl="0" w:tplc="1B1674FC">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45677D3"/>
    <w:multiLevelType w:val="hybridMultilevel"/>
    <w:tmpl w:val="784EC444"/>
    <w:lvl w:ilvl="0" w:tplc="DCEC00AA">
      <w:start w:val="1"/>
      <w:numFmt w:val="bullet"/>
      <w:lvlText w:val=""/>
      <w:lvlJc w:val="left"/>
      <w:pPr>
        <w:tabs>
          <w:tab w:val="num" w:pos="720"/>
        </w:tabs>
        <w:ind w:left="720" w:hanging="360"/>
      </w:pPr>
      <w:rPr>
        <w:rFonts w:ascii="Wingdings" w:hAnsi="Wingdings" w:hint="default"/>
      </w:rPr>
    </w:lvl>
    <w:lvl w:ilvl="1" w:tplc="E8BCF10A" w:tentative="1">
      <w:start w:val="1"/>
      <w:numFmt w:val="bullet"/>
      <w:lvlText w:val=""/>
      <w:lvlJc w:val="left"/>
      <w:pPr>
        <w:tabs>
          <w:tab w:val="num" w:pos="1440"/>
        </w:tabs>
        <w:ind w:left="1440" w:hanging="360"/>
      </w:pPr>
      <w:rPr>
        <w:rFonts w:ascii="Wingdings" w:hAnsi="Wingdings" w:hint="default"/>
      </w:rPr>
    </w:lvl>
    <w:lvl w:ilvl="2" w:tplc="B7F0F1C4" w:tentative="1">
      <w:start w:val="1"/>
      <w:numFmt w:val="bullet"/>
      <w:lvlText w:val=""/>
      <w:lvlJc w:val="left"/>
      <w:pPr>
        <w:tabs>
          <w:tab w:val="num" w:pos="2160"/>
        </w:tabs>
        <w:ind w:left="2160" w:hanging="360"/>
      </w:pPr>
      <w:rPr>
        <w:rFonts w:ascii="Wingdings" w:hAnsi="Wingdings" w:hint="default"/>
      </w:rPr>
    </w:lvl>
    <w:lvl w:ilvl="3" w:tplc="750A717A" w:tentative="1">
      <w:start w:val="1"/>
      <w:numFmt w:val="bullet"/>
      <w:lvlText w:val=""/>
      <w:lvlJc w:val="left"/>
      <w:pPr>
        <w:tabs>
          <w:tab w:val="num" w:pos="2880"/>
        </w:tabs>
        <w:ind w:left="2880" w:hanging="360"/>
      </w:pPr>
      <w:rPr>
        <w:rFonts w:ascii="Wingdings" w:hAnsi="Wingdings" w:hint="default"/>
      </w:rPr>
    </w:lvl>
    <w:lvl w:ilvl="4" w:tplc="BB7C1BCC" w:tentative="1">
      <w:start w:val="1"/>
      <w:numFmt w:val="bullet"/>
      <w:lvlText w:val=""/>
      <w:lvlJc w:val="left"/>
      <w:pPr>
        <w:tabs>
          <w:tab w:val="num" w:pos="3600"/>
        </w:tabs>
        <w:ind w:left="3600" w:hanging="360"/>
      </w:pPr>
      <w:rPr>
        <w:rFonts w:ascii="Wingdings" w:hAnsi="Wingdings" w:hint="default"/>
      </w:rPr>
    </w:lvl>
    <w:lvl w:ilvl="5" w:tplc="A7EEED14" w:tentative="1">
      <w:start w:val="1"/>
      <w:numFmt w:val="bullet"/>
      <w:lvlText w:val=""/>
      <w:lvlJc w:val="left"/>
      <w:pPr>
        <w:tabs>
          <w:tab w:val="num" w:pos="4320"/>
        </w:tabs>
        <w:ind w:left="4320" w:hanging="360"/>
      </w:pPr>
      <w:rPr>
        <w:rFonts w:ascii="Wingdings" w:hAnsi="Wingdings" w:hint="default"/>
      </w:rPr>
    </w:lvl>
    <w:lvl w:ilvl="6" w:tplc="CE08818C" w:tentative="1">
      <w:start w:val="1"/>
      <w:numFmt w:val="bullet"/>
      <w:lvlText w:val=""/>
      <w:lvlJc w:val="left"/>
      <w:pPr>
        <w:tabs>
          <w:tab w:val="num" w:pos="5040"/>
        </w:tabs>
        <w:ind w:left="5040" w:hanging="360"/>
      </w:pPr>
      <w:rPr>
        <w:rFonts w:ascii="Wingdings" w:hAnsi="Wingdings" w:hint="default"/>
      </w:rPr>
    </w:lvl>
    <w:lvl w:ilvl="7" w:tplc="6E04F768" w:tentative="1">
      <w:start w:val="1"/>
      <w:numFmt w:val="bullet"/>
      <w:lvlText w:val=""/>
      <w:lvlJc w:val="left"/>
      <w:pPr>
        <w:tabs>
          <w:tab w:val="num" w:pos="5760"/>
        </w:tabs>
        <w:ind w:left="5760" w:hanging="360"/>
      </w:pPr>
      <w:rPr>
        <w:rFonts w:ascii="Wingdings" w:hAnsi="Wingdings" w:hint="default"/>
      </w:rPr>
    </w:lvl>
    <w:lvl w:ilvl="8" w:tplc="FA40211C" w:tentative="1">
      <w:start w:val="1"/>
      <w:numFmt w:val="bullet"/>
      <w:lvlText w:val=""/>
      <w:lvlJc w:val="left"/>
      <w:pPr>
        <w:tabs>
          <w:tab w:val="num" w:pos="6480"/>
        </w:tabs>
        <w:ind w:left="6480" w:hanging="360"/>
      </w:pPr>
      <w:rPr>
        <w:rFonts w:ascii="Wingdings" w:hAnsi="Wingdings" w:hint="default"/>
      </w:rPr>
    </w:lvl>
  </w:abstractNum>
  <w:abstractNum w:abstractNumId="8">
    <w:nsid w:val="68A26910"/>
    <w:multiLevelType w:val="hybridMultilevel"/>
    <w:tmpl w:val="B57CCE8A"/>
    <w:lvl w:ilvl="0" w:tplc="15F60458">
      <w:start w:val="1"/>
      <w:numFmt w:val="bullet"/>
      <w:lvlText w:val=""/>
      <w:lvlPicBulletId w:val="0"/>
      <w:lvlJc w:val="left"/>
      <w:pPr>
        <w:tabs>
          <w:tab w:val="num" w:pos="720"/>
        </w:tabs>
        <w:ind w:left="720" w:hanging="360"/>
      </w:pPr>
      <w:rPr>
        <w:rFonts w:ascii="Symbol" w:hAnsi="Symbol" w:hint="default"/>
      </w:rPr>
    </w:lvl>
    <w:lvl w:ilvl="1" w:tplc="02BA1294">
      <w:start w:val="1187"/>
      <w:numFmt w:val="bullet"/>
      <w:lvlText w:val=""/>
      <w:lvlJc w:val="left"/>
      <w:pPr>
        <w:tabs>
          <w:tab w:val="num" w:pos="1440"/>
        </w:tabs>
        <w:ind w:left="1440" w:hanging="360"/>
      </w:pPr>
      <w:rPr>
        <w:rFonts w:ascii="Wingdings" w:hAnsi="Wingdings" w:hint="default"/>
      </w:rPr>
    </w:lvl>
    <w:lvl w:ilvl="2" w:tplc="0CCC2A94" w:tentative="1">
      <w:start w:val="1"/>
      <w:numFmt w:val="bullet"/>
      <w:lvlText w:val=""/>
      <w:lvlPicBulletId w:val="0"/>
      <w:lvlJc w:val="left"/>
      <w:pPr>
        <w:tabs>
          <w:tab w:val="num" w:pos="2160"/>
        </w:tabs>
        <w:ind w:left="2160" w:hanging="360"/>
      </w:pPr>
      <w:rPr>
        <w:rFonts w:ascii="Symbol" w:hAnsi="Symbol" w:hint="default"/>
      </w:rPr>
    </w:lvl>
    <w:lvl w:ilvl="3" w:tplc="E1AAC238" w:tentative="1">
      <w:start w:val="1"/>
      <w:numFmt w:val="bullet"/>
      <w:lvlText w:val=""/>
      <w:lvlPicBulletId w:val="0"/>
      <w:lvlJc w:val="left"/>
      <w:pPr>
        <w:tabs>
          <w:tab w:val="num" w:pos="2880"/>
        </w:tabs>
        <w:ind w:left="2880" w:hanging="360"/>
      </w:pPr>
      <w:rPr>
        <w:rFonts w:ascii="Symbol" w:hAnsi="Symbol" w:hint="default"/>
      </w:rPr>
    </w:lvl>
    <w:lvl w:ilvl="4" w:tplc="5DC27302" w:tentative="1">
      <w:start w:val="1"/>
      <w:numFmt w:val="bullet"/>
      <w:lvlText w:val=""/>
      <w:lvlPicBulletId w:val="0"/>
      <w:lvlJc w:val="left"/>
      <w:pPr>
        <w:tabs>
          <w:tab w:val="num" w:pos="3600"/>
        </w:tabs>
        <w:ind w:left="3600" w:hanging="360"/>
      </w:pPr>
      <w:rPr>
        <w:rFonts w:ascii="Symbol" w:hAnsi="Symbol" w:hint="default"/>
      </w:rPr>
    </w:lvl>
    <w:lvl w:ilvl="5" w:tplc="B79A4228" w:tentative="1">
      <w:start w:val="1"/>
      <w:numFmt w:val="bullet"/>
      <w:lvlText w:val=""/>
      <w:lvlPicBulletId w:val="0"/>
      <w:lvlJc w:val="left"/>
      <w:pPr>
        <w:tabs>
          <w:tab w:val="num" w:pos="4320"/>
        </w:tabs>
        <w:ind w:left="4320" w:hanging="360"/>
      </w:pPr>
      <w:rPr>
        <w:rFonts w:ascii="Symbol" w:hAnsi="Symbol" w:hint="default"/>
      </w:rPr>
    </w:lvl>
    <w:lvl w:ilvl="6" w:tplc="4894DD94" w:tentative="1">
      <w:start w:val="1"/>
      <w:numFmt w:val="bullet"/>
      <w:lvlText w:val=""/>
      <w:lvlPicBulletId w:val="0"/>
      <w:lvlJc w:val="left"/>
      <w:pPr>
        <w:tabs>
          <w:tab w:val="num" w:pos="5040"/>
        </w:tabs>
        <w:ind w:left="5040" w:hanging="360"/>
      </w:pPr>
      <w:rPr>
        <w:rFonts w:ascii="Symbol" w:hAnsi="Symbol" w:hint="default"/>
      </w:rPr>
    </w:lvl>
    <w:lvl w:ilvl="7" w:tplc="F9223D36" w:tentative="1">
      <w:start w:val="1"/>
      <w:numFmt w:val="bullet"/>
      <w:lvlText w:val=""/>
      <w:lvlPicBulletId w:val="0"/>
      <w:lvlJc w:val="left"/>
      <w:pPr>
        <w:tabs>
          <w:tab w:val="num" w:pos="5760"/>
        </w:tabs>
        <w:ind w:left="5760" w:hanging="360"/>
      </w:pPr>
      <w:rPr>
        <w:rFonts w:ascii="Symbol" w:hAnsi="Symbol" w:hint="default"/>
      </w:rPr>
    </w:lvl>
    <w:lvl w:ilvl="8" w:tplc="AD0408CE" w:tentative="1">
      <w:start w:val="1"/>
      <w:numFmt w:val="bullet"/>
      <w:lvlText w:val=""/>
      <w:lvlPicBulletId w:val="0"/>
      <w:lvlJc w:val="left"/>
      <w:pPr>
        <w:tabs>
          <w:tab w:val="num" w:pos="6480"/>
        </w:tabs>
        <w:ind w:left="6480" w:hanging="360"/>
      </w:pPr>
      <w:rPr>
        <w:rFonts w:ascii="Symbol" w:hAnsi="Symbol" w:hint="default"/>
      </w:rPr>
    </w:lvl>
  </w:abstractNum>
  <w:abstractNum w:abstractNumId="9">
    <w:nsid w:val="750C10BA"/>
    <w:multiLevelType w:val="hybridMultilevel"/>
    <w:tmpl w:val="CDAAA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7"/>
  </w:num>
  <w:num w:numId="5">
    <w:abstractNumId w:val="1"/>
  </w:num>
  <w:num w:numId="6">
    <w:abstractNumId w:val="8"/>
  </w:num>
  <w:num w:numId="7">
    <w:abstractNumId w:val="9"/>
  </w:num>
  <w:num w:numId="8">
    <w:abstractNumId w:val="0"/>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C79"/>
    <w:rsid w:val="000866CC"/>
    <w:rsid w:val="00261B8A"/>
    <w:rsid w:val="00577C92"/>
    <w:rsid w:val="00992C79"/>
    <w:rsid w:val="00AF4024"/>
    <w:rsid w:val="00E47C70"/>
    <w:rsid w:val="00EC6828"/>
    <w:rsid w:val="00F26FC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ecimalSymbol w:val=","/>
  <w:listSeparator w:val=";"/>
  <w14:docId w14:val="72F1E6B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CA"/>
    <w:pPr>
      <w:ind w:left="720"/>
      <w:contextualSpacing/>
    </w:pPr>
  </w:style>
  <w:style w:type="paragraph" w:styleId="BalloonText">
    <w:name w:val="Balloon Text"/>
    <w:basedOn w:val="Normal"/>
    <w:link w:val="BalloonTextChar"/>
    <w:uiPriority w:val="99"/>
    <w:semiHidden/>
    <w:unhideWhenUsed/>
    <w:rsid w:val="00261B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1B8A"/>
    <w:rPr>
      <w:rFonts w:ascii="Lucida Grande" w:hAnsi="Lucida Grande" w:cs="Lucida Grande"/>
      <w:sz w:val="18"/>
      <w:szCs w:val="18"/>
    </w:rPr>
  </w:style>
  <w:style w:type="paragraph" w:styleId="NormalWeb">
    <w:name w:val="Normal (Web)"/>
    <w:basedOn w:val="Normal"/>
    <w:uiPriority w:val="99"/>
    <w:semiHidden/>
    <w:unhideWhenUsed/>
    <w:rsid w:val="00E47C70"/>
    <w:pPr>
      <w:spacing w:before="100" w:beforeAutospacing="1" w:after="100" w:afterAutospacing="1"/>
    </w:pPr>
    <w:rPr>
      <w:rFonts w:ascii="Times New Roman" w:hAnsi="Times New Roman" w:cs="Times New Roman"/>
      <w:sz w:val="20"/>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CA"/>
    <w:pPr>
      <w:ind w:left="720"/>
      <w:contextualSpacing/>
    </w:pPr>
  </w:style>
  <w:style w:type="paragraph" w:styleId="BalloonText">
    <w:name w:val="Balloon Text"/>
    <w:basedOn w:val="Normal"/>
    <w:link w:val="BalloonTextChar"/>
    <w:uiPriority w:val="99"/>
    <w:semiHidden/>
    <w:unhideWhenUsed/>
    <w:rsid w:val="00261B8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61B8A"/>
    <w:rPr>
      <w:rFonts w:ascii="Lucida Grande" w:hAnsi="Lucida Grande" w:cs="Lucida Grande"/>
      <w:sz w:val="18"/>
      <w:szCs w:val="18"/>
    </w:rPr>
  </w:style>
  <w:style w:type="paragraph" w:styleId="NormalWeb">
    <w:name w:val="Normal (Web)"/>
    <w:basedOn w:val="Normal"/>
    <w:uiPriority w:val="99"/>
    <w:semiHidden/>
    <w:unhideWhenUsed/>
    <w:rsid w:val="00E47C70"/>
    <w:pPr>
      <w:spacing w:before="100" w:beforeAutospacing="1" w:after="100" w:afterAutospacing="1"/>
    </w:pPr>
    <w:rPr>
      <w:rFonts w:ascii="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57797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620</Words>
  <Characters>3537</Characters>
  <Application>Microsoft Macintosh Word</Application>
  <DocSecurity>0</DocSecurity>
  <Lines>29</Lines>
  <Paragraphs>8</Paragraphs>
  <ScaleCrop>false</ScaleCrop>
  <Company/>
  <LinksUpToDate>false</LinksUpToDate>
  <CharactersWithSpaces>4149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dc:creator>
  <cp:keywords/>
  <dc:description/>
  <cp:lastModifiedBy>Ferda</cp:lastModifiedBy>
  <cp:revision>7</cp:revision>
  <dcterms:created xsi:type="dcterms:W3CDTF">2018-02-15T14:27:00Z</dcterms:created>
  <dcterms:modified xsi:type="dcterms:W3CDTF">2018-02-16T10:22:00Z</dcterms:modified>
</cp:coreProperties>
</file>