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38003" w14:textId="77777777" w:rsidR="003B07DC" w:rsidRDefault="003B07DC" w:rsidP="003B07DC">
      <w:pPr>
        <w:jc w:val="center"/>
        <w:rPr>
          <w:b/>
          <w:color w:val="FF0000"/>
        </w:rPr>
      </w:pPr>
      <w:r>
        <w:rPr>
          <w:b/>
          <w:color w:val="FF0000"/>
        </w:rPr>
        <w:t>4. Hafta İÇERİK</w:t>
      </w:r>
    </w:p>
    <w:p w14:paraId="7222E5BA" w14:textId="77777777" w:rsidR="003B07DC" w:rsidRDefault="003B07DC" w:rsidP="003B07DC">
      <w:pPr>
        <w:jc w:val="both"/>
      </w:pPr>
      <w:r>
        <w:rPr>
          <w:b/>
          <w:color w:val="FF0000"/>
        </w:rPr>
        <w:t xml:space="preserve">Ders Öncesi Etkinliği:  </w:t>
      </w:r>
      <w:r w:rsidRPr="003B07DC">
        <w:t xml:space="preserve">Fakültedeki engeli olan bireylere yönelik tutumları araştırıp Google </w:t>
      </w:r>
      <w:proofErr w:type="spellStart"/>
      <w:r w:rsidRPr="003B07DC">
        <w:t>classroom</w:t>
      </w:r>
      <w:proofErr w:type="spellEnd"/>
      <w:r w:rsidRPr="003B07DC">
        <w:t xml:space="preserve"> içinde paylaşıp geldi. </w:t>
      </w:r>
    </w:p>
    <w:p w14:paraId="3FD40D54" w14:textId="77777777" w:rsidR="003B07DC" w:rsidRPr="003B07DC" w:rsidRDefault="003B07DC" w:rsidP="003B07DC">
      <w:pPr>
        <w:jc w:val="both"/>
      </w:pPr>
    </w:p>
    <w:p w14:paraId="451013A0" w14:textId="77777777" w:rsidR="003B07DC" w:rsidRPr="003B07DC" w:rsidRDefault="003B07DC" w:rsidP="003B07DC">
      <w:pPr>
        <w:jc w:val="both"/>
        <w:rPr>
          <w:b/>
          <w:color w:val="FF0000"/>
        </w:rPr>
      </w:pPr>
      <w:r>
        <w:rPr>
          <w:b/>
          <w:color w:val="FF0000"/>
        </w:rPr>
        <w:t xml:space="preserve">Ders İçi Etkinlikler: </w:t>
      </w:r>
    </w:p>
    <w:p w14:paraId="14CDBF3D" w14:textId="77777777" w:rsidR="003B07DC" w:rsidRPr="003B07DC" w:rsidRDefault="003B07DC" w:rsidP="003B07DC">
      <w:pPr>
        <w:pStyle w:val="ListParagraph"/>
        <w:numPr>
          <w:ilvl w:val="0"/>
          <w:numId w:val="8"/>
        </w:numPr>
        <w:rPr>
          <w:b/>
        </w:rPr>
      </w:pPr>
      <w:r w:rsidRPr="003B07DC">
        <w:rPr>
          <w:b/>
          <w:color w:val="FF0000"/>
        </w:rPr>
        <w:t>Etkinlik:</w:t>
      </w:r>
      <w:r w:rsidRPr="003B07DC">
        <w:rPr>
          <w:b/>
        </w:rPr>
        <w:t xml:space="preserve"> </w:t>
      </w:r>
    </w:p>
    <w:p w14:paraId="342E4008" w14:textId="77777777" w:rsidR="003B07DC" w:rsidRDefault="003B07DC" w:rsidP="003B07DC">
      <w:pPr>
        <w:ind w:left="360"/>
      </w:pPr>
      <w:r w:rsidRPr="003B07DC">
        <w:rPr>
          <w:b/>
        </w:rPr>
        <w:t>Kazanım:</w:t>
      </w:r>
      <w:r>
        <w:t xml:space="preserve"> </w:t>
      </w:r>
      <w:r w:rsidRPr="00280110">
        <w:t>Engeli olan birey için ön yargıyı teşhis eder</w:t>
      </w:r>
    </w:p>
    <w:p w14:paraId="6D5B4793" w14:textId="77777777" w:rsidR="003B07DC" w:rsidRDefault="003B07DC" w:rsidP="003B07DC">
      <w:r w:rsidRPr="009234C5">
        <w:rPr>
          <w:b/>
        </w:rPr>
        <w:t>Materyal</w:t>
      </w:r>
      <w:r>
        <w:t xml:space="preserve">: Öğrenciler kendilerinin hazırladığı soru kağıdı (aşağıda örnek olabilecek soru kağıdı verilmiştir). </w:t>
      </w:r>
    </w:p>
    <w:p w14:paraId="61D5B5FB" w14:textId="77777777" w:rsidR="003B07DC" w:rsidRDefault="003B07DC" w:rsidP="003B07DC">
      <w:pPr>
        <w:pStyle w:val="ListParagraph"/>
        <w:numPr>
          <w:ilvl w:val="0"/>
          <w:numId w:val="7"/>
        </w:numPr>
      </w:pPr>
      <w:r>
        <w:t>Danışman öğretmen öğrencilere örnek soru kağıdını dağıtır</w:t>
      </w:r>
    </w:p>
    <w:p w14:paraId="5EB34775" w14:textId="77777777" w:rsidR="003B07DC" w:rsidRDefault="003B07DC" w:rsidP="003B07DC">
      <w:pPr>
        <w:pStyle w:val="ListParagraph"/>
        <w:numPr>
          <w:ilvl w:val="0"/>
          <w:numId w:val="7"/>
        </w:numPr>
      </w:pPr>
      <w:r>
        <w:t>Öğrenciler bu soru kağıdını inceler ve eklemek istedikleri soruları eklerler</w:t>
      </w:r>
    </w:p>
    <w:p w14:paraId="1EC93536" w14:textId="77777777" w:rsidR="003B07DC" w:rsidRDefault="003B07DC" w:rsidP="003B07DC">
      <w:pPr>
        <w:pStyle w:val="ListParagraph"/>
        <w:numPr>
          <w:ilvl w:val="0"/>
          <w:numId w:val="7"/>
        </w:numPr>
      </w:pPr>
      <w:r>
        <w:t xml:space="preserve">Her öğrenci öğretmenlere/aile üyelerine/arkadaşlarına toplamda 10’ar kişiye ulaşacak şekilde soruları sorar ve notlar alır. </w:t>
      </w:r>
    </w:p>
    <w:p w14:paraId="280B2D10" w14:textId="77777777" w:rsidR="003B07DC" w:rsidRDefault="003B07DC" w:rsidP="003B07DC">
      <w:pPr>
        <w:pStyle w:val="ListParagraph"/>
        <w:numPr>
          <w:ilvl w:val="0"/>
          <w:numId w:val="7"/>
        </w:numPr>
      </w:pPr>
      <w:r>
        <w:t>Aralarında yazıcı belirlerler ve yazıcı bir sonraki etkinliğe geldiğinde diğer öğrenciler ile bunu paylaşmasında notlar alır ve rapor haline getirir.</w:t>
      </w:r>
    </w:p>
    <w:p w14:paraId="4FCC8D7D" w14:textId="77777777" w:rsidR="003B07DC" w:rsidRDefault="003B07DC" w:rsidP="003B07DC">
      <w:pPr>
        <w:pStyle w:val="ListParagraph"/>
        <w:numPr>
          <w:ilvl w:val="0"/>
          <w:numId w:val="7"/>
        </w:numPr>
      </w:pPr>
      <w:r>
        <w:t xml:space="preserve">Bu raporu okulun panosuna asar. </w:t>
      </w:r>
    </w:p>
    <w:p w14:paraId="755CC39B" w14:textId="77777777" w:rsidR="003B07DC" w:rsidRDefault="003B07DC" w:rsidP="003B07DC">
      <w:pPr>
        <w:pStyle w:val="ListParagraph"/>
        <w:numPr>
          <w:ilvl w:val="0"/>
          <w:numId w:val="7"/>
        </w:numPr>
      </w:pPr>
      <w:r>
        <w:t xml:space="preserve">Öğrenciler bir sonraki etkinlikte bu ön yargılara yok etmeye yönelik etkinlikler planlar </w:t>
      </w:r>
    </w:p>
    <w:p w14:paraId="02C9114A" w14:textId="77777777" w:rsidR="003B07DC" w:rsidRDefault="003B07DC" w:rsidP="003B07DC">
      <w:pPr>
        <w:pStyle w:val="ListParagraph"/>
        <w:numPr>
          <w:ilvl w:val="0"/>
          <w:numId w:val="7"/>
        </w:numPr>
      </w:pPr>
      <w:r>
        <w:t>Planlar doğrultusunda hazırlıklarını yapar ve belirlediği çevrede uygular.</w:t>
      </w:r>
    </w:p>
    <w:p w14:paraId="76A900A6" w14:textId="77777777" w:rsidR="003B07DC" w:rsidRDefault="003B07DC" w:rsidP="003B07DC">
      <w:pPr>
        <w:pStyle w:val="ListParagraph"/>
      </w:pPr>
    </w:p>
    <w:p w14:paraId="4C8AC60F" w14:textId="77777777" w:rsidR="003B07DC" w:rsidRPr="00AC3DFC" w:rsidRDefault="003B07DC" w:rsidP="003B07DC">
      <w:pPr>
        <w:rPr>
          <w:b/>
        </w:rPr>
      </w:pPr>
      <w:r w:rsidRPr="00AC3DFC">
        <w:rPr>
          <w:b/>
        </w:rPr>
        <w:t>Örnek Soru kağıdı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2823"/>
        <w:gridCol w:w="2823"/>
      </w:tblGrid>
      <w:tr w:rsidR="003B07DC" w:rsidRPr="00AC3DFC" w14:paraId="17EBFCE4" w14:textId="77777777" w:rsidTr="00731AF8">
        <w:tc>
          <w:tcPr>
            <w:tcW w:w="3070" w:type="dxa"/>
          </w:tcPr>
          <w:p w14:paraId="02DD11A2" w14:textId="77777777" w:rsidR="003B07DC" w:rsidRPr="00AC3DFC" w:rsidRDefault="003B07DC" w:rsidP="00731AF8">
            <w:pPr>
              <w:rPr>
                <w:b/>
              </w:rPr>
            </w:pPr>
            <w:r w:rsidRPr="00AC3DFC">
              <w:rPr>
                <w:b/>
              </w:rPr>
              <w:t xml:space="preserve">Sorular </w:t>
            </w:r>
          </w:p>
        </w:tc>
        <w:tc>
          <w:tcPr>
            <w:tcW w:w="6142" w:type="dxa"/>
            <w:gridSpan w:val="2"/>
          </w:tcPr>
          <w:p w14:paraId="75FA21B4" w14:textId="77777777" w:rsidR="003B07DC" w:rsidRPr="00AC3DFC" w:rsidRDefault="003B07DC" w:rsidP="00731AF8">
            <w:pPr>
              <w:rPr>
                <w:b/>
              </w:rPr>
            </w:pPr>
            <w:r w:rsidRPr="00AC3DFC">
              <w:rPr>
                <w:b/>
              </w:rPr>
              <w:t>Cevaplar</w:t>
            </w:r>
          </w:p>
        </w:tc>
      </w:tr>
      <w:tr w:rsidR="003B07DC" w:rsidRPr="00AC3DFC" w14:paraId="187AA21D" w14:textId="77777777" w:rsidTr="00731AF8">
        <w:tc>
          <w:tcPr>
            <w:tcW w:w="3070" w:type="dxa"/>
          </w:tcPr>
          <w:p w14:paraId="53518308" w14:textId="77777777" w:rsidR="003B07DC" w:rsidRPr="00AC3DFC" w:rsidRDefault="003B07DC" w:rsidP="00731AF8">
            <w:r w:rsidRPr="00AC3DFC">
              <w:t>Okulumuzda hangi engel grubundan öğrenci eğitim alamaz?</w:t>
            </w:r>
          </w:p>
          <w:p w14:paraId="791C9954" w14:textId="77777777" w:rsidR="003B07DC" w:rsidRPr="00AC3DFC" w:rsidRDefault="003B07DC" w:rsidP="00731AF8"/>
        </w:tc>
        <w:tc>
          <w:tcPr>
            <w:tcW w:w="6142" w:type="dxa"/>
            <w:gridSpan w:val="2"/>
          </w:tcPr>
          <w:p w14:paraId="59331A09" w14:textId="77777777" w:rsidR="003B07DC" w:rsidRPr="00AC3DFC" w:rsidRDefault="003B07DC" w:rsidP="00731AF8"/>
        </w:tc>
      </w:tr>
      <w:tr w:rsidR="003B07DC" w14:paraId="048057C8" w14:textId="77777777" w:rsidTr="00731AF8">
        <w:tc>
          <w:tcPr>
            <w:tcW w:w="3070" w:type="dxa"/>
          </w:tcPr>
          <w:p w14:paraId="33A9FA05" w14:textId="77777777" w:rsidR="003B07DC" w:rsidRDefault="003B07DC" w:rsidP="00731AF8">
            <w:r>
              <w:t>Görme engelli olan bir öğrenci okula gidemez</w:t>
            </w:r>
          </w:p>
          <w:p w14:paraId="1AE9503C" w14:textId="77777777" w:rsidR="003B07DC" w:rsidRDefault="003B07DC" w:rsidP="00731AF8"/>
        </w:tc>
        <w:tc>
          <w:tcPr>
            <w:tcW w:w="3071" w:type="dxa"/>
          </w:tcPr>
          <w:p w14:paraId="03B7CD0A" w14:textId="77777777" w:rsidR="003B07DC" w:rsidRDefault="003B07DC" w:rsidP="00731AF8">
            <w:r>
              <w:t xml:space="preserve">Doğru </w:t>
            </w:r>
          </w:p>
          <w:p w14:paraId="3D41B7CC" w14:textId="77777777" w:rsidR="003B07DC" w:rsidRDefault="003B07DC" w:rsidP="00731AF8">
            <w:r>
              <w:t>Neden?</w:t>
            </w:r>
          </w:p>
        </w:tc>
        <w:tc>
          <w:tcPr>
            <w:tcW w:w="3071" w:type="dxa"/>
          </w:tcPr>
          <w:p w14:paraId="1D34EBAC" w14:textId="77777777" w:rsidR="003B07DC" w:rsidRDefault="003B07DC" w:rsidP="00731AF8">
            <w:r>
              <w:t xml:space="preserve">Yanlış </w:t>
            </w:r>
          </w:p>
          <w:p w14:paraId="1241E1CE" w14:textId="77777777" w:rsidR="003B07DC" w:rsidRDefault="003B07DC" w:rsidP="00731AF8">
            <w:r>
              <w:t>Neden?</w:t>
            </w:r>
          </w:p>
        </w:tc>
      </w:tr>
      <w:tr w:rsidR="003B07DC" w14:paraId="29526F88" w14:textId="77777777" w:rsidTr="00731AF8">
        <w:tc>
          <w:tcPr>
            <w:tcW w:w="3070" w:type="dxa"/>
          </w:tcPr>
          <w:p w14:paraId="4AB4531F" w14:textId="77777777" w:rsidR="003B07DC" w:rsidRDefault="003B07DC" w:rsidP="00731AF8">
            <w:r>
              <w:t>Bedensel engeli olan bir öğrenci yüzme etkinliğine katılamaz</w:t>
            </w:r>
          </w:p>
          <w:p w14:paraId="02E5A056" w14:textId="77777777" w:rsidR="003B07DC" w:rsidRDefault="003B07DC" w:rsidP="00731AF8"/>
        </w:tc>
        <w:tc>
          <w:tcPr>
            <w:tcW w:w="3071" w:type="dxa"/>
          </w:tcPr>
          <w:p w14:paraId="3E44AF13" w14:textId="77777777" w:rsidR="003B07DC" w:rsidRDefault="003B07DC" w:rsidP="00731AF8">
            <w:r>
              <w:t xml:space="preserve">Doğru </w:t>
            </w:r>
          </w:p>
          <w:p w14:paraId="6BFD4FB5" w14:textId="77777777" w:rsidR="003B07DC" w:rsidRDefault="003B07DC" w:rsidP="00731AF8">
            <w:r>
              <w:t>Neden?</w:t>
            </w:r>
          </w:p>
        </w:tc>
        <w:tc>
          <w:tcPr>
            <w:tcW w:w="3071" w:type="dxa"/>
          </w:tcPr>
          <w:p w14:paraId="6FE7C17F" w14:textId="77777777" w:rsidR="003B07DC" w:rsidRDefault="003B07DC" w:rsidP="00731AF8">
            <w:r>
              <w:t xml:space="preserve">Yanlış </w:t>
            </w:r>
          </w:p>
          <w:p w14:paraId="28F710F6" w14:textId="77777777" w:rsidR="003B07DC" w:rsidRDefault="003B07DC" w:rsidP="00731AF8">
            <w:r>
              <w:t>Neden?</w:t>
            </w:r>
          </w:p>
        </w:tc>
      </w:tr>
      <w:tr w:rsidR="003B07DC" w14:paraId="79EADE0A" w14:textId="77777777" w:rsidTr="00731AF8">
        <w:tc>
          <w:tcPr>
            <w:tcW w:w="3070" w:type="dxa"/>
          </w:tcPr>
          <w:p w14:paraId="5A8D76CB" w14:textId="77777777" w:rsidR="003B07DC" w:rsidRDefault="003B07DC" w:rsidP="00731AF8">
            <w:r>
              <w:t>İşitme engeli olan bir öğrenci öğretmeni anlayamaz</w:t>
            </w:r>
          </w:p>
          <w:p w14:paraId="0013210B" w14:textId="77777777" w:rsidR="003B07DC" w:rsidRDefault="003B07DC" w:rsidP="00731AF8"/>
        </w:tc>
        <w:tc>
          <w:tcPr>
            <w:tcW w:w="3071" w:type="dxa"/>
          </w:tcPr>
          <w:p w14:paraId="78E7478F" w14:textId="77777777" w:rsidR="003B07DC" w:rsidRDefault="003B07DC" w:rsidP="00731AF8">
            <w:r>
              <w:t xml:space="preserve">Doğru </w:t>
            </w:r>
          </w:p>
          <w:p w14:paraId="5BB12B5D" w14:textId="77777777" w:rsidR="003B07DC" w:rsidRDefault="003B07DC" w:rsidP="00731AF8">
            <w:r>
              <w:t>Neden?</w:t>
            </w:r>
          </w:p>
        </w:tc>
        <w:tc>
          <w:tcPr>
            <w:tcW w:w="3071" w:type="dxa"/>
          </w:tcPr>
          <w:p w14:paraId="36D98459" w14:textId="77777777" w:rsidR="003B07DC" w:rsidRDefault="003B07DC" w:rsidP="00731AF8">
            <w:r>
              <w:t xml:space="preserve">Yanlış </w:t>
            </w:r>
          </w:p>
          <w:p w14:paraId="51B723F2" w14:textId="77777777" w:rsidR="003B07DC" w:rsidRDefault="003B07DC" w:rsidP="00731AF8">
            <w:r>
              <w:t>Neden?</w:t>
            </w:r>
          </w:p>
        </w:tc>
      </w:tr>
      <w:tr w:rsidR="003B07DC" w14:paraId="603260FB" w14:textId="77777777" w:rsidTr="00731AF8">
        <w:tc>
          <w:tcPr>
            <w:tcW w:w="3070" w:type="dxa"/>
          </w:tcPr>
          <w:p w14:paraId="425531C0" w14:textId="77777777" w:rsidR="003B07DC" w:rsidRDefault="003B07DC" w:rsidP="00731AF8">
            <w:r>
              <w:t>Zihinsel engeli olan öğrenci matematik dersinde toplama işlemini öğrenemez</w:t>
            </w:r>
          </w:p>
        </w:tc>
        <w:tc>
          <w:tcPr>
            <w:tcW w:w="3071" w:type="dxa"/>
          </w:tcPr>
          <w:p w14:paraId="59626000" w14:textId="77777777" w:rsidR="003B07DC" w:rsidRDefault="003B07DC" w:rsidP="00731AF8">
            <w:r>
              <w:t xml:space="preserve">Doğru </w:t>
            </w:r>
          </w:p>
          <w:p w14:paraId="2E09C441" w14:textId="77777777" w:rsidR="003B07DC" w:rsidRDefault="003B07DC" w:rsidP="00731AF8">
            <w:r>
              <w:t>Neden?</w:t>
            </w:r>
          </w:p>
        </w:tc>
        <w:tc>
          <w:tcPr>
            <w:tcW w:w="3071" w:type="dxa"/>
          </w:tcPr>
          <w:p w14:paraId="47BACCCD" w14:textId="77777777" w:rsidR="003B07DC" w:rsidRDefault="003B07DC" w:rsidP="00731AF8">
            <w:r>
              <w:t xml:space="preserve">Yanlış </w:t>
            </w:r>
          </w:p>
          <w:p w14:paraId="644FB07C" w14:textId="77777777" w:rsidR="003B07DC" w:rsidRDefault="003B07DC" w:rsidP="00731AF8">
            <w:r>
              <w:t>Neden?</w:t>
            </w:r>
          </w:p>
        </w:tc>
      </w:tr>
      <w:tr w:rsidR="003B07DC" w14:paraId="3D18A95B" w14:textId="77777777" w:rsidTr="00731AF8">
        <w:tc>
          <w:tcPr>
            <w:tcW w:w="3070" w:type="dxa"/>
          </w:tcPr>
          <w:p w14:paraId="07BF7885" w14:textId="77777777" w:rsidR="003B07DC" w:rsidRDefault="003B07DC" w:rsidP="00731AF8"/>
        </w:tc>
        <w:tc>
          <w:tcPr>
            <w:tcW w:w="3071" w:type="dxa"/>
          </w:tcPr>
          <w:p w14:paraId="577F390B" w14:textId="77777777" w:rsidR="003B07DC" w:rsidRDefault="003B07DC" w:rsidP="00731AF8"/>
        </w:tc>
        <w:tc>
          <w:tcPr>
            <w:tcW w:w="3071" w:type="dxa"/>
          </w:tcPr>
          <w:p w14:paraId="46BC33B6" w14:textId="77777777" w:rsidR="003B07DC" w:rsidRDefault="003B07DC" w:rsidP="00731AF8"/>
        </w:tc>
      </w:tr>
      <w:tr w:rsidR="003B07DC" w14:paraId="11DEFB66" w14:textId="77777777" w:rsidTr="00731AF8">
        <w:tc>
          <w:tcPr>
            <w:tcW w:w="3070" w:type="dxa"/>
          </w:tcPr>
          <w:p w14:paraId="7625D289" w14:textId="77777777" w:rsidR="003B07DC" w:rsidRDefault="003B07DC" w:rsidP="00731AF8"/>
        </w:tc>
        <w:tc>
          <w:tcPr>
            <w:tcW w:w="3071" w:type="dxa"/>
          </w:tcPr>
          <w:p w14:paraId="240AC0BE" w14:textId="77777777" w:rsidR="003B07DC" w:rsidRDefault="003B07DC" w:rsidP="00731AF8"/>
        </w:tc>
        <w:tc>
          <w:tcPr>
            <w:tcW w:w="3071" w:type="dxa"/>
          </w:tcPr>
          <w:p w14:paraId="4B90ECF3" w14:textId="77777777" w:rsidR="003B07DC" w:rsidRDefault="003B07DC" w:rsidP="00731AF8"/>
        </w:tc>
      </w:tr>
    </w:tbl>
    <w:p w14:paraId="325F38B8" w14:textId="77777777" w:rsidR="003B07DC" w:rsidRDefault="003B07DC" w:rsidP="003B07DC"/>
    <w:p w14:paraId="0A0FBB52" w14:textId="77777777" w:rsidR="003B07DC" w:rsidRDefault="003B07DC" w:rsidP="003B07DC"/>
    <w:p w14:paraId="1891EF6A" w14:textId="77777777" w:rsidR="003B07DC" w:rsidRDefault="003B07DC" w:rsidP="003B07DC">
      <w:pPr>
        <w:pStyle w:val="ListParagraph"/>
        <w:numPr>
          <w:ilvl w:val="0"/>
          <w:numId w:val="8"/>
        </w:numPr>
      </w:pPr>
      <w:r w:rsidRPr="003B07DC">
        <w:rPr>
          <w:b/>
          <w:color w:val="FF0000"/>
        </w:rPr>
        <w:t xml:space="preserve">Etkinlik: </w:t>
      </w:r>
      <w:r w:rsidRPr="003B07DC">
        <w:t>Öğrencilerin sınıfa getirdiği tutumla ilgili bilgiler üzerinden sınıf tartışması</w:t>
      </w:r>
    </w:p>
    <w:p w14:paraId="319A78F2" w14:textId="77777777" w:rsidR="003B07DC" w:rsidRDefault="003B07DC" w:rsidP="003B07DC">
      <w:pPr>
        <w:ind w:left="360"/>
      </w:pPr>
    </w:p>
    <w:p w14:paraId="28604700" w14:textId="64052528" w:rsidR="005A2EA3" w:rsidRDefault="003B07DC" w:rsidP="00675DE5">
      <w:pPr>
        <w:jc w:val="both"/>
        <w:rPr>
          <w:b/>
          <w:color w:val="FF0000"/>
        </w:rPr>
      </w:pPr>
      <w:r w:rsidRPr="003B07DC">
        <w:rPr>
          <w:b/>
          <w:color w:val="FF0000"/>
        </w:rPr>
        <w:t>Ders Sonrası Etkinlik:</w:t>
      </w:r>
      <w:r>
        <w:rPr>
          <w:b/>
          <w:color w:val="FF0000"/>
        </w:rPr>
        <w:t xml:space="preserve"> </w:t>
      </w:r>
      <w:r w:rsidR="005A2EA3">
        <w:rPr>
          <w:b/>
          <w:color w:val="FF0000"/>
        </w:rPr>
        <w:t xml:space="preserve"> (</w:t>
      </w:r>
      <w:r w:rsidR="005A2EA3" w:rsidRPr="005A2EA3">
        <w:t>Aşağıdaki görevlerden 1 tanesini seçerek yapınız</w:t>
      </w:r>
      <w:r w:rsidR="005A2EA3">
        <w:rPr>
          <w:b/>
          <w:color w:val="FF0000"/>
        </w:rPr>
        <w:t>)</w:t>
      </w:r>
    </w:p>
    <w:p w14:paraId="0E1EA1AD" w14:textId="01FFCBFE" w:rsidR="00675DE5" w:rsidRDefault="00675DE5" w:rsidP="005A2EA3">
      <w:pPr>
        <w:pStyle w:val="ListParagraph"/>
        <w:numPr>
          <w:ilvl w:val="0"/>
          <w:numId w:val="9"/>
        </w:numPr>
        <w:jc w:val="both"/>
      </w:pPr>
      <w:r w:rsidRPr="00675DE5">
        <w:t>Bir özel eğitim kurumu</w:t>
      </w:r>
      <w:r w:rsidR="005A2EA3">
        <w:t xml:space="preserve">na giderek araştırma yapılacak </w:t>
      </w:r>
      <w:r w:rsidRPr="00675DE5">
        <w:t xml:space="preserve">(hangi engel grubu, gündüzlümü yatılımı?, okulda mimari yapıda ne tür uyarlamalar var, dersliklerde ne tür uyarlamalar var, ders işlenişinde uyarlamalar var. Okulda </w:t>
      </w:r>
      <w:proofErr w:type="spellStart"/>
      <w:r w:rsidRPr="00675DE5">
        <w:t>farkettiğin</w:t>
      </w:r>
      <w:proofErr w:type="spellEnd"/>
      <w:r w:rsidRPr="00675DE5">
        <w:t xml:space="preserve"> o okula özgü ne gözlemledin?</w:t>
      </w:r>
      <w:r w:rsidR="005A2EA3">
        <w:t>)</w:t>
      </w:r>
    </w:p>
    <w:p w14:paraId="1EDB1725" w14:textId="77777777" w:rsidR="00FE0D28" w:rsidRPr="00FE0D28" w:rsidRDefault="00FE0D28" w:rsidP="00FE0D28">
      <w:pPr>
        <w:pStyle w:val="ListParagraph"/>
        <w:numPr>
          <w:ilvl w:val="0"/>
          <w:numId w:val="9"/>
        </w:numPr>
        <w:jc w:val="both"/>
      </w:pPr>
      <w:proofErr w:type="spellStart"/>
      <w:r w:rsidRPr="00FE0D28">
        <w:rPr>
          <w:rFonts w:eastAsiaTheme="minorEastAsia"/>
          <w:iCs/>
          <w:lang w:val="en-US" w:eastAsia="en-US"/>
        </w:rPr>
        <w:t>Görme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engellilere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yönelik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beden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eğitimi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programını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inceleyin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ve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genel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beden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eğitimi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programından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proofErr w:type="gramStart"/>
      <w:r w:rsidRPr="00FE0D28">
        <w:rPr>
          <w:rFonts w:eastAsiaTheme="minorEastAsia"/>
          <w:iCs/>
          <w:lang w:val="en-US" w:eastAsia="en-US"/>
        </w:rPr>
        <w:t>beş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 </w:t>
      </w:r>
      <w:proofErr w:type="spellStart"/>
      <w:r w:rsidRPr="00FE0D28">
        <w:rPr>
          <w:rFonts w:eastAsiaTheme="minorEastAsia"/>
          <w:iCs/>
          <w:lang w:val="en-US" w:eastAsia="en-US"/>
        </w:rPr>
        <w:t>tane</w:t>
      </w:r>
      <w:proofErr w:type="spellEnd"/>
      <w:proofErr w:type="gram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farklılık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belirtme.</w:t>
      </w:r>
    </w:p>
    <w:p w14:paraId="779193A3" w14:textId="5613AFDF" w:rsidR="00FE0D28" w:rsidRPr="00FE0D28" w:rsidRDefault="00FE0D28" w:rsidP="00FE0D28">
      <w:pPr>
        <w:pStyle w:val="ListParagraph"/>
        <w:numPr>
          <w:ilvl w:val="0"/>
          <w:numId w:val="9"/>
        </w:numPr>
        <w:jc w:val="both"/>
      </w:pPr>
      <w:r w:rsidRPr="00FE0D28">
        <w:rPr>
          <w:rFonts w:eastAsiaTheme="minorEastAsia"/>
          <w:iCs/>
          <w:lang w:val="en-US" w:eastAsia="en-US"/>
        </w:rPr>
        <w:lastRenderedPageBreak/>
        <w:t>Bir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özel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okuluna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gidip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özel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öğretmeniyle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konuşarak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lisans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eğitiminde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özel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gereksinimli </w:t>
      </w:r>
      <w:proofErr w:type="spellStart"/>
      <w:r w:rsidRPr="00FE0D28">
        <w:rPr>
          <w:rFonts w:eastAsiaTheme="minorEastAsia"/>
          <w:iCs/>
          <w:lang w:val="en-US" w:eastAsia="en-US"/>
        </w:rPr>
        <w:t>çocuklara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yönelik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ne </w:t>
      </w:r>
      <w:proofErr w:type="spellStart"/>
      <w:r w:rsidRPr="00FE0D28">
        <w:rPr>
          <w:rFonts w:eastAsiaTheme="minorEastAsia"/>
          <w:iCs/>
          <w:lang w:val="en-US" w:eastAsia="en-US"/>
        </w:rPr>
        <w:t>tür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dersler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aldığına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yönelik</w:t>
      </w:r>
      <w:proofErr w:type="spellEnd"/>
      <w:r w:rsidRPr="00FE0D28">
        <w:rPr>
          <w:rFonts w:eastAsiaTheme="minorEastAsia"/>
          <w:iCs/>
          <w:lang w:val="en-US" w:eastAsia="en-US"/>
        </w:rPr>
        <w:t xml:space="preserve"> </w:t>
      </w:r>
      <w:proofErr w:type="spellStart"/>
      <w:r w:rsidRPr="00FE0D28">
        <w:rPr>
          <w:rFonts w:eastAsiaTheme="minorEastAsia"/>
          <w:iCs/>
          <w:lang w:val="en-US" w:eastAsia="en-US"/>
        </w:rPr>
        <w:t>röportaj</w:t>
      </w:r>
      <w:proofErr w:type="spellEnd"/>
      <w:r w:rsidRPr="00FE0D28">
        <w:rPr>
          <w:rFonts w:eastAsiaTheme="minorEastAsia"/>
          <w:iCs/>
          <w:lang w:val="en-US" w:eastAsia="en-US"/>
        </w:rPr>
        <w:t>.</w:t>
      </w:r>
    </w:p>
    <w:p w14:paraId="0A138886" w14:textId="77777777" w:rsidR="00FE0D28" w:rsidRPr="00FE0D28" w:rsidRDefault="00FE0D28" w:rsidP="00FE0D28">
      <w:pPr>
        <w:rPr>
          <w:sz w:val="20"/>
          <w:szCs w:val="20"/>
          <w:lang w:val="en-US" w:eastAsia="en-US"/>
        </w:rPr>
      </w:pPr>
    </w:p>
    <w:p w14:paraId="167E2FE3" w14:textId="77777777" w:rsidR="005A2EA3" w:rsidRDefault="005A2EA3" w:rsidP="00D61A38">
      <w:pPr>
        <w:pStyle w:val="ListParagraph"/>
        <w:jc w:val="both"/>
      </w:pPr>
      <w:bookmarkStart w:id="0" w:name="_GoBack"/>
      <w:bookmarkEnd w:id="0"/>
    </w:p>
    <w:p w14:paraId="03F520EA" w14:textId="08B5C30E" w:rsidR="005A2EA3" w:rsidRPr="00675DE5" w:rsidRDefault="005A2EA3" w:rsidP="00675DE5">
      <w:pPr>
        <w:jc w:val="both"/>
      </w:pPr>
      <w:r>
        <w:tab/>
      </w:r>
    </w:p>
    <w:p w14:paraId="482D2172" w14:textId="77777777" w:rsidR="003B07DC" w:rsidRPr="00675DE5" w:rsidRDefault="003B07DC" w:rsidP="003B07DC">
      <w:pPr>
        <w:ind w:left="360"/>
        <w:rPr>
          <w:color w:val="FF0000"/>
        </w:rPr>
      </w:pPr>
    </w:p>
    <w:p w14:paraId="0668E3B7" w14:textId="77777777" w:rsidR="00AF4024" w:rsidRPr="003B07DC" w:rsidRDefault="00AF4024" w:rsidP="00A14CDF">
      <w:pPr>
        <w:rPr>
          <w:color w:val="FF0000"/>
        </w:rPr>
      </w:pPr>
    </w:p>
    <w:sectPr w:rsidR="00AF4024" w:rsidRPr="003B07DC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art794C"/>
      </v:shape>
    </w:pict>
  </w:numPicBullet>
  <w:abstractNum w:abstractNumId="0">
    <w:nsid w:val="055362C1"/>
    <w:multiLevelType w:val="hybridMultilevel"/>
    <w:tmpl w:val="96D86FF6"/>
    <w:lvl w:ilvl="0" w:tplc="CBB217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0B9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A12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E40F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D450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6961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A5B5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A7A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EC7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B90777"/>
    <w:multiLevelType w:val="hybridMultilevel"/>
    <w:tmpl w:val="BCDCD04C"/>
    <w:lvl w:ilvl="0" w:tplc="B2C8248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559E1"/>
    <w:multiLevelType w:val="hybridMultilevel"/>
    <w:tmpl w:val="207A74B0"/>
    <w:lvl w:ilvl="0" w:tplc="C666B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513A7B"/>
    <w:multiLevelType w:val="hybridMultilevel"/>
    <w:tmpl w:val="EDCC2D84"/>
    <w:lvl w:ilvl="0" w:tplc="FFE45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F6AE0"/>
    <w:multiLevelType w:val="hybridMultilevel"/>
    <w:tmpl w:val="6226D63E"/>
    <w:lvl w:ilvl="0" w:tplc="1B167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6726"/>
    <w:multiLevelType w:val="hybridMultilevel"/>
    <w:tmpl w:val="2598ABD4"/>
    <w:lvl w:ilvl="0" w:tplc="CA12BB1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A41D7"/>
    <w:multiLevelType w:val="hybridMultilevel"/>
    <w:tmpl w:val="C67876AC"/>
    <w:lvl w:ilvl="0" w:tplc="135E61E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677D3"/>
    <w:multiLevelType w:val="hybridMultilevel"/>
    <w:tmpl w:val="784EC444"/>
    <w:lvl w:ilvl="0" w:tplc="DCEC00A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CF10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F0F1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A7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C1BC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EED1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881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04F76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A26910"/>
    <w:multiLevelType w:val="hybridMultilevel"/>
    <w:tmpl w:val="B57CCE8A"/>
    <w:lvl w:ilvl="0" w:tplc="15F60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A1294">
      <w:start w:val="1187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CC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AC2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273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9A42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94DD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23D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0408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DF"/>
    <w:rsid w:val="003B07DC"/>
    <w:rsid w:val="005A2EA3"/>
    <w:rsid w:val="00675DE5"/>
    <w:rsid w:val="00A14CDF"/>
    <w:rsid w:val="00AF4024"/>
    <w:rsid w:val="00D61A38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C5E1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DF"/>
    <w:rPr>
      <w:rFonts w:ascii="Times New Roman" w:eastAsia="Times New Roman" w:hAnsi="Times New Roman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DF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A14CDF"/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C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DF"/>
    <w:rPr>
      <w:rFonts w:ascii="Lucida Grande" w:eastAsia="Times New Roman" w:hAnsi="Lucida Grande" w:cs="Lucida Grande"/>
      <w:sz w:val="18"/>
      <w:szCs w:val="18"/>
      <w:lang w:eastAsia="tr-TR"/>
    </w:rPr>
  </w:style>
  <w:style w:type="table" w:styleId="TableGrid">
    <w:name w:val="Table Grid"/>
    <w:basedOn w:val="TableNormal"/>
    <w:uiPriority w:val="59"/>
    <w:rsid w:val="003B07DC"/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E0D28"/>
    <w:pPr>
      <w:spacing w:before="100" w:beforeAutospacing="1" w:after="100" w:afterAutospacing="1"/>
    </w:pPr>
    <w:rPr>
      <w:rFonts w:eastAsiaTheme="minorEastAsi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DF"/>
    <w:rPr>
      <w:rFonts w:ascii="Times New Roman" w:eastAsia="Times New Roman" w:hAnsi="Times New Roman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DF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A14CDF"/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C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DF"/>
    <w:rPr>
      <w:rFonts w:ascii="Lucida Grande" w:eastAsia="Times New Roman" w:hAnsi="Lucida Grande" w:cs="Lucida Grande"/>
      <w:sz w:val="18"/>
      <w:szCs w:val="18"/>
      <w:lang w:eastAsia="tr-TR"/>
    </w:rPr>
  </w:style>
  <w:style w:type="table" w:styleId="TableGrid">
    <w:name w:val="Table Grid"/>
    <w:basedOn w:val="TableNormal"/>
    <w:uiPriority w:val="59"/>
    <w:rsid w:val="003B07DC"/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E0D28"/>
    <w:pPr>
      <w:spacing w:before="100" w:beforeAutospacing="1" w:after="100" w:afterAutospacing="1"/>
    </w:pPr>
    <w:rPr>
      <w:rFonts w:eastAsiaTheme="minorEastAsi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1817</Characters>
  <Application>Microsoft Macintosh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10</cp:revision>
  <dcterms:created xsi:type="dcterms:W3CDTF">2018-02-16T09:42:00Z</dcterms:created>
  <dcterms:modified xsi:type="dcterms:W3CDTF">2018-02-16T10:41:00Z</dcterms:modified>
</cp:coreProperties>
</file>