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C86" w:rsidRPr="0098341B" w:rsidRDefault="004E6C86" w:rsidP="004E6C86">
      <w:pPr>
        <w:pStyle w:val="NormalWeb"/>
        <w:spacing w:before="120" w:beforeAutospacing="0" w:after="120" w:afterAutospacing="0" w:line="360" w:lineRule="auto"/>
        <w:jc w:val="both"/>
        <w:rPr>
          <w:rFonts w:ascii="Candara" w:hAnsi="Candara"/>
          <w:color w:val="FF0000"/>
          <w:lang w:val="tr-TR"/>
        </w:rPr>
      </w:pPr>
      <w:r>
        <w:rPr>
          <w:rFonts w:ascii="Candara" w:hAnsi="Candara"/>
          <w:color w:val="FF0000"/>
          <w:lang w:val="tr-TR"/>
        </w:rPr>
        <w:t xml:space="preserve">Etkinlik </w:t>
      </w:r>
      <w:bookmarkStart w:id="0" w:name="_GoBack"/>
      <w:bookmarkEnd w:id="0"/>
      <w:r>
        <w:rPr>
          <w:rFonts w:ascii="Candara" w:hAnsi="Candara"/>
          <w:color w:val="FF0000"/>
          <w:lang w:val="tr-TR"/>
        </w:rPr>
        <w:t>: Engelli olmak</w:t>
      </w:r>
    </w:p>
    <w:p w:rsidR="004E6C86" w:rsidRDefault="004E6C86" w:rsidP="004E6C8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lang w:val="tr-TR"/>
        </w:rPr>
      </w:pPr>
      <w:r w:rsidRPr="00F24538">
        <w:rPr>
          <w:rFonts w:ascii="Candara" w:hAnsi="Candara"/>
          <w:i/>
          <w:u w:val="single"/>
          <w:lang w:val="tr-TR"/>
        </w:rPr>
        <w:t>Amaç :</w:t>
      </w:r>
      <w:r w:rsidRPr="00F24538">
        <w:rPr>
          <w:rFonts w:ascii="Candara" w:hAnsi="Candara"/>
          <w:lang w:val="tr-TR"/>
        </w:rPr>
        <w:t xml:space="preserve"> </w:t>
      </w:r>
      <w:r>
        <w:rPr>
          <w:rFonts w:ascii="Candara" w:hAnsi="Candara"/>
          <w:lang w:val="tr-TR"/>
        </w:rPr>
        <w:t>Kişinin engel gruplarına karşı tutumunu  anlamak.</w:t>
      </w:r>
    </w:p>
    <w:p w:rsidR="004E6C86" w:rsidRPr="00366ADB" w:rsidRDefault="004E6C86" w:rsidP="004E6C86">
      <w:pPr>
        <w:spacing w:line="360" w:lineRule="auto"/>
        <w:jc w:val="both"/>
        <w:rPr>
          <w:rFonts w:ascii="Candara" w:hAnsi="Candara"/>
          <w:lang w:val="tr-TR"/>
        </w:rPr>
      </w:pPr>
      <w:r w:rsidRPr="00366ADB">
        <w:rPr>
          <w:rFonts w:ascii="Candara" w:hAnsi="Candara"/>
          <w:u w:val="single"/>
          <w:lang w:val="tr-TR"/>
        </w:rPr>
        <w:t>Süre:</w:t>
      </w:r>
      <w:r>
        <w:rPr>
          <w:rFonts w:ascii="Candara" w:hAnsi="Candara"/>
          <w:lang w:val="tr-TR"/>
        </w:rPr>
        <w:t xml:space="preserve"> 45 </w:t>
      </w:r>
      <w:proofErr w:type="spellStart"/>
      <w:r>
        <w:rPr>
          <w:rFonts w:ascii="Candara" w:hAnsi="Candara"/>
          <w:lang w:val="tr-TR"/>
        </w:rPr>
        <w:t>dk</w:t>
      </w:r>
      <w:proofErr w:type="spellEnd"/>
    </w:p>
    <w:p w:rsidR="004E6C86" w:rsidRPr="00A5044F" w:rsidRDefault="004E6C86" w:rsidP="004E6C86">
      <w:pPr>
        <w:spacing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u w:val="single"/>
          <w:lang w:val="tr-TR"/>
        </w:rPr>
        <w:t>Kazanım:</w:t>
      </w:r>
      <w:r>
        <w:rPr>
          <w:rFonts w:ascii="Candara" w:hAnsi="Candara"/>
          <w:lang w:val="tr-TR"/>
        </w:rPr>
        <w:t xml:space="preserve"> Engel gruplarına karşı tutumlarını grupla paylaşır.</w:t>
      </w:r>
    </w:p>
    <w:p w:rsidR="004E6C86" w:rsidRPr="00A5044F" w:rsidRDefault="004E6C86" w:rsidP="004E6C86">
      <w:pPr>
        <w:spacing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u w:val="single"/>
          <w:lang w:val="tr-TR"/>
        </w:rPr>
        <w:t xml:space="preserve">Grup sayısı: </w:t>
      </w:r>
      <w:r>
        <w:rPr>
          <w:rFonts w:ascii="Candara" w:hAnsi="Candara"/>
          <w:lang w:val="tr-TR"/>
        </w:rPr>
        <w:t>20</w:t>
      </w:r>
      <w:r w:rsidRPr="00A5044F">
        <w:rPr>
          <w:rFonts w:ascii="Candara" w:hAnsi="Candara"/>
          <w:lang w:val="tr-TR"/>
        </w:rPr>
        <w:t xml:space="preserve"> ya da daha fazla kişi.</w:t>
      </w:r>
    </w:p>
    <w:p w:rsidR="004E6C86" w:rsidRPr="00A5044F" w:rsidRDefault="004E6C86" w:rsidP="004E6C86">
      <w:pPr>
        <w:spacing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u w:val="single"/>
          <w:lang w:val="tr-TR"/>
        </w:rPr>
        <w:t xml:space="preserve">Araç gereç: </w:t>
      </w:r>
      <w:r>
        <w:rPr>
          <w:rFonts w:ascii="Candara" w:hAnsi="Candara"/>
          <w:lang w:val="tr-TR"/>
        </w:rPr>
        <w:t xml:space="preserve"> Kâğıt.</w:t>
      </w:r>
    </w:p>
    <w:p w:rsidR="004E6C86" w:rsidRPr="00A5044F" w:rsidRDefault="004E6C86" w:rsidP="004E6C86">
      <w:pPr>
        <w:pStyle w:val="NormalWeb"/>
        <w:spacing w:before="120" w:beforeAutospacing="0" w:after="120" w:afterAutospacing="0"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u w:val="single"/>
          <w:lang w:val="tr-TR"/>
        </w:rPr>
        <w:t>Açıklama</w:t>
      </w:r>
      <w:r>
        <w:rPr>
          <w:rFonts w:ascii="Candara" w:hAnsi="Candara"/>
          <w:u w:val="single"/>
          <w:lang w:val="tr-TR"/>
        </w:rPr>
        <w:t xml:space="preserve">: </w:t>
      </w:r>
      <w:r w:rsidRPr="00A5044F">
        <w:rPr>
          <w:rFonts w:ascii="Candara" w:hAnsi="Candara"/>
          <w:lang w:val="tr-TR"/>
        </w:rPr>
        <w:t>Sınıf 4 engel grubuna ayrılır. Birinci grup işitme engelliler, ikinci grup görme engelliler, üçüncü grup ortopedik engelliler ve son grup zihinsel engelliler.</w:t>
      </w:r>
      <w:r>
        <w:rPr>
          <w:rFonts w:ascii="Candara" w:hAnsi="Candara"/>
          <w:lang w:val="tr-TR"/>
        </w:rPr>
        <w:t xml:space="preserve"> Gruplar tartışacakları engel grubu hakkında, b</w:t>
      </w:r>
      <w:r w:rsidRPr="00A5044F">
        <w:rPr>
          <w:rFonts w:ascii="Candara" w:hAnsi="Candara"/>
          <w:lang w:val="tr-TR"/>
        </w:rPr>
        <w:t>u engel</w:t>
      </w:r>
      <w:r>
        <w:rPr>
          <w:rFonts w:ascii="Candara" w:hAnsi="Candara"/>
          <w:lang w:val="tr-TR"/>
        </w:rPr>
        <w:t>in</w:t>
      </w:r>
      <w:r w:rsidRPr="00A5044F">
        <w:rPr>
          <w:rFonts w:ascii="Candara" w:hAnsi="Candara"/>
          <w:lang w:val="tr-TR"/>
        </w:rPr>
        <w:t xml:space="preserve"> günlük yaşam</w:t>
      </w:r>
      <w:r>
        <w:rPr>
          <w:rFonts w:ascii="Candara" w:hAnsi="Candara"/>
          <w:lang w:val="tr-TR"/>
        </w:rPr>
        <w:t>da işleri ne kadar zorlaştırdığı ya da kolaylaştırdığını sorgulamalılar</w:t>
      </w:r>
      <w:r w:rsidRPr="00A5044F">
        <w:rPr>
          <w:rFonts w:ascii="Candara" w:hAnsi="Candara"/>
          <w:lang w:val="tr-TR"/>
        </w:rPr>
        <w:t>.</w:t>
      </w:r>
      <w:r>
        <w:rPr>
          <w:rFonts w:ascii="Candara" w:hAnsi="Candara"/>
          <w:lang w:val="tr-TR"/>
        </w:rPr>
        <w:t xml:space="preserve"> </w:t>
      </w:r>
      <w:r w:rsidRPr="00A5044F">
        <w:rPr>
          <w:rFonts w:ascii="Candara" w:hAnsi="Candara"/>
          <w:lang w:val="tr-TR"/>
        </w:rPr>
        <w:t>Evde, okulda ya da işte bu yaşantılar engellinin eğitim ya da dahil olma (Katılım) hakkını engelliyor mu?</w:t>
      </w:r>
      <w:r>
        <w:rPr>
          <w:rFonts w:ascii="Candara" w:hAnsi="Candara"/>
          <w:lang w:val="tr-TR"/>
        </w:rPr>
        <w:t xml:space="preserve"> </w:t>
      </w:r>
      <w:r w:rsidRPr="00A5044F">
        <w:rPr>
          <w:rFonts w:ascii="Candara" w:hAnsi="Candara"/>
          <w:lang w:val="tr-TR"/>
        </w:rPr>
        <w:t>Bu engelli birey neler yapabilir? Kendi dışındaki engeller nelerdir?</w:t>
      </w:r>
      <w:r w:rsidRPr="000D5A0B">
        <w:rPr>
          <w:rFonts w:ascii="Candara" w:hAnsi="Candara"/>
          <w:lang w:val="tr-TR"/>
        </w:rPr>
        <w:t xml:space="preserve"> </w:t>
      </w:r>
      <w:r>
        <w:rPr>
          <w:rFonts w:ascii="Candara" w:hAnsi="Candara"/>
          <w:lang w:val="tr-TR"/>
        </w:rPr>
        <w:t xml:space="preserve">Grubun tartıştıkları şeyleri bir </w:t>
      </w:r>
      <w:proofErr w:type="spellStart"/>
      <w:r>
        <w:rPr>
          <w:rFonts w:ascii="Candara" w:hAnsi="Candara"/>
          <w:lang w:val="tr-TR"/>
        </w:rPr>
        <w:t>Flipcharta</w:t>
      </w:r>
      <w:proofErr w:type="spellEnd"/>
      <w:r>
        <w:rPr>
          <w:rFonts w:ascii="Candara" w:hAnsi="Candara"/>
          <w:lang w:val="tr-TR"/>
        </w:rPr>
        <w:t xml:space="preserve"> yazmasını ve bunu bir kişinin sınıfa sunmasını ister. Her sunumdan sonra grup tartışır. Eklemelerde bulunur.</w:t>
      </w:r>
    </w:p>
    <w:p w:rsidR="004E6C86" w:rsidRPr="00517E94" w:rsidRDefault="004E6C86" w:rsidP="004E6C86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Candara" w:hAnsi="Candara"/>
          <w:color w:val="FF0000"/>
          <w:lang w:val="tr-TR"/>
        </w:rPr>
      </w:pPr>
      <w:r>
        <w:rPr>
          <w:rFonts w:ascii="Candara" w:hAnsi="Candara"/>
          <w:color w:val="FF0000"/>
          <w:lang w:val="tr-TR"/>
        </w:rPr>
        <w:t>Yansıma</w:t>
      </w:r>
    </w:p>
    <w:p w:rsidR="004E6C86" w:rsidRPr="00A5044F" w:rsidRDefault="004E6C86" w:rsidP="004E6C8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lang w:val="tr-TR"/>
        </w:rPr>
        <w:t>Çalışmada sizi en çok ne etkiledi?</w:t>
      </w:r>
    </w:p>
    <w:p w:rsidR="004E6C86" w:rsidRPr="00A5044F" w:rsidRDefault="004E6C86" w:rsidP="004E6C8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lang w:val="tr-TR"/>
        </w:rPr>
        <w:t>Dışarıda ya da üniversitede engellileri ne kadar destekliyorsun?</w:t>
      </w:r>
    </w:p>
    <w:p w:rsidR="004E6C86" w:rsidRDefault="004E6C86" w:rsidP="004E6C8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lang w:val="tr-TR"/>
        </w:rPr>
        <w:t>Dışarıda ya da üniversitede engellilerin önüne daha ne kadar engel çıkarıyoruz?</w:t>
      </w:r>
      <w:r>
        <w:rPr>
          <w:rFonts w:ascii="Candara" w:hAnsi="Candara"/>
          <w:lang w:val="tr-TR"/>
        </w:rPr>
        <w:t xml:space="preserve"> (Kedvy</w:t>
      </w:r>
      <w:r w:rsidRPr="00A5044F">
        <w:rPr>
          <w:rFonts w:ascii="Candara" w:hAnsi="Candara"/>
          <w:lang w:val="tr-TR"/>
        </w:rPr>
        <w:t>,2006).</w:t>
      </w:r>
    </w:p>
    <w:p w:rsidR="004E6C86" w:rsidRPr="00BF6421" w:rsidRDefault="004E6C86" w:rsidP="004E6C86">
      <w:pPr>
        <w:spacing w:line="360" w:lineRule="auto"/>
        <w:jc w:val="both"/>
        <w:rPr>
          <w:rFonts w:ascii="Candara" w:hAnsi="Candara"/>
          <w:color w:val="0000FF"/>
          <w:lang w:val="tr-TR"/>
        </w:rPr>
      </w:pPr>
      <w:r>
        <w:rPr>
          <w:rFonts w:ascii="Candara" w:hAnsi="Candara"/>
          <w:color w:val="0000FF"/>
          <w:lang w:val="tr-TR"/>
        </w:rPr>
        <w:sym w:font="Webdings" w:char="F0AA"/>
      </w:r>
      <w:r w:rsidRPr="00BF6421">
        <w:rPr>
          <w:rFonts w:ascii="Candara" w:hAnsi="Candara"/>
          <w:color w:val="0000FF"/>
          <w:lang w:val="tr-TR"/>
        </w:rPr>
        <w:t xml:space="preserve">Grup Liderine öneriler: </w:t>
      </w:r>
    </w:p>
    <w:p w:rsidR="004E6C86" w:rsidRDefault="004E6C86" w:rsidP="004E6C8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Candara" w:hAnsi="Candara"/>
          <w:lang w:val="tr-TR"/>
        </w:rPr>
      </w:pPr>
      <w:r w:rsidRPr="00BF6421">
        <w:rPr>
          <w:rFonts w:ascii="Candara" w:hAnsi="Candara"/>
          <w:lang w:val="tr-TR"/>
        </w:rPr>
        <w:t>Grup lideri</w:t>
      </w:r>
      <w:r>
        <w:rPr>
          <w:rFonts w:ascii="Candara" w:hAnsi="Candara"/>
          <w:lang w:val="tr-TR"/>
        </w:rPr>
        <w:t xml:space="preserve"> grubun tartışırken söz alarak soru sorması ve katkıda bulunmasını istemeli. Çalışma grubun görüşlerini yansıtır. Onlara cevap olarak çalışma yürütülmemeli. Anlatılanlarda olumsuz ifadeler </w:t>
      </w:r>
      <w:proofErr w:type="spellStart"/>
      <w:r>
        <w:rPr>
          <w:rFonts w:ascii="Candara" w:hAnsi="Candara"/>
          <w:lang w:val="tr-TR"/>
        </w:rPr>
        <w:t>varmıydı</w:t>
      </w:r>
      <w:proofErr w:type="spellEnd"/>
      <w:r>
        <w:rPr>
          <w:rFonts w:ascii="Candara" w:hAnsi="Candara"/>
          <w:lang w:val="tr-TR"/>
        </w:rPr>
        <w:t>.</w:t>
      </w:r>
    </w:p>
    <w:p w:rsidR="00AF4024" w:rsidRDefault="00AF4024"/>
    <w:sectPr w:rsidR="00AF4024" w:rsidSect="00AF402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imSun">
    <w:altName w:val="宋体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A6279"/>
    <w:multiLevelType w:val="hybridMultilevel"/>
    <w:tmpl w:val="2398EEC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86"/>
    <w:rsid w:val="004E6C86"/>
    <w:rsid w:val="00A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39F5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C86"/>
    <w:rPr>
      <w:rFonts w:ascii="Times New Roman" w:eastAsia="SimSun" w:hAnsi="Times New Roman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E6C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C86"/>
    <w:rPr>
      <w:rFonts w:ascii="Times New Roman" w:eastAsia="SimSun" w:hAnsi="Times New Roman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E6C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Macintosh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1</cp:revision>
  <dcterms:created xsi:type="dcterms:W3CDTF">2018-02-17T13:26:00Z</dcterms:created>
  <dcterms:modified xsi:type="dcterms:W3CDTF">2018-02-17T13:27:00Z</dcterms:modified>
</cp:coreProperties>
</file>