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AD498F" w:rsidRDefault="00BC32DD" w:rsidP="00BC32DD">
      <w:pPr>
        <w:jc w:val="center"/>
        <w:rPr>
          <w:sz w:val="16"/>
          <w:szCs w:val="16"/>
        </w:rPr>
      </w:pPr>
      <w:r w:rsidRPr="00AD498F">
        <w:rPr>
          <w:b/>
          <w:sz w:val="16"/>
          <w:szCs w:val="16"/>
        </w:rPr>
        <w:t>Ankara Üniversitesi</w:t>
      </w:r>
      <w:r w:rsidRPr="00AD498F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AD498F" w:rsidRDefault="00BC32DD" w:rsidP="00BC32DD">
      <w:pPr>
        <w:jc w:val="center"/>
        <w:rPr>
          <w:b/>
          <w:sz w:val="16"/>
          <w:szCs w:val="16"/>
        </w:rPr>
      </w:pPr>
      <w:r w:rsidRPr="00AD498F">
        <w:rPr>
          <w:b/>
          <w:sz w:val="16"/>
          <w:szCs w:val="16"/>
        </w:rPr>
        <w:t>Açık Ders Malzemeleri</w:t>
      </w:r>
    </w:p>
    <w:p w:rsidR="00BC32DD" w:rsidRPr="00AD498F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AD498F" w:rsidRDefault="00BC32DD" w:rsidP="00BC32DD">
      <w:pPr>
        <w:pStyle w:val="Basliklar"/>
        <w:jc w:val="center"/>
        <w:rPr>
          <w:sz w:val="16"/>
          <w:szCs w:val="16"/>
        </w:rPr>
      </w:pPr>
      <w:r w:rsidRPr="00AD498F">
        <w:rPr>
          <w:sz w:val="16"/>
          <w:szCs w:val="16"/>
        </w:rPr>
        <w:t>Ders izlence Formu</w:t>
      </w:r>
    </w:p>
    <w:p w:rsidR="00BC32DD" w:rsidRPr="00AD498F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b/>
                <w:bCs/>
                <w:szCs w:val="16"/>
              </w:rPr>
            </w:pPr>
            <w:r w:rsidRPr="00AD498F">
              <w:rPr>
                <w:b/>
                <w:bCs/>
                <w:szCs w:val="16"/>
              </w:rPr>
              <w:t>ZPM312 – Bitkisel Tasarım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Prof. Dr. Mükerrem ARSLAN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Lisans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3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Teorik + Uygulamalı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D498F" w:rsidRDefault="00AD498F" w:rsidP="00AD498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Bitki Tanıma ve Değerlendirme I, II, III ve IV derslerinde öğretilen bitkilerin, tasarım ilkeleri doğrultusunda uygun kullanımları projeler üzerinden tartışılmaktadır. 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D498F" w:rsidRDefault="00830FA4" w:rsidP="00830FA4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 xml:space="preserve">Bitki materyalinin ölçü, form, renk ve </w:t>
            </w:r>
            <w:proofErr w:type="spellStart"/>
            <w:r w:rsidRPr="00AD498F">
              <w:rPr>
                <w:szCs w:val="16"/>
              </w:rPr>
              <w:t>tekstür</w:t>
            </w:r>
            <w:proofErr w:type="spellEnd"/>
            <w:r w:rsidRPr="00AD498F">
              <w:rPr>
                <w:szCs w:val="16"/>
              </w:rPr>
              <w:t xml:space="preserve"> özellikleri açısından irdelenerek estetik ve işlevsel açıdan tasarımı ve kullanımı amaçlanır. Bitki materyalinin kentlerde yollar, binalar ve yolla ilişkilerinin </w:t>
            </w:r>
            <w:r w:rsidR="00AD498F" w:rsidRPr="00AD498F">
              <w:rPr>
                <w:szCs w:val="16"/>
              </w:rPr>
              <w:t>yanı sıra</w:t>
            </w:r>
            <w:r w:rsidRPr="00AD498F">
              <w:rPr>
                <w:szCs w:val="16"/>
              </w:rPr>
              <w:t xml:space="preserve">, ağaçların kentlerde tasarım elemanı olarak kullanımına ilişkin tasarım </w:t>
            </w:r>
            <w:proofErr w:type="gramStart"/>
            <w:r w:rsidRPr="00AD498F">
              <w:rPr>
                <w:szCs w:val="16"/>
              </w:rPr>
              <w:t>kriterleri</w:t>
            </w:r>
            <w:proofErr w:type="gramEnd"/>
            <w:r w:rsidRPr="00AD498F">
              <w:rPr>
                <w:szCs w:val="16"/>
              </w:rPr>
              <w:t xml:space="preserve"> tartışılır.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D498F" w:rsidRDefault="00AD49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/ haftada 2 saat teori + 2 saat uygulama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Türkçe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D498F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D498F" w:rsidRPr="00AD498F" w:rsidRDefault="00AD498F" w:rsidP="00AD498F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AD498F">
              <w:rPr>
                <w:szCs w:val="16"/>
                <w:lang w:val="tr-TR"/>
              </w:rPr>
              <w:t>Prof.</w:t>
            </w:r>
            <w:r w:rsidRPr="00AD498F">
              <w:rPr>
                <w:szCs w:val="16"/>
                <w:lang w:val="tr-TR"/>
              </w:rPr>
              <w:t xml:space="preserve"> </w:t>
            </w:r>
            <w:r w:rsidRPr="00AD498F">
              <w:rPr>
                <w:szCs w:val="16"/>
                <w:lang w:val="tr-TR"/>
              </w:rPr>
              <w:t>Dr.</w:t>
            </w:r>
            <w:r w:rsidRPr="00AD498F">
              <w:rPr>
                <w:szCs w:val="16"/>
                <w:lang w:val="tr-TR"/>
              </w:rPr>
              <w:t xml:space="preserve"> </w:t>
            </w:r>
            <w:r w:rsidRPr="00AD498F">
              <w:rPr>
                <w:szCs w:val="16"/>
                <w:lang w:val="tr-TR"/>
              </w:rPr>
              <w:t xml:space="preserve">Mükerrem </w:t>
            </w:r>
            <w:proofErr w:type="spellStart"/>
            <w:r>
              <w:rPr>
                <w:szCs w:val="16"/>
                <w:lang w:val="tr-TR"/>
              </w:rPr>
              <w:t>ARSLAN</w:t>
            </w:r>
            <w:r w:rsidRPr="00AD498F">
              <w:rPr>
                <w:szCs w:val="16"/>
                <w:lang w:val="tr-TR"/>
              </w:rPr>
              <w:t>’ın</w:t>
            </w:r>
            <w:proofErr w:type="spellEnd"/>
            <w:r w:rsidRPr="00AD498F">
              <w:rPr>
                <w:szCs w:val="16"/>
                <w:lang w:val="tr-TR"/>
              </w:rPr>
              <w:t xml:space="preserve"> ders notları ve konu ile ilgili görsel malzeme</w:t>
            </w:r>
            <w:r w:rsidRPr="00AD498F">
              <w:rPr>
                <w:szCs w:val="16"/>
                <w:lang w:val="tr-TR"/>
              </w:rPr>
              <w:tab/>
              <w:t xml:space="preserve"> </w:t>
            </w:r>
          </w:p>
          <w:p w:rsidR="00AD498F" w:rsidRPr="00AD498F" w:rsidRDefault="00AD498F" w:rsidP="00AD498F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AD498F">
              <w:rPr>
                <w:szCs w:val="16"/>
                <w:lang w:val="tr-TR"/>
              </w:rPr>
              <w:t xml:space="preserve">Yer Örtücü Bitkiler konusunda yapılan tez, araştırma ve çalışmalar </w:t>
            </w:r>
          </w:p>
          <w:p w:rsidR="00AD498F" w:rsidRPr="00AD498F" w:rsidRDefault="00AD498F" w:rsidP="00AD498F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AD498F">
              <w:rPr>
                <w:szCs w:val="16"/>
                <w:lang w:val="tr-TR"/>
              </w:rPr>
              <w:t>Özel ve bölüm kütüphanesinde konu ile ilişkili yerli ve yabancı kaynaklar</w:t>
            </w:r>
            <w:r w:rsidRPr="00AD498F">
              <w:rPr>
                <w:szCs w:val="16"/>
                <w:lang w:val="tr-TR"/>
              </w:rPr>
              <w:tab/>
              <w:t xml:space="preserve"> </w:t>
            </w:r>
          </w:p>
          <w:p w:rsidR="00BC32DD" w:rsidRPr="00AD498F" w:rsidRDefault="00AD498F" w:rsidP="00AD498F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AD498F">
              <w:rPr>
                <w:szCs w:val="16"/>
                <w:lang w:val="tr-TR"/>
              </w:rPr>
              <w:t>Gerektiğinde internet kanalıyla bilgi edinme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3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Dersin uygulaması proje çalışmaları üzerinden gerçekleştirilmektedir.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D498F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AD498F" w:rsidRDefault="00BC32DD" w:rsidP="00BC32DD">
      <w:pPr>
        <w:rPr>
          <w:sz w:val="16"/>
          <w:szCs w:val="16"/>
        </w:rPr>
      </w:pPr>
    </w:p>
    <w:p w:rsidR="00BC32DD" w:rsidRPr="00AD498F" w:rsidRDefault="00BC32DD" w:rsidP="00BC32DD">
      <w:pPr>
        <w:rPr>
          <w:sz w:val="16"/>
          <w:szCs w:val="16"/>
        </w:rPr>
      </w:pPr>
    </w:p>
    <w:p w:rsidR="00BC32DD" w:rsidRPr="00AD498F" w:rsidRDefault="00BC32DD" w:rsidP="00BC32DD">
      <w:pPr>
        <w:rPr>
          <w:sz w:val="16"/>
          <w:szCs w:val="16"/>
        </w:rPr>
      </w:pPr>
    </w:p>
    <w:p w:rsidR="00BC32DD" w:rsidRPr="00AD498F" w:rsidRDefault="00BC32DD" w:rsidP="00BC32DD"/>
    <w:p w:rsidR="00EB0AE2" w:rsidRPr="00AD498F" w:rsidRDefault="00B40EDD"/>
    <w:sectPr w:rsidR="00EB0AE2" w:rsidRPr="00AD4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4388"/>
    <w:multiLevelType w:val="hybridMultilevel"/>
    <w:tmpl w:val="F87896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6E75"/>
    <w:rsid w:val="00830FA4"/>
    <w:rsid w:val="00832BE3"/>
    <w:rsid w:val="00AD498F"/>
    <w:rsid w:val="00B40ED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36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Zeybek</dc:creator>
  <cp:keywords/>
  <dc:description/>
  <cp:lastModifiedBy>Osman Zeybek</cp:lastModifiedBy>
  <cp:revision>2</cp:revision>
  <dcterms:created xsi:type="dcterms:W3CDTF">2017-12-27T13:38:00Z</dcterms:created>
  <dcterms:modified xsi:type="dcterms:W3CDTF">2017-12-27T13:38:00Z</dcterms:modified>
</cp:coreProperties>
</file>