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825" w:rsidRPr="00E60825" w:rsidRDefault="00E60825" w:rsidP="00E60825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60825">
        <w:rPr>
          <w:rFonts w:ascii="Times New Roman" w:hAnsi="Times New Roman" w:cs="Times New Roman"/>
          <w:b/>
          <w:sz w:val="24"/>
          <w:szCs w:val="24"/>
        </w:rPr>
        <w:t>HAFTA</w:t>
      </w:r>
    </w:p>
    <w:p w:rsidR="00E60825" w:rsidRPr="00051AF8" w:rsidRDefault="00E60825" w:rsidP="00E60825">
      <w:pPr>
        <w:pStyle w:val="ListeParagra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0825" w:rsidRPr="006103D7" w:rsidRDefault="00E60825" w:rsidP="00E608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03D7">
        <w:rPr>
          <w:rFonts w:ascii="Times New Roman" w:hAnsi="Times New Roman" w:cs="Times New Roman"/>
          <w:b/>
          <w:sz w:val="24"/>
          <w:szCs w:val="24"/>
        </w:rPr>
        <w:t>Hakimler</w:t>
      </w:r>
      <w:proofErr w:type="gramEnd"/>
      <w:r w:rsidRPr="006103D7">
        <w:rPr>
          <w:rFonts w:ascii="Times New Roman" w:hAnsi="Times New Roman" w:cs="Times New Roman"/>
          <w:b/>
          <w:sz w:val="24"/>
          <w:szCs w:val="24"/>
        </w:rPr>
        <w:t xml:space="preserve"> Dönemi:</w:t>
      </w:r>
      <w:r w:rsidRPr="00610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Yeşu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Peygamberden sonra Karizmatik Şahsiyetler</w:t>
      </w:r>
    </w:p>
    <w:p w:rsidR="00E60825" w:rsidRPr="006103D7" w:rsidRDefault="00E60825" w:rsidP="00E608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 xml:space="preserve">Peygamber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Samuel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diğer milletler gibi önderlik edecek Kral istedi.</w:t>
      </w:r>
    </w:p>
    <w:p w:rsidR="00E60825" w:rsidRPr="006103D7" w:rsidRDefault="00E60825" w:rsidP="00E6082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3D7">
        <w:rPr>
          <w:rFonts w:ascii="Times New Roman" w:hAnsi="Times New Roman" w:cs="Times New Roman"/>
          <w:b/>
          <w:sz w:val="24"/>
          <w:szCs w:val="24"/>
        </w:rPr>
        <w:t xml:space="preserve">Krallar Dönemi: </w:t>
      </w:r>
    </w:p>
    <w:p w:rsidR="00E60825" w:rsidRPr="006103D7" w:rsidRDefault="00E60825" w:rsidP="00E608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03D7">
        <w:rPr>
          <w:rFonts w:ascii="Times New Roman" w:hAnsi="Times New Roman" w:cs="Times New Roman"/>
          <w:sz w:val="24"/>
          <w:szCs w:val="24"/>
        </w:rPr>
        <w:t>Saul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Talut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MÖ. 1030-1010</w:t>
      </w:r>
    </w:p>
    <w:p w:rsidR="00E60825" w:rsidRPr="006103D7" w:rsidRDefault="00E60825" w:rsidP="00E608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Davud MÖ. 1010-970</w:t>
      </w:r>
    </w:p>
    <w:p w:rsidR="00E60825" w:rsidRPr="006103D7" w:rsidRDefault="00E60825" w:rsidP="00E608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Süleyman MÖ. 970-928</w:t>
      </w:r>
    </w:p>
    <w:p w:rsidR="00E60825" w:rsidRPr="006103D7" w:rsidRDefault="00E60825" w:rsidP="00E608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 xml:space="preserve">MÖ 953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Beyt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ha-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Mikdaş</w:t>
      </w:r>
      <w:proofErr w:type="spellEnd"/>
    </w:p>
    <w:p w:rsidR="00E60825" w:rsidRPr="006103D7" w:rsidRDefault="00E60825" w:rsidP="00E608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 xml:space="preserve">Süleyman Sonrası Güney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Yahuda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Kudüs, Kuzey İsrail Nablus</w:t>
      </w:r>
    </w:p>
    <w:p w:rsidR="00E60825" w:rsidRPr="006103D7" w:rsidRDefault="00E60825" w:rsidP="00E608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Politeist Yönelişler</w:t>
      </w:r>
    </w:p>
    <w:p w:rsidR="00E60825" w:rsidRPr="006103D7" w:rsidRDefault="00E60825" w:rsidP="00E608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MÖ. 722 Asurlular Kuzey Krallığını yıktı. Kayıp 10 kabile</w:t>
      </w:r>
    </w:p>
    <w:p w:rsidR="00E60825" w:rsidRPr="006103D7" w:rsidRDefault="00E60825" w:rsidP="00E608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b/>
          <w:sz w:val="24"/>
          <w:szCs w:val="24"/>
        </w:rPr>
        <w:t>Babil Sürgünü:</w:t>
      </w:r>
      <w:r w:rsidRPr="006103D7">
        <w:rPr>
          <w:rFonts w:ascii="Times New Roman" w:hAnsi="Times New Roman" w:cs="Times New Roman"/>
          <w:sz w:val="24"/>
          <w:szCs w:val="24"/>
        </w:rPr>
        <w:t xml:space="preserve"> MÖ. 586 Babil Kralı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Nabukadnezar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Mabet yıkıldı.</w:t>
      </w:r>
    </w:p>
    <w:p w:rsidR="00E60825" w:rsidRPr="006103D7" w:rsidRDefault="00E60825" w:rsidP="00E608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MÖ. 538 Persler ele geçirdi, dönüş</w:t>
      </w:r>
    </w:p>
    <w:p w:rsidR="00E60825" w:rsidRPr="006103D7" w:rsidRDefault="00E60825" w:rsidP="00E608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 xml:space="preserve">MÖ. 515 mabet yeniden inşa edildi. </w:t>
      </w:r>
    </w:p>
    <w:p w:rsidR="00E60825" w:rsidRPr="006103D7" w:rsidRDefault="00E60825" w:rsidP="00E608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Ezra Millileşme.</w:t>
      </w:r>
    </w:p>
    <w:p w:rsidR="00E60825" w:rsidRPr="006103D7" w:rsidRDefault="00E60825" w:rsidP="00E608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 xml:space="preserve">MS. 70 Romalılar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Titus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Mabed’in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yıkılışı sürgün 135 Bar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Kohba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İsyanı </w:t>
      </w:r>
    </w:p>
    <w:p w:rsidR="00E60825" w:rsidRDefault="00E60825" w:rsidP="00E6082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3D7">
        <w:rPr>
          <w:rFonts w:ascii="Times New Roman" w:hAnsi="Times New Roman" w:cs="Times New Roman"/>
          <w:b/>
          <w:sz w:val="24"/>
          <w:szCs w:val="24"/>
        </w:rPr>
        <w:t>İnanç- İbadet</w:t>
      </w:r>
    </w:p>
    <w:p w:rsidR="00E60825" w:rsidRDefault="00E60825" w:rsidP="00E608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İbadetler için mabetlerde gerçekleştirilir. 12 yaşını doldurmuş on kişinin </w:t>
      </w:r>
      <w:proofErr w:type="spellStart"/>
      <w:r>
        <w:rPr>
          <w:rFonts w:ascii="Times New Roman" w:hAnsi="Times New Roman" w:cs="Times New Roman"/>
          <w:sz w:val="24"/>
          <w:szCs w:val="24"/>
        </w:rPr>
        <w:t>Sinagog’da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hazır bulunması ile cemaatle ibadet edilebilir. Ferdi olarak da ibadet edilebilir. Kadınlar ise seyredebilirler. Bu durum reformist Yahudiler için geçerli değildir. Onlarda kadınlar Haham dahi olabilir.</w:t>
      </w:r>
    </w:p>
    <w:p w:rsidR="00E60825" w:rsidRDefault="00E60825" w:rsidP="00E608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Günlük, haftalık ve senelik olmak üzere üç türlü ibadetten bahsedilebilir. Günlük ibadet sabah, ikindi ve akşam gerçekleştirilir.</w:t>
      </w:r>
    </w:p>
    <w:p w:rsidR="00E60825" w:rsidRDefault="00E60825" w:rsidP="00E6082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Haftalık ibadet günü cumartesi yani </w:t>
      </w:r>
      <w:proofErr w:type="spellStart"/>
      <w:r>
        <w:rPr>
          <w:rFonts w:ascii="Times New Roman" w:hAnsi="Times New Roman" w:cs="Times New Roman"/>
          <w:sz w:val="24"/>
          <w:szCs w:val="24"/>
        </w:rPr>
        <w:t>Şabat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Günü’dür. Bugün uyulması gereken yasaklara riayet edilir. Dua kitapları </w:t>
      </w:r>
      <w:proofErr w:type="spellStart"/>
      <w:r>
        <w:rPr>
          <w:rFonts w:ascii="Times New Roman" w:hAnsi="Times New Roman" w:cs="Times New Roman"/>
          <w:sz w:val="24"/>
          <w:szCs w:val="24"/>
        </w:rPr>
        <w:t>Siddur’dan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kısımlar okurlar. Evlerde </w:t>
      </w:r>
      <w:proofErr w:type="spellStart"/>
      <w:r>
        <w:rPr>
          <w:rFonts w:ascii="Times New Roman" w:hAnsi="Times New Roman" w:cs="Times New Roman"/>
          <w:sz w:val="24"/>
          <w:szCs w:val="24"/>
        </w:rPr>
        <w:t>Şabat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yemeği yenir. </w:t>
      </w:r>
    </w:p>
    <w:p w:rsidR="00E60825" w:rsidRDefault="00E60825" w:rsidP="00E6082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Sinagog’da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ayinlerde ikamet edilen ülkenin dili de kullanılmakla beraber İbranice baskın olarak kullanılır.  </w:t>
      </w:r>
    </w:p>
    <w:p w:rsidR="00E60825" w:rsidRDefault="00E60825" w:rsidP="00E608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İbadetlerden önce arınma maksatlı olarak eller yıkanır ya da toprağa sürerek teyemmüm edilir. Yom </w:t>
      </w:r>
      <w:proofErr w:type="spellStart"/>
      <w:r>
        <w:rPr>
          <w:rFonts w:ascii="Times New Roman" w:hAnsi="Times New Roman" w:cs="Times New Roman"/>
          <w:sz w:val="24"/>
          <w:szCs w:val="24"/>
        </w:rPr>
        <w:t>Kippur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için ise ütün vücutlarını yıkarlar. İbadetler için özel kıyafetler giyerler.</w:t>
      </w:r>
    </w:p>
    <w:p w:rsidR="00E60825" w:rsidRDefault="00E60825" w:rsidP="00E608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Yeni doğan çocuklar 8. Gün sünnet edilirler. Çeşitli törenler gerçekleştirilir. </w:t>
      </w:r>
    </w:p>
    <w:p w:rsidR="00E60825" w:rsidRDefault="00E60825" w:rsidP="00E608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On iki yaşını dolduran çocuklara “Şeriatın oğlu” </w:t>
      </w:r>
      <w:r>
        <w:rPr>
          <w:rFonts w:ascii="Times New Roman" w:hAnsi="Times New Roman" w:cs="Times New Roman"/>
          <w:b/>
          <w:sz w:val="24"/>
          <w:szCs w:val="24"/>
        </w:rPr>
        <w:t xml:space="preserve">Bar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Mitzva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 “Şeriatın Kızı” </w:t>
      </w:r>
      <w:r>
        <w:rPr>
          <w:rFonts w:ascii="Times New Roman" w:hAnsi="Times New Roman" w:cs="Times New Roman"/>
          <w:b/>
          <w:sz w:val="24"/>
          <w:szCs w:val="24"/>
        </w:rPr>
        <w:t xml:space="preserve">Bat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Mitzva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1528">
        <w:rPr>
          <w:rFonts w:ascii="Times New Roman" w:hAnsi="Times New Roman" w:cs="Times New Roman"/>
          <w:sz w:val="24"/>
          <w:szCs w:val="24"/>
        </w:rPr>
        <w:t xml:space="preserve">törenleri </w:t>
      </w:r>
      <w:r>
        <w:rPr>
          <w:rFonts w:ascii="Times New Roman" w:hAnsi="Times New Roman" w:cs="Times New Roman"/>
          <w:sz w:val="24"/>
          <w:szCs w:val="24"/>
        </w:rPr>
        <w:t>gerçekleştirilir bu şekilde cemaatin baliğ birer ferdi olarak Yahudi hükümlerini yerine getirmekle sorumlu olurlar.</w:t>
      </w:r>
    </w:p>
    <w:p w:rsidR="00E60825" w:rsidRDefault="00E60825" w:rsidP="00E608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Evlilik müessesesinin de kural ve hükümleri </w:t>
      </w:r>
      <w:proofErr w:type="spellStart"/>
      <w:r>
        <w:rPr>
          <w:rFonts w:ascii="Times New Roman" w:hAnsi="Times New Roman" w:cs="Times New Roman"/>
          <w:sz w:val="24"/>
          <w:szCs w:val="24"/>
        </w:rPr>
        <w:t>Talmud’da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belirtilmiştir. Hahamlar uygun görmezlerse evliliğe mani bile olabilirler. Yahudi olmayanlarla evliliği uygun görmezler. Reformist Yahudiler bu konuda esnektir. </w:t>
      </w:r>
    </w:p>
    <w:p w:rsidR="00E60825" w:rsidRDefault="00E60825" w:rsidP="00E608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Şavvat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Yom </w:t>
      </w:r>
      <w:proofErr w:type="spellStart"/>
      <w:r>
        <w:rPr>
          <w:rFonts w:ascii="Times New Roman" w:hAnsi="Times New Roman" w:cs="Times New Roman"/>
          <w:sz w:val="24"/>
          <w:szCs w:val="24"/>
        </w:rPr>
        <w:t>Kipur’da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baliğ, akıllı sağlıklı bütün Yahudi erkeklere Hac farzdır. </w:t>
      </w:r>
      <w:proofErr w:type="spellStart"/>
      <w:r>
        <w:rPr>
          <w:rFonts w:ascii="Times New Roman" w:hAnsi="Times New Roman" w:cs="Times New Roman"/>
          <w:sz w:val="24"/>
          <w:szCs w:val="24"/>
        </w:rPr>
        <w:t>Beyt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HaMikdaş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yani Süleyman Mabedinin kalıntısı olan Batı Duvarı (Ağlama Duvarı) ziyaret edilir, kurban kesilir.</w:t>
      </w:r>
    </w:p>
    <w:p w:rsidR="00E60825" w:rsidRDefault="00E60825" w:rsidP="00E608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192">
        <w:rPr>
          <w:noProof/>
          <w:lang w:eastAsia="tr-TR"/>
        </w:rPr>
        <w:drawing>
          <wp:inline distT="0" distB="0" distL="0" distR="0" wp14:anchorId="4FBEAF39" wp14:editId="61550CC0">
            <wp:extent cx="4724400" cy="2667000"/>
            <wp:effectExtent l="0" t="0" r="0" b="0"/>
            <wp:docPr id="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r="800" b="11111"/>
                    <a:stretch/>
                  </pic:blipFill>
                  <pic:spPr bwMode="auto">
                    <a:xfrm>
                      <a:off x="0" y="0"/>
                      <a:ext cx="4724400" cy="2667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0825" w:rsidRDefault="00E60825" w:rsidP="00E608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Ağlama Duvarı</w:t>
      </w:r>
    </w:p>
    <w:p w:rsidR="00E60825" w:rsidRDefault="00E60825" w:rsidP="00E608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825" w:rsidRPr="00771528" w:rsidRDefault="00E60825" w:rsidP="00E608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Yahudilerin özellikle bayramlardan önce tuttukları oruçlar vardır. Tutulması zorunlu Kefaret </w:t>
      </w:r>
      <w:proofErr w:type="spellStart"/>
      <w:r>
        <w:rPr>
          <w:rFonts w:ascii="Times New Roman" w:hAnsi="Times New Roman" w:cs="Times New Roman"/>
          <w:sz w:val="24"/>
          <w:szCs w:val="24"/>
        </w:rPr>
        <w:t>Orucu’nun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yanında tercihe bağlı olarak ya da ülkeden ülkeye değişen oruçlarda vardır.  </w:t>
      </w:r>
    </w:p>
    <w:p w:rsidR="00E60825" w:rsidRDefault="00E60825" w:rsidP="00E608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825" w:rsidRPr="006103D7" w:rsidRDefault="00E60825" w:rsidP="00E6082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103D7">
        <w:rPr>
          <w:rFonts w:ascii="Times New Roman" w:hAnsi="Times New Roman" w:cs="Times New Roman"/>
          <w:b/>
          <w:sz w:val="24"/>
          <w:szCs w:val="24"/>
        </w:rPr>
        <w:lastRenderedPageBreak/>
        <w:t>Ahitleşme</w:t>
      </w:r>
      <w:proofErr w:type="spellEnd"/>
      <w:r w:rsidRPr="006103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0825" w:rsidRPr="006103D7" w:rsidRDefault="00E60825" w:rsidP="00E60825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Ahit: İbrahim İshak ve Yakup ile yenileme Yakup’un 12 oğlu ile devam edecek Alamet: Sünnet.</w:t>
      </w:r>
    </w:p>
    <w:p w:rsidR="00E60825" w:rsidRPr="006103D7" w:rsidRDefault="00E60825" w:rsidP="00E60825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 xml:space="preserve">Ahit: Musa Tevrat vaat-itaat </w:t>
      </w:r>
      <w:proofErr w:type="gramStart"/>
      <w:r w:rsidRPr="006103D7">
        <w:rPr>
          <w:rFonts w:ascii="Times New Roman" w:hAnsi="Times New Roman" w:cs="Times New Roman"/>
          <w:sz w:val="24"/>
          <w:szCs w:val="24"/>
        </w:rPr>
        <w:t>mükafat</w:t>
      </w:r>
      <w:proofErr w:type="gramEnd"/>
      <w:r w:rsidRPr="006103D7">
        <w:rPr>
          <w:rFonts w:ascii="Times New Roman" w:hAnsi="Times New Roman" w:cs="Times New Roman"/>
          <w:sz w:val="24"/>
          <w:szCs w:val="24"/>
        </w:rPr>
        <w:t>-ceza</w:t>
      </w:r>
    </w:p>
    <w:p w:rsidR="00E60825" w:rsidRPr="006103D7" w:rsidRDefault="00E60825" w:rsidP="00E60825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0825" w:rsidRPr="006103D7" w:rsidRDefault="00E60825" w:rsidP="00E6082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b/>
          <w:sz w:val="24"/>
          <w:szCs w:val="24"/>
        </w:rPr>
        <w:t xml:space="preserve">Ahit Sandığı: </w:t>
      </w:r>
      <w:r w:rsidRPr="006103D7">
        <w:rPr>
          <w:rFonts w:ascii="Times New Roman" w:hAnsi="Times New Roman" w:cs="Times New Roman"/>
          <w:sz w:val="24"/>
          <w:szCs w:val="24"/>
        </w:rPr>
        <w:t>Hz. Musa tarafından yapılan içerisine 10 Emir, Tevrat Toplanma Çadırı ve Mabedin en kutsal bölmesi</w:t>
      </w:r>
    </w:p>
    <w:p w:rsidR="00E60825" w:rsidRPr="006103D7" w:rsidRDefault="00E60825" w:rsidP="00E60825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0825" w:rsidRPr="006103D7" w:rsidRDefault="00E60825" w:rsidP="00E6082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b/>
          <w:sz w:val="24"/>
          <w:szCs w:val="24"/>
        </w:rPr>
        <w:t>Tanrı</w:t>
      </w:r>
    </w:p>
    <w:p w:rsidR="00E60825" w:rsidRPr="006103D7" w:rsidRDefault="00E60825" w:rsidP="00E6082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 xml:space="preserve">Monoteist, </w:t>
      </w:r>
      <w:proofErr w:type="gramStart"/>
      <w:r w:rsidRPr="006103D7">
        <w:rPr>
          <w:rFonts w:ascii="Times New Roman" w:hAnsi="Times New Roman" w:cs="Times New Roman"/>
          <w:sz w:val="24"/>
          <w:szCs w:val="24"/>
        </w:rPr>
        <w:t>yegane</w:t>
      </w:r>
      <w:proofErr w:type="gramEnd"/>
      <w:r w:rsidRPr="006103D7">
        <w:rPr>
          <w:rFonts w:ascii="Times New Roman" w:hAnsi="Times New Roman" w:cs="Times New Roman"/>
          <w:sz w:val="24"/>
          <w:szCs w:val="24"/>
        </w:rPr>
        <w:t>, bir. Sadakat.</w:t>
      </w:r>
    </w:p>
    <w:p w:rsidR="00E60825" w:rsidRPr="006103D7" w:rsidRDefault="00E60825" w:rsidP="00E6082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Sadece kendi tanrıları önemli Tek Tanrıcılık anlayışı</w:t>
      </w:r>
    </w:p>
    <w:p w:rsidR="00E60825" w:rsidRPr="006103D7" w:rsidRDefault="00E60825" w:rsidP="00E6082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 xml:space="preserve">Her şeyi 6 günde yarattı 7. Gün dinlendi.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Sebt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günü</w:t>
      </w:r>
    </w:p>
    <w:p w:rsidR="00E60825" w:rsidRPr="006103D7" w:rsidRDefault="00E60825" w:rsidP="00E6082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03D7">
        <w:rPr>
          <w:rFonts w:ascii="Times New Roman" w:hAnsi="Times New Roman" w:cs="Times New Roman"/>
          <w:sz w:val="24"/>
          <w:szCs w:val="24"/>
        </w:rPr>
        <w:t>Antropomorfik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özellikler. Güreşme, yorulma, cennette dolaşma </w:t>
      </w:r>
    </w:p>
    <w:p w:rsidR="00E60825" w:rsidRPr="006103D7" w:rsidRDefault="00E60825" w:rsidP="00E6082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Ahit fazla yükümlülük, eksiklik cezayı gerektirir.</w:t>
      </w:r>
    </w:p>
    <w:p w:rsidR="00E60825" w:rsidRPr="006103D7" w:rsidRDefault="00E60825" w:rsidP="00E6082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03D7">
        <w:rPr>
          <w:rFonts w:ascii="Times New Roman" w:hAnsi="Times New Roman" w:cs="Times New Roman"/>
          <w:sz w:val="24"/>
          <w:szCs w:val="24"/>
        </w:rPr>
        <w:t>Tora’dan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613 Emir 365 yasak 248 yapılması gereken</w:t>
      </w:r>
    </w:p>
    <w:p w:rsidR="00E60825" w:rsidRPr="006103D7" w:rsidRDefault="00E60825" w:rsidP="00E6082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 xml:space="preserve">Tanrı’nın ismini boş yere anmayacaksın.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Adonay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>: Rab</w:t>
      </w:r>
    </w:p>
    <w:p w:rsidR="00E60825" w:rsidRPr="006103D7" w:rsidRDefault="00E60825" w:rsidP="00E6082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Saygıdan mı, telaffuz kaybolduğundan mı?</w:t>
      </w:r>
    </w:p>
    <w:p w:rsidR="00E60825" w:rsidRPr="006103D7" w:rsidRDefault="00E60825" w:rsidP="00E6082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03D7">
        <w:rPr>
          <w:rFonts w:ascii="Times New Roman" w:hAnsi="Times New Roman" w:cs="Times New Roman"/>
          <w:sz w:val="24"/>
          <w:szCs w:val="24"/>
        </w:rPr>
        <w:t>Elohim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Yahve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Yehova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) Y-H-V-H </w:t>
      </w:r>
    </w:p>
    <w:p w:rsidR="00E60825" w:rsidRDefault="00E60825" w:rsidP="00E6082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03D7">
        <w:rPr>
          <w:rFonts w:ascii="Times New Roman" w:hAnsi="Times New Roman" w:cs="Times New Roman"/>
          <w:sz w:val="24"/>
          <w:szCs w:val="24"/>
        </w:rPr>
        <w:t>İbn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Meymun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(ö. 1204) 13 Madde 5 maddesi Tanrı ile ilgili</w:t>
      </w:r>
    </w:p>
    <w:p w:rsidR="00685D80" w:rsidRDefault="00E60825" w:rsidP="00E60825">
      <w:r w:rsidRPr="006103D7">
        <w:rPr>
          <w:rFonts w:ascii="Times New Roman" w:hAnsi="Times New Roman" w:cs="Times New Roman"/>
          <w:sz w:val="24"/>
          <w:szCs w:val="24"/>
        </w:rPr>
        <w:br w:type="page"/>
      </w:r>
    </w:p>
    <w:sectPr w:rsidR="00685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335FC"/>
    <w:multiLevelType w:val="hybridMultilevel"/>
    <w:tmpl w:val="D0ACE4C6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9798E"/>
    <w:multiLevelType w:val="hybridMultilevel"/>
    <w:tmpl w:val="B35E98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F0BFE"/>
    <w:multiLevelType w:val="hybridMultilevel"/>
    <w:tmpl w:val="51802F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238"/>
    <w:rsid w:val="00685D80"/>
    <w:rsid w:val="00B93238"/>
    <w:rsid w:val="00E6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702EF"/>
  <w15:chartTrackingRefBased/>
  <w15:docId w15:val="{50782AFF-D1FF-4FE6-9730-60F2BE5E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8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60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481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cemil</dc:creator>
  <cp:keywords/>
  <dc:description/>
  <cp:lastModifiedBy>cemil</cp:lastModifiedBy>
  <cp:revision>2</cp:revision>
  <dcterms:created xsi:type="dcterms:W3CDTF">2018-02-21T10:37:00Z</dcterms:created>
  <dcterms:modified xsi:type="dcterms:W3CDTF">2018-02-21T10:38:00Z</dcterms:modified>
</cp:coreProperties>
</file>