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AE9" w:rsidRPr="004A1AE9" w:rsidRDefault="004A1AE9" w:rsidP="004A1AE9">
      <w:pPr>
        <w:pStyle w:val="ListeParagraf"/>
        <w:numPr>
          <w:ilvl w:val="0"/>
          <w:numId w:val="2"/>
        </w:numPr>
        <w:spacing w:line="360" w:lineRule="auto"/>
        <w:jc w:val="both"/>
        <w:rPr>
          <w:rFonts w:ascii="Times New Roman" w:hAnsi="Times New Roman" w:cs="Times New Roman"/>
          <w:b/>
          <w:sz w:val="24"/>
          <w:szCs w:val="24"/>
        </w:rPr>
      </w:pPr>
      <w:bookmarkStart w:id="0" w:name="_GoBack"/>
      <w:bookmarkEnd w:id="0"/>
      <w:r w:rsidRPr="004A1AE9">
        <w:rPr>
          <w:rFonts w:ascii="Times New Roman" w:hAnsi="Times New Roman" w:cs="Times New Roman"/>
          <w:b/>
          <w:sz w:val="24"/>
          <w:szCs w:val="24"/>
        </w:rPr>
        <w:t>HAFTA</w:t>
      </w:r>
    </w:p>
    <w:p w:rsidR="004A1AE9" w:rsidRPr="00DC080D" w:rsidRDefault="004A1AE9" w:rsidP="004A1AE9">
      <w:pPr>
        <w:pStyle w:val="ListeParagraf"/>
        <w:spacing w:line="360" w:lineRule="auto"/>
        <w:jc w:val="both"/>
        <w:rPr>
          <w:rFonts w:ascii="Times New Roman" w:hAnsi="Times New Roman" w:cs="Times New Roman"/>
          <w:b/>
          <w:sz w:val="24"/>
          <w:szCs w:val="24"/>
        </w:rPr>
      </w:pPr>
      <w:r w:rsidRPr="00FA6016">
        <w:rPr>
          <w:noProof/>
          <w:lang w:eastAsia="tr-TR"/>
        </w:rPr>
        <w:drawing>
          <wp:inline distT="0" distB="0" distL="0" distR="0" wp14:anchorId="6101D088" wp14:editId="1DA9DAD5">
            <wp:extent cx="4400550" cy="2352675"/>
            <wp:effectExtent l="0" t="0" r="0" b="9525"/>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400550" cy="2352675"/>
                    </a:xfrm>
                    <a:prstGeom prst="rect">
                      <a:avLst/>
                    </a:prstGeom>
                  </pic:spPr>
                </pic:pic>
              </a:graphicData>
            </a:graphic>
          </wp:inline>
        </w:drawing>
      </w:r>
    </w:p>
    <w:p w:rsidR="004A1AE9" w:rsidRPr="006103D7" w:rsidRDefault="004A1AE9" w:rsidP="004A1AE9">
      <w:pPr>
        <w:spacing w:line="360" w:lineRule="auto"/>
        <w:ind w:firstLine="708"/>
        <w:jc w:val="both"/>
        <w:rPr>
          <w:rFonts w:ascii="Times New Roman" w:hAnsi="Times New Roman" w:cs="Times New Roman"/>
          <w:b/>
          <w:sz w:val="24"/>
          <w:szCs w:val="24"/>
        </w:rPr>
      </w:pPr>
      <w:r w:rsidRPr="006103D7">
        <w:rPr>
          <w:rFonts w:ascii="Times New Roman" w:hAnsi="Times New Roman" w:cs="Times New Roman"/>
          <w:b/>
          <w:sz w:val="24"/>
          <w:szCs w:val="24"/>
        </w:rPr>
        <w:t>HIRİSTİYANLIK</w:t>
      </w:r>
    </w:p>
    <w:p w:rsidR="004A1AE9" w:rsidRPr="006103D7" w:rsidRDefault="004A1AE9" w:rsidP="004A1AE9">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Hıristiyanlık; mensuplarının sayısı bakımından yaşayan dinler arasında önde gelen dinlerden biridir. Bu din, Filistin bölgesinde Yahudiliğin bir devamı gibi tarih sahnesine çıkmış daha sonra Roma İmparatorluğunun egemen olduğu coğrafyada yayılmaya başlamıştır. </w:t>
      </w:r>
    </w:p>
    <w:p w:rsidR="004A1AE9" w:rsidRPr="006103D7" w:rsidRDefault="004A1AE9" w:rsidP="004A1AE9">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Hıristiyan sözü Yunanca “</w:t>
      </w:r>
      <w:proofErr w:type="spellStart"/>
      <w:r w:rsidRPr="006103D7">
        <w:rPr>
          <w:rFonts w:ascii="Times New Roman" w:hAnsi="Times New Roman" w:cs="Times New Roman"/>
          <w:i/>
          <w:iCs/>
          <w:sz w:val="24"/>
          <w:szCs w:val="24"/>
        </w:rPr>
        <w:t>hristos</w:t>
      </w:r>
      <w:proofErr w:type="spellEnd"/>
      <w:r w:rsidRPr="006103D7">
        <w:rPr>
          <w:rFonts w:ascii="Times New Roman" w:hAnsi="Times New Roman" w:cs="Times New Roman"/>
          <w:i/>
          <w:iCs/>
          <w:sz w:val="24"/>
          <w:szCs w:val="24"/>
        </w:rPr>
        <w:t>”</w:t>
      </w:r>
      <w:r w:rsidRPr="006103D7">
        <w:rPr>
          <w:rFonts w:ascii="Times New Roman" w:hAnsi="Times New Roman" w:cs="Times New Roman"/>
          <w:sz w:val="24"/>
          <w:szCs w:val="24"/>
        </w:rPr>
        <w:t xml:space="preserve"> kelimesinden gelmektedir. </w:t>
      </w:r>
      <w:r w:rsidRPr="006103D7">
        <w:rPr>
          <w:rFonts w:ascii="Times New Roman" w:hAnsi="Times New Roman" w:cs="Times New Roman"/>
          <w:i/>
          <w:iCs/>
          <w:sz w:val="24"/>
          <w:szCs w:val="24"/>
        </w:rPr>
        <w:t>“Mesih”</w:t>
      </w:r>
      <w:r w:rsidRPr="006103D7">
        <w:rPr>
          <w:rFonts w:ascii="Times New Roman" w:hAnsi="Times New Roman" w:cs="Times New Roman"/>
          <w:sz w:val="24"/>
          <w:szCs w:val="24"/>
        </w:rPr>
        <w:t xml:space="preserve"> anlamına gelen bu söze aidiyet eki ilave edilerek </w:t>
      </w:r>
      <w:r w:rsidRPr="006103D7">
        <w:rPr>
          <w:rFonts w:ascii="Times New Roman" w:hAnsi="Times New Roman" w:cs="Times New Roman"/>
          <w:i/>
          <w:iCs/>
          <w:sz w:val="24"/>
          <w:szCs w:val="24"/>
        </w:rPr>
        <w:t>“</w:t>
      </w:r>
      <w:proofErr w:type="spellStart"/>
      <w:r w:rsidRPr="006103D7">
        <w:rPr>
          <w:rFonts w:ascii="Times New Roman" w:hAnsi="Times New Roman" w:cs="Times New Roman"/>
          <w:i/>
          <w:iCs/>
          <w:sz w:val="24"/>
          <w:szCs w:val="24"/>
        </w:rPr>
        <w:t>hıristiyan</w:t>
      </w:r>
      <w:proofErr w:type="spellEnd"/>
      <w:r w:rsidRPr="006103D7">
        <w:rPr>
          <w:rFonts w:ascii="Times New Roman" w:hAnsi="Times New Roman" w:cs="Times New Roman"/>
          <w:i/>
          <w:iCs/>
          <w:sz w:val="24"/>
          <w:szCs w:val="24"/>
        </w:rPr>
        <w:t>”</w:t>
      </w:r>
      <w:r w:rsidRPr="006103D7">
        <w:rPr>
          <w:rFonts w:ascii="Times New Roman" w:hAnsi="Times New Roman" w:cs="Times New Roman"/>
          <w:sz w:val="24"/>
          <w:szCs w:val="24"/>
        </w:rPr>
        <w:t xml:space="preserve"> kavramı ortaya çıkmıştır. Hıristiyan terimi İsa’dan sonra kullanılmaya başlamış, ilk defa Antakya’da İsa Mesih’in öğrencilerine bu ad verilmiştir. (Elçilerin İşleri 11: 26).</w:t>
      </w:r>
    </w:p>
    <w:p w:rsidR="004A1AE9" w:rsidRPr="006103D7" w:rsidRDefault="004A1AE9" w:rsidP="004A1AE9">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Hıristiyan inancına göre; </w:t>
      </w:r>
      <w:proofErr w:type="spellStart"/>
      <w:r w:rsidRPr="006103D7">
        <w:rPr>
          <w:rFonts w:ascii="Times New Roman" w:hAnsi="Times New Roman" w:cs="Times New Roman"/>
          <w:i/>
          <w:iCs/>
          <w:sz w:val="24"/>
          <w:szCs w:val="24"/>
        </w:rPr>
        <w:t>Tanah</w:t>
      </w:r>
      <w:r w:rsidRPr="006103D7">
        <w:rPr>
          <w:rFonts w:ascii="Times New Roman" w:hAnsi="Times New Roman" w:cs="Times New Roman"/>
          <w:sz w:val="24"/>
          <w:szCs w:val="24"/>
        </w:rPr>
        <w:t>’ta</w:t>
      </w:r>
      <w:proofErr w:type="spellEnd"/>
      <w:r w:rsidRPr="006103D7">
        <w:rPr>
          <w:rFonts w:ascii="Times New Roman" w:hAnsi="Times New Roman" w:cs="Times New Roman"/>
          <w:sz w:val="24"/>
          <w:szCs w:val="24"/>
        </w:rPr>
        <w:t xml:space="preserve"> (Hıristiyanlar </w:t>
      </w:r>
      <w:proofErr w:type="spellStart"/>
      <w:r w:rsidRPr="006103D7">
        <w:rPr>
          <w:rFonts w:ascii="Times New Roman" w:hAnsi="Times New Roman" w:cs="Times New Roman"/>
          <w:sz w:val="24"/>
          <w:szCs w:val="24"/>
        </w:rPr>
        <w:t>Tanah’a</w:t>
      </w:r>
      <w:proofErr w:type="spellEnd"/>
      <w:r w:rsidRPr="006103D7">
        <w:rPr>
          <w:rFonts w:ascii="Times New Roman" w:hAnsi="Times New Roman" w:cs="Times New Roman"/>
          <w:sz w:val="24"/>
          <w:szCs w:val="24"/>
        </w:rPr>
        <w:t xml:space="preserve"> </w:t>
      </w:r>
      <w:r w:rsidRPr="006103D7">
        <w:rPr>
          <w:rFonts w:ascii="Times New Roman" w:hAnsi="Times New Roman" w:cs="Times New Roman"/>
          <w:i/>
          <w:iCs/>
          <w:sz w:val="24"/>
          <w:szCs w:val="24"/>
        </w:rPr>
        <w:t>“Eski Antlaşma</w:t>
      </w:r>
      <w:r w:rsidRPr="006103D7">
        <w:rPr>
          <w:rFonts w:ascii="Times New Roman" w:hAnsi="Times New Roman" w:cs="Times New Roman"/>
          <w:sz w:val="24"/>
          <w:szCs w:val="24"/>
        </w:rPr>
        <w:t xml:space="preserve">” adını veriyorlar) bildirilen peygamberler ve yasalarla yeryüzünde günah ortadan kalkmayınca Tanrı bizzat “Oğul” olarak bedenleşmiş, günaha kefaret olarak çarmıhta kendini feda etmiş ve kurtuluşu gerçekleştirmiştir. </w:t>
      </w:r>
    </w:p>
    <w:p w:rsidR="004A1AE9" w:rsidRDefault="004A1AE9" w:rsidP="004A1AE9">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Hz. İsa’nın dünyaya geldiği dönemde Yahudiler </w:t>
      </w:r>
      <w:proofErr w:type="spellStart"/>
      <w:r w:rsidRPr="006103D7">
        <w:rPr>
          <w:rFonts w:ascii="Times New Roman" w:hAnsi="Times New Roman" w:cs="Times New Roman"/>
          <w:i/>
          <w:iCs/>
          <w:sz w:val="24"/>
          <w:szCs w:val="24"/>
        </w:rPr>
        <w:t>Sadukiler</w:t>
      </w:r>
      <w:proofErr w:type="spellEnd"/>
      <w:r w:rsidRPr="006103D7">
        <w:rPr>
          <w:rFonts w:ascii="Times New Roman" w:hAnsi="Times New Roman" w:cs="Times New Roman"/>
          <w:sz w:val="24"/>
          <w:szCs w:val="24"/>
        </w:rPr>
        <w:t xml:space="preserve">, </w:t>
      </w:r>
      <w:proofErr w:type="spellStart"/>
      <w:r w:rsidRPr="006103D7">
        <w:rPr>
          <w:rFonts w:ascii="Times New Roman" w:hAnsi="Times New Roman" w:cs="Times New Roman"/>
          <w:i/>
          <w:iCs/>
          <w:sz w:val="24"/>
          <w:szCs w:val="24"/>
        </w:rPr>
        <w:t>Esseniler</w:t>
      </w:r>
      <w:proofErr w:type="spellEnd"/>
      <w:r w:rsidRPr="006103D7">
        <w:rPr>
          <w:rFonts w:ascii="Times New Roman" w:hAnsi="Times New Roman" w:cs="Times New Roman"/>
          <w:sz w:val="24"/>
          <w:szCs w:val="24"/>
        </w:rPr>
        <w:t xml:space="preserve"> ve </w:t>
      </w:r>
      <w:r w:rsidRPr="006103D7">
        <w:rPr>
          <w:rFonts w:ascii="Times New Roman" w:hAnsi="Times New Roman" w:cs="Times New Roman"/>
          <w:i/>
          <w:iCs/>
          <w:sz w:val="24"/>
          <w:szCs w:val="24"/>
        </w:rPr>
        <w:t>Ferisiler</w:t>
      </w:r>
      <w:r w:rsidRPr="006103D7">
        <w:rPr>
          <w:rFonts w:ascii="Times New Roman" w:hAnsi="Times New Roman" w:cs="Times New Roman"/>
          <w:sz w:val="24"/>
          <w:szCs w:val="24"/>
        </w:rPr>
        <w:t xml:space="preserve"> olmak üzere üç ana mezhebe bölünmüş durumda idi. Ayrıca, Yahudiler arasında </w:t>
      </w:r>
      <w:proofErr w:type="spellStart"/>
      <w:r w:rsidRPr="006103D7">
        <w:rPr>
          <w:rFonts w:ascii="Times New Roman" w:hAnsi="Times New Roman" w:cs="Times New Roman"/>
          <w:i/>
          <w:iCs/>
          <w:sz w:val="24"/>
          <w:szCs w:val="24"/>
        </w:rPr>
        <w:t>Zealotlar</w:t>
      </w:r>
      <w:proofErr w:type="spellEnd"/>
      <w:r w:rsidRPr="006103D7">
        <w:rPr>
          <w:rFonts w:ascii="Times New Roman" w:hAnsi="Times New Roman" w:cs="Times New Roman"/>
          <w:sz w:val="24"/>
          <w:szCs w:val="24"/>
        </w:rPr>
        <w:t xml:space="preserve"> denilen ve dini olmaktan ziyade siyasi nitelikli bir grup daha mevcuttu. Hz. İsa’nın doğduğu dönemde Yahudiler Roma idaresi altında yaşıyorlardı. Aralarındaki anlaşmazlıkların çözümü için kendi mahkemelerine müracaat ediyorlardı. </w:t>
      </w:r>
    </w:p>
    <w:p w:rsidR="004A1AE9" w:rsidRPr="006103D7" w:rsidRDefault="004A1AE9" w:rsidP="004A1AE9">
      <w:pPr>
        <w:spacing w:line="360" w:lineRule="auto"/>
        <w:jc w:val="both"/>
        <w:rPr>
          <w:rFonts w:ascii="Times New Roman" w:hAnsi="Times New Roman" w:cs="Times New Roman"/>
          <w:sz w:val="24"/>
          <w:szCs w:val="24"/>
        </w:rPr>
      </w:pPr>
    </w:p>
    <w:p w:rsidR="004A1AE9" w:rsidRDefault="004A1AE9" w:rsidP="004A1AE9">
      <w:pPr>
        <w:pStyle w:val="ListeParagraf"/>
        <w:tabs>
          <w:tab w:val="left" w:pos="567"/>
        </w:tabs>
        <w:spacing w:line="360" w:lineRule="auto"/>
        <w:ind w:left="851"/>
        <w:jc w:val="both"/>
        <w:rPr>
          <w:rFonts w:ascii="Times New Roman" w:hAnsi="Times New Roman" w:cs="Times New Roman"/>
          <w:sz w:val="24"/>
          <w:szCs w:val="24"/>
        </w:rPr>
      </w:pPr>
    </w:p>
    <w:p w:rsidR="004A1AE9" w:rsidRDefault="004A1AE9" w:rsidP="004A1AE9">
      <w:pPr>
        <w:pStyle w:val="ListeParagraf"/>
        <w:tabs>
          <w:tab w:val="left" w:pos="567"/>
        </w:tabs>
        <w:spacing w:line="360" w:lineRule="auto"/>
        <w:ind w:left="851"/>
        <w:jc w:val="both"/>
        <w:rPr>
          <w:rFonts w:ascii="Times New Roman" w:hAnsi="Times New Roman" w:cs="Times New Roman"/>
          <w:sz w:val="24"/>
          <w:szCs w:val="24"/>
        </w:rPr>
      </w:pPr>
    </w:p>
    <w:p w:rsidR="004A1AE9" w:rsidRDefault="004A1AE9" w:rsidP="004A1AE9">
      <w:pPr>
        <w:pStyle w:val="ListeParagraf"/>
        <w:tabs>
          <w:tab w:val="left" w:pos="567"/>
        </w:tabs>
        <w:spacing w:line="360" w:lineRule="auto"/>
        <w:ind w:left="851"/>
        <w:jc w:val="both"/>
        <w:rPr>
          <w:rFonts w:ascii="Times New Roman" w:hAnsi="Times New Roman" w:cs="Times New Roman"/>
          <w:sz w:val="24"/>
          <w:szCs w:val="24"/>
        </w:rPr>
      </w:pPr>
    </w:p>
    <w:p w:rsidR="004A1AE9" w:rsidRPr="006103D7" w:rsidRDefault="004A1AE9" w:rsidP="004A1AE9">
      <w:pPr>
        <w:pStyle w:val="ListeParagraf"/>
        <w:tabs>
          <w:tab w:val="left" w:pos="567"/>
        </w:tabs>
        <w:spacing w:line="360" w:lineRule="auto"/>
        <w:ind w:left="851"/>
        <w:jc w:val="both"/>
        <w:rPr>
          <w:rFonts w:ascii="Times New Roman" w:hAnsi="Times New Roman" w:cs="Times New Roman"/>
          <w:b/>
          <w:bCs/>
          <w:sz w:val="24"/>
          <w:szCs w:val="24"/>
        </w:rPr>
      </w:pPr>
      <w:r w:rsidRPr="006103D7">
        <w:rPr>
          <w:rFonts w:ascii="Times New Roman" w:hAnsi="Times New Roman" w:cs="Times New Roman"/>
          <w:sz w:val="24"/>
          <w:szCs w:val="24"/>
        </w:rPr>
        <w:lastRenderedPageBreak/>
        <w:t xml:space="preserve"> </w:t>
      </w:r>
      <w:r w:rsidRPr="006103D7">
        <w:rPr>
          <w:rFonts w:ascii="Times New Roman" w:hAnsi="Times New Roman" w:cs="Times New Roman"/>
          <w:b/>
          <w:bCs/>
          <w:sz w:val="24"/>
          <w:szCs w:val="24"/>
        </w:rPr>
        <w:t>HIRISTİYANLIĞIN TARİHÇESİ</w:t>
      </w:r>
    </w:p>
    <w:p w:rsidR="004A1AE9" w:rsidRPr="006103D7" w:rsidRDefault="004A1AE9" w:rsidP="004A1AE9">
      <w:pPr>
        <w:pStyle w:val="ListeParagraf"/>
        <w:tabs>
          <w:tab w:val="left" w:pos="567"/>
        </w:tabs>
        <w:spacing w:line="360" w:lineRule="auto"/>
        <w:ind w:left="1211"/>
        <w:jc w:val="both"/>
        <w:rPr>
          <w:rFonts w:ascii="Times New Roman" w:hAnsi="Times New Roman" w:cs="Times New Roman"/>
          <w:b/>
          <w:bCs/>
          <w:sz w:val="24"/>
          <w:szCs w:val="24"/>
        </w:rPr>
      </w:pPr>
      <w:r w:rsidRPr="006103D7">
        <w:rPr>
          <w:rFonts w:ascii="Times New Roman" w:hAnsi="Times New Roman" w:cs="Times New Roman"/>
          <w:b/>
          <w:bCs/>
          <w:sz w:val="24"/>
          <w:szCs w:val="24"/>
        </w:rPr>
        <w:t>HZ. İSA</w:t>
      </w:r>
    </w:p>
    <w:p w:rsidR="004A1AE9" w:rsidRPr="006103D7" w:rsidRDefault="004A1AE9" w:rsidP="004A1AE9">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Hıristiyanlığı anlamak için İsa’nın hayatı hakkında bilgi sahibi olmak önemlidir. Bununla beraber onun hayatı hakkında bilgi alacağımız kaynaklar sınırlıdır. Dönemin tarihçileri İsa’dan bahsetmez. Ünlü Yahudi tarihçi </w:t>
      </w:r>
      <w:proofErr w:type="spellStart"/>
      <w:r w:rsidRPr="006103D7">
        <w:rPr>
          <w:rFonts w:ascii="Times New Roman" w:hAnsi="Times New Roman" w:cs="Times New Roman"/>
          <w:sz w:val="24"/>
          <w:szCs w:val="24"/>
        </w:rPr>
        <w:t>Flavius</w:t>
      </w:r>
      <w:proofErr w:type="spellEnd"/>
      <w:r w:rsidRPr="006103D7">
        <w:rPr>
          <w:rFonts w:ascii="Times New Roman" w:hAnsi="Times New Roman" w:cs="Times New Roman"/>
          <w:sz w:val="24"/>
          <w:szCs w:val="24"/>
        </w:rPr>
        <w:t xml:space="preserve"> </w:t>
      </w:r>
      <w:proofErr w:type="spellStart"/>
      <w:r w:rsidRPr="006103D7">
        <w:rPr>
          <w:rFonts w:ascii="Times New Roman" w:hAnsi="Times New Roman" w:cs="Times New Roman"/>
          <w:sz w:val="24"/>
          <w:szCs w:val="24"/>
        </w:rPr>
        <w:t>Josephus</w:t>
      </w:r>
      <w:proofErr w:type="spellEnd"/>
      <w:r w:rsidRPr="006103D7">
        <w:rPr>
          <w:rFonts w:ascii="Times New Roman" w:hAnsi="Times New Roman" w:cs="Times New Roman"/>
          <w:sz w:val="24"/>
          <w:szCs w:val="24"/>
        </w:rPr>
        <w:t xml:space="preserve"> </w:t>
      </w:r>
      <w:proofErr w:type="gramStart"/>
      <w:r w:rsidRPr="006103D7">
        <w:rPr>
          <w:rFonts w:ascii="Times New Roman" w:hAnsi="Times New Roman" w:cs="Times New Roman"/>
          <w:sz w:val="24"/>
          <w:szCs w:val="24"/>
        </w:rPr>
        <w:t>(</w:t>
      </w:r>
      <w:proofErr w:type="gramEnd"/>
      <w:r w:rsidRPr="006103D7">
        <w:rPr>
          <w:rFonts w:ascii="Times New Roman" w:hAnsi="Times New Roman" w:cs="Times New Roman"/>
          <w:sz w:val="24"/>
          <w:szCs w:val="24"/>
        </w:rPr>
        <w:t>MS. 37-100</w:t>
      </w:r>
      <w:proofErr w:type="gramStart"/>
      <w:r w:rsidRPr="006103D7">
        <w:rPr>
          <w:rFonts w:ascii="Times New Roman" w:hAnsi="Times New Roman" w:cs="Times New Roman"/>
          <w:sz w:val="24"/>
          <w:szCs w:val="24"/>
        </w:rPr>
        <w:t>)</w:t>
      </w:r>
      <w:proofErr w:type="gramEnd"/>
      <w:r w:rsidRPr="006103D7">
        <w:rPr>
          <w:rFonts w:ascii="Times New Roman" w:hAnsi="Times New Roman" w:cs="Times New Roman"/>
          <w:sz w:val="24"/>
          <w:szCs w:val="24"/>
        </w:rPr>
        <w:t xml:space="preserve"> tarafından ona dair çok kısa bilgi verilse de tarihçiler tarafından bu bilgiler, sonradan yapılmış ekleme olarak kabul edilerek reddedilir. </w:t>
      </w:r>
    </w:p>
    <w:p w:rsidR="004A1AE9" w:rsidRPr="006103D7" w:rsidRDefault="004A1AE9" w:rsidP="004A1AE9">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Kur’an-ı Kerim’de ve Yahudilerin kutsal kitap külliyatına dâhil olan </w:t>
      </w:r>
      <w:proofErr w:type="spellStart"/>
      <w:r w:rsidRPr="006103D7">
        <w:rPr>
          <w:rFonts w:ascii="Times New Roman" w:hAnsi="Times New Roman" w:cs="Times New Roman"/>
          <w:sz w:val="24"/>
          <w:szCs w:val="24"/>
        </w:rPr>
        <w:t>Talmud’da</w:t>
      </w:r>
      <w:proofErr w:type="spellEnd"/>
      <w:r w:rsidRPr="006103D7">
        <w:rPr>
          <w:rFonts w:ascii="Times New Roman" w:hAnsi="Times New Roman" w:cs="Times New Roman"/>
          <w:sz w:val="24"/>
          <w:szCs w:val="24"/>
        </w:rPr>
        <w:t xml:space="preserve"> da Hz. İsa’dan bahsedilir. Kur’an-ı Kerim’deki bilgiler düzeltme mahiyetindeki bilgilerdir. Kur’an-ı Kerim’in Hz. İsa’nın Peygamber olduğun bildirmesi, </w:t>
      </w:r>
      <w:proofErr w:type="spellStart"/>
      <w:r w:rsidRPr="006103D7">
        <w:rPr>
          <w:rFonts w:ascii="Times New Roman" w:hAnsi="Times New Roman" w:cs="Times New Roman"/>
          <w:sz w:val="24"/>
          <w:szCs w:val="24"/>
        </w:rPr>
        <w:t>Talmud’da</w:t>
      </w:r>
      <w:proofErr w:type="spellEnd"/>
      <w:r w:rsidRPr="006103D7">
        <w:rPr>
          <w:rFonts w:ascii="Times New Roman" w:hAnsi="Times New Roman" w:cs="Times New Roman"/>
          <w:sz w:val="24"/>
          <w:szCs w:val="24"/>
        </w:rPr>
        <w:t xml:space="preserve"> da ondan olumsuz bahsedilmesi yüzünden bu kitaplardaki bilgiler Hıristiyanlar tarafından fazla dikkate alınmaz. Biz burada Dört İncil’i esas alarak anlatacağız. Yeni Antlaşma kitaplarından olan </w:t>
      </w:r>
      <w:proofErr w:type="spellStart"/>
      <w:r w:rsidRPr="006103D7">
        <w:rPr>
          <w:rFonts w:ascii="Times New Roman" w:hAnsi="Times New Roman" w:cs="Times New Roman"/>
          <w:sz w:val="24"/>
          <w:szCs w:val="24"/>
        </w:rPr>
        <w:t>Pavlus’un</w:t>
      </w:r>
      <w:proofErr w:type="spellEnd"/>
      <w:r w:rsidRPr="006103D7">
        <w:rPr>
          <w:rFonts w:ascii="Times New Roman" w:hAnsi="Times New Roman" w:cs="Times New Roman"/>
          <w:sz w:val="24"/>
          <w:szCs w:val="24"/>
        </w:rPr>
        <w:t xml:space="preserve"> mektuplarındaki İsa Mesih değerlendirmelerini konular arasında yeri gelince belirteceğiz. Ayrıca </w:t>
      </w:r>
      <w:proofErr w:type="spellStart"/>
      <w:r w:rsidRPr="006103D7">
        <w:rPr>
          <w:rFonts w:ascii="Times New Roman" w:hAnsi="Times New Roman" w:cs="Times New Roman"/>
          <w:i/>
          <w:iCs/>
          <w:sz w:val="24"/>
          <w:szCs w:val="24"/>
        </w:rPr>
        <w:t>kanonik</w:t>
      </w:r>
      <w:proofErr w:type="spellEnd"/>
      <w:r w:rsidRPr="006103D7">
        <w:rPr>
          <w:rFonts w:ascii="Times New Roman" w:hAnsi="Times New Roman" w:cs="Times New Roman"/>
          <w:sz w:val="24"/>
          <w:szCs w:val="24"/>
        </w:rPr>
        <w:t xml:space="preserve"> kabul edilen Dört İncil’in </w:t>
      </w:r>
      <w:proofErr w:type="spellStart"/>
      <w:r w:rsidRPr="006103D7">
        <w:rPr>
          <w:rFonts w:ascii="Times New Roman" w:hAnsi="Times New Roman" w:cs="Times New Roman"/>
          <w:sz w:val="24"/>
          <w:szCs w:val="24"/>
        </w:rPr>
        <w:t>Pavlus</w:t>
      </w:r>
      <w:proofErr w:type="spellEnd"/>
      <w:r w:rsidRPr="006103D7">
        <w:rPr>
          <w:rFonts w:ascii="Times New Roman" w:hAnsi="Times New Roman" w:cs="Times New Roman"/>
          <w:sz w:val="24"/>
          <w:szCs w:val="24"/>
        </w:rPr>
        <w:t xml:space="preserve"> dönemi ve sonrasında yazılmış olduğunu ve </w:t>
      </w:r>
      <w:proofErr w:type="spellStart"/>
      <w:r w:rsidRPr="006103D7">
        <w:rPr>
          <w:rFonts w:ascii="Times New Roman" w:hAnsi="Times New Roman" w:cs="Times New Roman"/>
          <w:sz w:val="24"/>
          <w:szCs w:val="24"/>
        </w:rPr>
        <w:t>Pavlus’un</w:t>
      </w:r>
      <w:proofErr w:type="spellEnd"/>
      <w:r w:rsidRPr="006103D7">
        <w:rPr>
          <w:rFonts w:ascii="Times New Roman" w:hAnsi="Times New Roman" w:cs="Times New Roman"/>
          <w:sz w:val="24"/>
          <w:szCs w:val="24"/>
        </w:rPr>
        <w:t xml:space="preserve"> bu İncillerde etkisinin bulunduğunu da belirtmek gerekir.</w:t>
      </w:r>
    </w:p>
    <w:p w:rsidR="004A1AE9" w:rsidRPr="006103D7" w:rsidRDefault="004A1AE9" w:rsidP="004A1AE9">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İncillere göre İsa, Kudüs’ün güneyinde bir yer olan </w:t>
      </w:r>
      <w:proofErr w:type="spellStart"/>
      <w:r w:rsidRPr="006103D7">
        <w:rPr>
          <w:rFonts w:ascii="Times New Roman" w:hAnsi="Times New Roman" w:cs="Times New Roman"/>
          <w:sz w:val="24"/>
          <w:szCs w:val="24"/>
        </w:rPr>
        <w:t>Beytlehem’de</w:t>
      </w:r>
      <w:proofErr w:type="spellEnd"/>
      <w:r w:rsidRPr="006103D7">
        <w:rPr>
          <w:rFonts w:ascii="Times New Roman" w:hAnsi="Times New Roman" w:cs="Times New Roman"/>
          <w:sz w:val="24"/>
          <w:szCs w:val="24"/>
        </w:rPr>
        <w:t xml:space="preserve"> dünyaya geldi. İsa’nın annesi Meryem ve nişanlısı Yusuf, Celile’nin bir kasabası olan </w:t>
      </w:r>
      <w:proofErr w:type="spellStart"/>
      <w:r w:rsidRPr="006103D7">
        <w:rPr>
          <w:rFonts w:ascii="Times New Roman" w:hAnsi="Times New Roman" w:cs="Times New Roman"/>
          <w:sz w:val="24"/>
          <w:szCs w:val="24"/>
        </w:rPr>
        <w:t>Nasıra’da</w:t>
      </w:r>
      <w:proofErr w:type="spellEnd"/>
      <w:r w:rsidRPr="006103D7">
        <w:rPr>
          <w:rFonts w:ascii="Times New Roman" w:hAnsi="Times New Roman" w:cs="Times New Roman"/>
          <w:sz w:val="24"/>
          <w:szCs w:val="24"/>
        </w:rPr>
        <w:t xml:space="preserve"> yaşıyordu. Bir gün melek Meryem’e gelerek bir çocuk doğuracağını, adını İsa koyacağını bildirdi. </w:t>
      </w:r>
      <w:proofErr w:type="spellStart"/>
      <w:r w:rsidRPr="006103D7">
        <w:rPr>
          <w:rFonts w:ascii="Times New Roman" w:hAnsi="Times New Roman" w:cs="Times New Roman"/>
          <w:i/>
          <w:iCs/>
          <w:sz w:val="24"/>
          <w:szCs w:val="24"/>
        </w:rPr>
        <w:t>Beytlehem’e</w:t>
      </w:r>
      <w:proofErr w:type="spellEnd"/>
      <w:r w:rsidRPr="006103D7">
        <w:rPr>
          <w:rFonts w:ascii="Times New Roman" w:hAnsi="Times New Roman" w:cs="Times New Roman"/>
          <w:i/>
          <w:iCs/>
          <w:sz w:val="24"/>
          <w:szCs w:val="24"/>
        </w:rPr>
        <w:t xml:space="preserve"> gitti.” </w:t>
      </w:r>
      <w:r w:rsidRPr="006103D7">
        <w:rPr>
          <w:rFonts w:ascii="Times New Roman" w:hAnsi="Times New Roman" w:cs="Times New Roman"/>
          <w:sz w:val="24"/>
          <w:szCs w:val="24"/>
        </w:rPr>
        <w:t xml:space="preserve">(Luka 2: 4-7) Orada doğum vakti geldi. Handa yer olmadığı için İsa’nın doğumu ağıl olarak da kullanılan bir mağarada gerçekleşti. Annesi onu bir yemliğe (yemlik, kreş demektir) koydu. </w:t>
      </w:r>
    </w:p>
    <w:p w:rsidR="004A1AE9" w:rsidRPr="006103D7" w:rsidRDefault="004A1AE9" w:rsidP="004A1AE9">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Bebek, doğumunun sekizinci gününde Yahudi geleneğine göre sünnet edildi ve ona İsa adı verildi. Doğumundan kırk gün sonra Yusuf ile Meryem bebeği </w:t>
      </w:r>
      <w:proofErr w:type="spellStart"/>
      <w:r w:rsidRPr="006103D7">
        <w:rPr>
          <w:rFonts w:ascii="Times New Roman" w:hAnsi="Times New Roman" w:cs="Times New Roman"/>
          <w:sz w:val="24"/>
          <w:szCs w:val="24"/>
        </w:rPr>
        <w:t>Rab’be</w:t>
      </w:r>
      <w:proofErr w:type="spellEnd"/>
      <w:r w:rsidRPr="006103D7">
        <w:rPr>
          <w:rFonts w:ascii="Times New Roman" w:hAnsi="Times New Roman" w:cs="Times New Roman"/>
          <w:sz w:val="24"/>
          <w:szCs w:val="24"/>
        </w:rPr>
        <w:t xml:space="preserve"> adamak için Kudüs’e götürdüler</w:t>
      </w:r>
    </w:p>
    <w:p w:rsidR="004A1AE9" w:rsidRPr="006103D7" w:rsidRDefault="004A1AE9" w:rsidP="004A1AE9">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O dönem, Kral </w:t>
      </w:r>
      <w:proofErr w:type="spellStart"/>
      <w:r w:rsidRPr="006103D7">
        <w:rPr>
          <w:rFonts w:ascii="Times New Roman" w:hAnsi="Times New Roman" w:cs="Times New Roman"/>
          <w:sz w:val="24"/>
          <w:szCs w:val="24"/>
        </w:rPr>
        <w:t>Hirodes’in</w:t>
      </w:r>
      <w:proofErr w:type="spellEnd"/>
      <w:r w:rsidRPr="006103D7">
        <w:rPr>
          <w:rFonts w:ascii="Times New Roman" w:hAnsi="Times New Roman" w:cs="Times New Roman"/>
          <w:sz w:val="24"/>
          <w:szCs w:val="24"/>
        </w:rPr>
        <w:t xml:space="preserve"> hüküm sürdüğü dönemdir. Bazı müneccimler Kudüs’e gelirler ve İsa’nın yıldızını gördüklerini söylerler. Kral </w:t>
      </w:r>
      <w:proofErr w:type="spellStart"/>
      <w:r w:rsidRPr="006103D7">
        <w:rPr>
          <w:rFonts w:ascii="Times New Roman" w:hAnsi="Times New Roman" w:cs="Times New Roman"/>
          <w:sz w:val="24"/>
          <w:szCs w:val="24"/>
        </w:rPr>
        <w:t>Hirodes</w:t>
      </w:r>
      <w:proofErr w:type="spellEnd"/>
      <w:r w:rsidRPr="006103D7">
        <w:rPr>
          <w:rFonts w:ascii="Times New Roman" w:hAnsi="Times New Roman" w:cs="Times New Roman"/>
          <w:sz w:val="24"/>
          <w:szCs w:val="24"/>
        </w:rPr>
        <w:t xml:space="preserve"> bundan endişeye kapılır ve müneccimlerden onu bularak kendisine haber vermelerini ister. Onlar da İsa’yı bulurlar, ona hediyeler sunarlar. Ancak onlar, </w:t>
      </w:r>
      <w:proofErr w:type="spellStart"/>
      <w:r w:rsidRPr="006103D7">
        <w:rPr>
          <w:rFonts w:ascii="Times New Roman" w:hAnsi="Times New Roman" w:cs="Times New Roman"/>
          <w:sz w:val="24"/>
          <w:szCs w:val="24"/>
        </w:rPr>
        <w:t>Hirodes’e</w:t>
      </w:r>
      <w:proofErr w:type="spellEnd"/>
      <w:r w:rsidRPr="006103D7">
        <w:rPr>
          <w:rFonts w:ascii="Times New Roman" w:hAnsi="Times New Roman" w:cs="Times New Roman"/>
          <w:sz w:val="24"/>
          <w:szCs w:val="24"/>
        </w:rPr>
        <w:t xml:space="preserve"> haber vermemeleri konusunda rüyada uyarıldıkları için başka yoldan ülkelerine dönerler. </w:t>
      </w:r>
      <w:proofErr w:type="spellStart"/>
      <w:r w:rsidRPr="006103D7">
        <w:rPr>
          <w:rFonts w:ascii="Times New Roman" w:hAnsi="Times New Roman" w:cs="Times New Roman"/>
          <w:sz w:val="24"/>
          <w:szCs w:val="24"/>
        </w:rPr>
        <w:t>Hirodes</w:t>
      </w:r>
      <w:proofErr w:type="spellEnd"/>
      <w:r w:rsidRPr="006103D7">
        <w:rPr>
          <w:rFonts w:ascii="Times New Roman" w:hAnsi="Times New Roman" w:cs="Times New Roman"/>
          <w:sz w:val="24"/>
          <w:szCs w:val="24"/>
        </w:rPr>
        <w:t xml:space="preserve">, müneccimler tarafından aldatıldığını anlayınca öfkeye kapılır ve </w:t>
      </w:r>
      <w:proofErr w:type="spellStart"/>
      <w:r w:rsidRPr="006103D7">
        <w:rPr>
          <w:rFonts w:ascii="Times New Roman" w:hAnsi="Times New Roman" w:cs="Times New Roman"/>
          <w:sz w:val="24"/>
          <w:szCs w:val="24"/>
        </w:rPr>
        <w:t>Beytlehem</w:t>
      </w:r>
      <w:proofErr w:type="spellEnd"/>
      <w:r w:rsidRPr="006103D7">
        <w:rPr>
          <w:rFonts w:ascii="Times New Roman" w:hAnsi="Times New Roman" w:cs="Times New Roman"/>
          <w:sz w:val="24"/>
          <w:szCs w:val="24"/>
        </w:rPr>
        <w:t xml:space="preserve"> ve çevresindeki iki ve daha küçük yaştaki çocukların hepsinin öldürülmesini emreder. (</w:t>
      </w:r>
      <w:proofErr w:type="spellStart"/>
      <w:r w:rsidRPr="006103D7">
        <w:rPr>
          <w:rFonts w:ascii="Times New Roman" w:hAnsi="Times New Roman" w:cs="Times New Roman"/>
          <w:sz w:val="24"/>
          <w:szCs w:val="24"/>
        </w:rPr>
        <w:t>Markos</w:t>
      </w:r>
      <w:proofErr w:type="spellEnd"/>
      <w:r w:rsidRPr="006103D7">
        <w:rPr>
          <w:rFonts w:ascii="Times New Roman" w:hAnsi="Times New Roman" w:cs="Times New Roman"/>
          <w:sz w:val="24"/>
          <w:szCs w:val="24"/>
        </w:rPr>
        <w:t xml:space="preserve">, </w:t>
      </w:r>
      <w:proofErr w:type="gramStart"/>
      <w:r w:rsidRPr="006103D7">
        <w:rPr>
          <w:rFonts w:ascii="Times New Roman" w:hAnsi="Times New Roman" w:cs="Times New Roman"/>
          <w:sz w:val="24"/>
          <w:szCs w:val="24"/>
        </w:rPr>
        <w:t>2:16</w:t>
      </w:r>
      <w:proofErr w:type="gramEnd"/>
      <w:r w:rsidRPr="006103D7">
        <w:rPr>
          <w:rFonts w:ascii="Times New Roman" w:hAnsi="Times New Roman" w:cs="Times New Roman"/>
          <w:sz w:val="24"/>
          <w:szCs w:val="24"/>
        </w:rPr>
        <w:t xml:space="preserve">) Ancak melek bu olaydan önce Yusuf’a rüyasında görünerek Mısır’a kaçmalarını söylediği için o, Meryem ile İsa’yı alıp Mısır’a gitmiştir. </w:t>
      </w:r>
      <w:r w:rsidRPr="006103D7">
        <w:rPr>
          <w:rFonts w:ascii="Times New Roman" w:hAnsi="Times New Roman" w:cs="Times New Roman"/>
          <w:sz w:val="24"/>
          <w:szCs w:val="24"/>
        </w:rPr>
        <w:lastRenderedPageBreak/>
        <w:t xml:space="preserve">Böylece İsa kurtulur. </w:t>
      </w:r>
      <w:proofErr w:type="spellStart"/>
      <w:r w:rsidRPr="006103D7">
        <w:rPr>
          <w:rFonts w:ascii="Times New Roman" w:hAnsi="Times New Roman" w:cs="Times New Roman"/>
          <w:sz w:val="24"/>
          <w:szCs w:val="24"/>
        </w:rPr>
        <w:t>Hirodes</w:t>
      </w:r>
      <w:proofErr w:type="spellEnd"/>
      <w:r w:rsidRPr="006103D7">
        <w:rPr>
          <w:rFonts w:ascii="Times New Roman" w:hAnsi="Times New Roman" w:cs="Times New Roman"/>
          <w:sz w:val="24"/>
          <w:szCs w:val="24"/>
        </w:rPr>
        <w:t xml:space="preserve"> öldükten sonra Rabbin meleği Yusuf’a tekrar görünerek çocuğu öldürmek isteyenlerin öldüğünü ve dönmelerini söyler. Yusuf da Meryem ile İsa’yı yanına alarak </w:t>
      </w:r>
      <w:proofErr w:type="spellStart"/>
      <w:r w:rsidRPr="006103D7">
        <w:rPr>
          <w:rFonts w:ascii="Times New Roman" w:hAnsi="Times New Roman" w:cs="Times New Roman"/>
          <w:sz w:val="24"/>
          <w:szCs w:val="24"/>
        </w:rPr>
        <w:t>Nasıra’ya</w:t>
      </w:r>
      <w:proofErr w:type="spellEnd"/>
      <w:r w:rsidRPr="006103D7">
        <w:rPr>
          <w:rFonts w:ascii="Times New Roman" w:hAnsi="Times New Roman" w:cs="Times New Roman"/>
          <w:sz w:val="24"/>
          <w:szCs w:val="24"/>
        </w:rPr>
        <w:t xml:space="preserve"> döner ve oraya yerleşir.</w:t>
      </w:r>
    </w:p>
    <w:p w:rsidR="004A1AE9" w:rsidRPr="006103D7" w:rsidRDefault="004A1AE9" w:rsidP="004A1AE9">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İsa’nın çocukluk ve gençlik dönemine ait İncillerde de pek az bilgi bulunmaktadır. Sadece şu kısa bilgi vardır: Geleneğe uygun olarak her yıl </w:t>
      </w:r>
      <w:proofErr w:type="spellStart"/>
      <w:r w:rsidRPr="006103D7">
        <w:rPr>
          <w:rFonts w:ascii="Times New Roman" w:hAnsi="Times New Roman" w:cs="Times New Roman"/>
          <w:i/>
          <w:iCs/>
          <w:sz w:val="24"/>
          <w:szCs w:val="24"/>
        </w:rPr>
        <w:t>Fısıh</w:t>
      </w:r>
      <w:proofErr w:type="spellEnd"/>
      <w:r w:rsidRPr="006103D7">
        <w:rPr>
          <w:rFonts w:ascii="Times New Roman" w:hAnsi="Times New Roman" w:cs="Times New Roman"/>
          <w:sz w:val="24"/>
          <w:szCs w:val="24"/>
        </w:rPr>
        <w:t xml:space="preserve"> bayramında Kudüs’e giden Meryem ve Yusuf, on iki yaşına geldiğinde İsa’yı da yanlarında götürdüler. </w:t>
      </w:r>
    </w:p>
    <w:p w:rsidR="004A1AE9" w:rsidRPr="006103D7" w:rsidRDefault="004A1AE9" w:rsidP="004A1AE9">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İsa</w:t>
      </w:r>
      <w:r>
        <w:rPr>
          <w:rFonts w:ascii="Times New Roman" w:hAnsi="Times New Roman" w:cs="Times New Roman"/>
          <w:sz w:val="24"/>
          <w:szCs w:val="24"/>
        </w:rPr>
        <w:t>,</w:t>
      </w:r>
      <w:r w:rsidRPr="006103D7">
        <w:rPr>
          <w:rFonts w:ascii="Times New Roman" w:hAnsi="Times New Roman" w:cs="Times New Roman"/>
          <w:sz w:val="24"/>
          <w:szCs w:val="24"/>
        </w:rPr>
        <w:t xml:space="preserve"> gençlik çağı sıralarında vaftiz olmak için Yahya’nın yanına geldi ve vaftiz oldu. İsa vaftiz olur olmaz sudan çıktı. O anda gökler açıldı ve Kutsal Ruh, güvercin şeklinde onun üzerine indi. Göklerden </w:t>
      </w:r>
      <w:r w:rsidRPr="006103D7">
        <w:rPr>
          <w:rFonts w:ascii="Times New Roman" w:hAnsi="Times New Roman" w:cs="Times New Roman"/>
          <w:i/>
          <w:iCs/>
          <w:sz w:val="24"/>
          <w:szCs w:val="24"/>
        </w:rPr>
        <w:t>“Sen benim sevgili oğlumsun, senden hoşnudum”</w:t>
      </w:r>
      <w:r w:rsidRPr="006103D7">
        <w:rPr>
          <w:rFonts w:ascii="Times New Roman" w:hAnsi="Times New Roman" w:cs="Times New Roman"/>
          <w:sz w:val="24"/>
          <w:szCs w:val="24"/>
        </w:rPr>
        <w:t xml:space="preserve"> diye bir ses duyuldu.</w:t>
      </w:r>
    </w:p>
    <w:p w:rsidR="004A1AE9" w:rsidRPr="006103D7" w:rsidRDefault="004A1AE9" w:rsidP="004A1AE9">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İsa’nın önceki hayatının geçtiği </w:t>
      </w:r>
      <w:proofErr w:type="spellStart"/>
      <w:r w:rsidRPr="006103D7">
        <w:rPr>
          <w:rFonts w:ascii="Times New Roman" w:hAnsi="Times New Roman" w:cs="Times New Roman"/>
          <w:sz w:val="24"/>
          <w:szCs w:val="24"/>
        </w:rPr>
        <w:t>Nasıra’dan</w:t>
      </w:r>
      <w:proofErr w:type="spellEnd"/>
      <w:r w:rsidRPr="006103D7">
        <w:rPr>
          <w:rFonts w:ascii="Times New Roman" w:hAnsi="Times New Roman" w:cs="Times New Roman"/>
          <w:sz w:val="24"/>
          <w:szCs w:val="24"/>
        </w:rPr>
        <w:t xml:space="preserve"> çıkarak köy ve kasabaları dolaşması ve oradakileri tövbeye davet etmeye başlaması onun </w:t>
      </w:r>
      <w:r w:rsidRPr="006103D7">
        <w:rPr>
          <w:rFonts w:ascii="Times New Roman" w:hAnsi="Times New Roman" w:cs="Times New Roman"/>
          <w:i/>
          <w:iCs/>
          <w:sz w:val="24"/>
          <w:szCs w:val="24"/>
        </w:rPr>
        <w:t>“aleni hayatı”</w:t>
      </w:r>
      <w:r w:rsidRPr="006103D7">
        <w:rPr>
          <w:rFonts w:ascii="Times New Roman" w:hAnsi="Times New Roman" w:cs="Times New Roman"/>
          <w:sz w:val="24"/>
          <w:szCs w:val="24"/>
        </w:rPr>
        <w:t xml:space="preserve"> olarak kabul edilmektedir. İsa’nın köy ve kasabaları dolaşması, insanlara konuşmalar yapması insanların ilgisini çekmeye başlamış, birçokları onun takipçisi olmuştur. İsa da bunlar arasından on ikisini Havari olarak seçmiştir. Bu Havariler şunlardır: </w:t>
      </w:r>
      <w:r w:rsidRPr="006103D7">
        <w:rPr>
          <w:rFonts w:ascii="Times New Roman" w:hAnsi="Times New Roman" w:cs="Times New Roman"/>
          <w:i/>
          <w:iCs/>
          <w:sz w:val="24"/>
          <w:szCs w:val="24"/>
        </w:rPr>
        <w:t>“</w:t>
      </w:r>
      <w:proofErr w:type="spellStart"/>
      <w:r w:rsidRPr="006103D7">
        <w:rPr>
          <w:rFonts w:ascii="Times New Roman" w:hAnsi="Times New Roman" w:cs="Times New Roman"/>
          <w:i/>
          <w:iCs/>
          <w:sz w:val="24"/>
          <w:szCs w:val="24"/>
        </w:rPr>
        <w:t>Petrus</w:t>
      </w:r>
      <w:proofErr w:type="spellEnd"/>
      <w:r w:rsidRPr="006103D7">
        <w:rPr>
          <w:rFonts w:ascii="Times New Roman" w:hAnsi="Times New Roman" w:cs="Times New Roman"/>
          <w:i/>
          <w:iCs/>
          <w:sz w:val="24"/>
          <w:szCs w:val="24"/>
        </w:rPr>
        <w:t xml:space="preserve"> adını verdiği </w:t>
      </w:r>
      <w:proofErr w:type="spellStart"/>
      <w:r w:rsidRPr="006103D7">
        <w:rPr>
          <w:rFonts w:ascii="Times New Roman" w:hAnsi="Times New Roman" w:cs="Times New Roman"/>
          <w:i/>
          <w:iCs/>
          <w:sz w:val="24"/>
          <w:szCs w:val="24"/>
        </w:rPr>
        <w:t>Simun</w:t>
      </w:r>
      <w:proofErr w:type="spellEnd"/>
      <w:r w:rsidRPr="006103D7">
        <w:rPr>
          <w:rFonts w:ascii="Times New Roman" w:hAnsi="Times New Roman" w:cs="Times New Roman"/>
          <w:i/>
          <w:iCs/>
          <w:sz w:val="24"/>
          <w:szCs w:val="24"/>
        </w:rPr>
        <w:t xml:space="preserve">, onun kardeşi </w:t>
      </w:r>
      <w:proofErr w:type="spellStart"/>
      <w:r w:rsidRPr="006103D7">
        <w:rPr>
          <w:rFonts w:ascii="Times New Roman" w:hAnsi="Times New Roman" w:cs="Times New Roman"/>
          <w:i/>
          <w:iCs/>
          <w:sz w:val="24"/>
          <w:szCs w:val="24"/>
        </w:rPr>
        <w:t>Andreya</w:t>
      </w:r>
      <w:proofErr w:type="spellEnd"/>
      <w:r w:rsidRPr="006103D7">
        <w:rPr>
          <w:rFonts w:ascii="Times New Roman" w:hAnsi="Times New Roman" w:cs="Times New Roman"/>
          <w:i/>
          <w:iCs/>
          <w:sz w:val="24"/>
          <w:szCs w:val="24"/>
        </w:rPr>
        <w:t xml:space="preserve">, Yakup, </w:t>
      </w:r>
      <w:proofErr w:type="spellStart"/>
      <w:r w:rsidRPr="006103D7">
        <w:rPr>
          <w:rFonts w:ascii="Times New Roman" w:hAnsi="Times New Roman" w:cs="Times New Roman"/>
          <w:i/>
          <w:iCs/>
          <w:sz w:val="24"/>
          <w:szCs w:val="24"/>
        </w:rPr>
        <w:t>Yuhanna</w:t>
      </w:r>
      <w:proofErr w:type="spellEnd"/>
      <w:r w:rsidRPr="006103D7">
        <w:rPr>
          <w:rFonts w:ascii="Times New Roman" w:hAnsi="Times New Roman" w:cs="Times New Roman"/>
          <w:i/>
          <w:iCs/>
          <w:sz w:val="24"/>
          <w:szCs w:val="24"/>
        </w:rPr>
        <w:t xml:space="preserve">, </w:t>
      </w:r>
      <w:proofErr w:type="spellStart"/>
      <w:r w:rsidRPr="006103D7">
        <w:rPr>
          <w:rFonts w:ascii="Times New Roman" w:hAnsi="Times New Roman" w:cs="Times New Roman"/>
          <w:i/>
          <w:iCs/>
          <w:sz w:val="24"/>
          <w:szCs w:val="24"/>
        </w:rPr>
        <w:t>Flipus</w:t>
      </w:r>
      <w:proofErr w:type="spellEnd"/>
      <w:r w:rsidRPr="006103D7">
        <w:rPr>
          <w:rFonts w:ascii="Times New Roman" w:hAnsi="Times New Roman" w:cs="Times New Roman"/>
          <w:i/>
          <w:iCs/>
          <w:sz w:val="24"/>
          <w:szCs w:val="24"/>
        </w:rPr>
        <w:t xml:space="preserve">, </w:t>
      </w:r>
      <w:proofErr w:type="spellStart"/>
      <w:r w:rsidRPr="006103D7">
        <w:rPr>
          <w:rFonts w:ascii="Times New Roman" w:hAnsi="Times New Roman" w:cs="Times New Roman"/>
          <w:i/>
          <w:iCs/>
          <w:sz w:val="24"/>
          <w:szCs w:val="24"/>
        </w:rPr>
        <w:t>Bartalamay</w:t>
      </w:r>
      <w:proofErr w:type="spellEnd"/>
      <w:r w:rsidRPr="006103D7">
        <w:rPr>
          <w:rFonts w:ascii="Times New Roman" w:hAnsi="Times New Roman" w:cs="Times New Roman"/>
          <w:i/>
          <w:iCs/>
          <w:sz w:val="24"/>
          <w:szCs w:val="24"/>
        </w:rPr>
        <w:t xml:space="preserve">, Matta, </w:t>
      </w:r>
      <w:proofErr w:type="spellStart"/>
      <w:r w:rsidRPr="006103D7">
        <w:rPr>
          <w:rFonts w:ascii="Times New Roman" w:hAnsi="Times New Roman" w:cs="Times New Roman"/>
          <w:i/>
          <w:iCs/>
          <w:sz w:val="24"/>
          <w:szCs w:val="24"/>
        </w:rPr>
        <w:t>Tomas</w:t>
      </w:r>
      <w:proofErr w:type="spellEnd"/>
      <w:r w:rsidRPr="006103D7">
        <w:rPr>
          <w:rFonts w:ascii="Times New Roman" w:hAnsi="Times New Roman" w:cs="Times New Roman"/>
          <w:i/>
          <w:iCs/>
          <w:sz w:val="24"/>
          <w:szCs w:val="24"/>
        </w:rPr>
        <w:t xml:space="preserve">, </w:t>
      </w:r>
      <w:proofErr w:type="spellStart"/>
      <w:r w:rsidRPr="006103D7">
        <w:rPr>
          <w:rFonts w:ascii="Times New Roman" w:hAnsi="Times New Roman" w:cs="Times New Roman"/>
          <w:i/>
          <w:iCs/>
          <w:sz w:val="24"/>
          <w:szCs w:val="24"/>
        </w:rPr>
        <w:t>Alfay</w:t>
      </w:r>
      <w:proofErr w:type="spellEnd"/>
      <w:r w:rsidRPr="006103D7">
        <w:rPr>
          <w:rFonts w:ascii="Times New Roman" w:hAnsi="Times New Roman" w:cs="Times New Roman"/>
          <w:i/>
          <w:iCs/>
          <w:sz w:val="24"/>
          <w:szCs w:val="24"/>
        </w:rPr>
        <w:t xml:space="preserve"> oğlu Yakup, Yurtsever diye tanınan </w:t>
      </w:r>
      <w:proofErr w:type="spellStart"/>
      <w:r w:rsidRPr="006103D7">
        <w:rPr>
          <w:rFonts w:ascii="Times New Roman" w:hAnsi="Times New Roman" w:cs="Times New Roman"/>
          <w:i/>
          <w:iCs/>
          <w:sz w:val="24"/>
          <w:szCs w:val="24"/>
        </w:rPr>
        <w:t>Simun</w:t>
      </w:r>
      <w:proofErr w:type="spellEnd"/>
      <w:r w:rsidRPr="006103D7">
        <w:rPr>
          <w:rFonts w:ascii="Times New Roman" w:hAnsi="Times New Roman" w:cs="Times New Roman"/>
          <w:i/>
          <w:iCs/>
          <w:sz w:val="24"/>
          <w:szCs w:val="24"/>
        </w:rPr>
        <w:t xml:space="preserve">, Yakup oğlu </w:t>
      </w:r>
      <w:proofErr w:type="spellStart"/>
      <w:r w:rsidRPr="006103D7">
        <w:rPr>
          <w:rFonts w:ascii="Times New Roman" w:hAnsi="Times New Roman" w:cs="Times New Roman"/>
          <w:i/>
          <w:iCs/>
          <w:sz w:val="24"/>
          <w:szCs w:val="24"/>
        </w:rPr>
        <w:t>Yahuda</w:t>
      </w:r>
      <w:proofErr w:type="spellEnd"/>
      <w:r w:rsidRPr="006103D7">
        <w:rPr>
          <w:rFonts w:ascii="Times New Roman" w:hAnsi="Times New Roman" w:cs="Times New Roman"/>
          <w:i/>
          <w:iCs/>
          <w:sz w:val="24"/>
          <w:szCs w:val="24"/>
        </w:rPr>
        <w:t xml:space="preserve"> ve sonradan İsa’yı ele veren </w:t>
      </w:r>
      <w:proofErr w:type="spellStart"/>
      <w:r w:rsidRPr="006103D7">
        <w:rPr>
          <w:rFonts w:ascii="Times New Roman" w:hAnsi="Times New Roman" w:cs="Times New Roman"/>
          <w:i/>
          <w:iCs/>
          <w:sz w:val="24"/>
          <w:szCs w:val="24"/>
        </w:rPr>
        <w:t>Yahuda</w:t>
      </w:r>
      <w:proofErr w:type="spellEnd"/>
      <w:r w:rsidRPr="006103D7">
        <w:rPr>
          <w:rFonts w:ascii="Times New Roman" w:hAnsi="Times New Roman" w:cs="Times New Roman"/>
          <w:i/>
          <w:iCs/>
          <w:sz w:val="24"/>
          <w:szCs w:val="24"/>
        </w:rPr>
        <w:t xml:space="preserve"> </w:t>
      </w:r>
      <w:proofErr w:type="spellStart"/>
      <w:r w:rsidRPr="006103D7">
        <w:rPr>
          <w:rFonts w:ascii="Times New Roman" w:hAnsi="Times New Roman" w:cs="Times New Roman"/>
          <w:i/>
          <w:iCs/>
          <w:sz w:val="24"/>
          <w:szCs w:val="24"/>
        </w:rPr>
        <w:t>İşkariyot</w:t>
      </w:r>
      <w:proofErr w:type="spellEnd"/>
      <w:r w:rsidRPr="006103D7">
        <w:rPr>
          <w:rFonts w:ascii="Times New Roman" w:hAnsi="Times New Roman" w:cs="Times New Roman"/>
          <w:i/>
          <w:iCs/>
          <w:sz w:val="24"/>
          <w:szCs w:val="24"/>
        </w:rPr>
        <w:t>.”</w:t>
      </w:r>
      <w:r w:rsidRPr="006103D7">
        <w:rPr>
          <w:rFonts w:ascii="Times New Roman" w:hAnsi="Times New Roman" w:cs="Times New Roman"/>
          <w:sz w:val="24"/>
          <w:szCs w:val="24"/>
        </w:rPr>
        <w:t xml:space="preserve"> (Luka, 6: 13-16)</w:t>
      </w:r>
    </w:p>
    <w:p w:rsidR="004A1AE9" w:rsidRPr="006103D7" w:rsidRDefault="004A1AE9" w:rsidP="004A1AE9">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İsa köy ve kasabaları dolaşmaya devam ediyordu. Geçtiği yerlerde mucizeler gösteriyor, hastaları iyileştiriyor hatta ölüleri diriltiyordu. </w:t>
      </w:r>
    </w:p>
    <w:p w:rsidR="004A1AE9" w:rsidRPr="006103D7" w:rsidRDefault="004A1AE9" w:rsidP="004A1AE9">
      <w:pPr>
        <w:spacing w:line="360" w:lineRule="auto"/>
        <w:ind w:firstLine="708"/>
        <w:jc w:val="both"/>
        <w:rPr>
          <w:rFonts w:ascii="Times New Roman" w:hAnsi="Times New Roman" w:cs="Times New Roman"/>
          <w:sz w:val="24"/>
          <w:szCs w:val="24"/>
        </w:rPr>
      </w:pPr>
      <w:r w:rsidRPr="006103D7">
        <w:rPr>
          <w:rFonts w:ascii="Times New Roman" w:hAnsi="Times New Roman" w:cs="Times New Roman"/>
          <w:i/>
          <w:iCs/>
          <w:sz w:val="24"/>
          <w:szCs w:val="24"/>
        </w:rPr>
        <w:t>Ferisiler</w:t>
      </w:r>
      <w:r w:rsidRPr="006103D7">
        <w:rPr>
          <w:rFonts w:ascii="Times New Roman" w:hAnsi="Times New Roman" w:cs="Times New Roman"/>
          <w:sz w:val="24"/>
          <w:szCs w:val="24"/>
        </w:rPr>
        <w:t xml:space="preserve"> ve Yahudi önderleri, İsa’yı yaptıklarından vazgeçiremeyeceklerini anlayınca onu öldürmeye karar verirler. Onlara, İsa’nın Havarilerinden birisi olan </w:t>
      </w:r>
      <w:proofErr w:type="spellStart"/>
      <w:r w:rsidRPr="006103D7">
        <w:rPr>
          <w:rFonts w:ascii="Times New Roman" w:hAnsi="Times New Roman" w:cs="Times New Roman"/>
          <w:sz w:val="24"/>
          <w:szCs w:val="24"/>
        </w:rPr>
        <w:t>Yahuda</w:t>
      </w:r>
      <w:proofErr w:type="spellEnd"/>
      <w:r w:rsidRPr="006103D7">
        <w:rPr>
          <w:rFonts w:ascii="Times New Roman" w:hAnsi="Times New Roman" w:cs="Times New Roman"/>
          <w:sz w:val="24"/>
          <w:szCs w:val="24"/>
        </w:rPr>
        <w:t xml:space="preserve"> </w:t>
      </w:r>
      <w:proofErr w:type="spellStart"/>
      <w:r w:rsidRPr="006103D7">
        <w:rPr>
          <w:rFonts w:ascii="Times New Roman" w:hAnsi="Times New Roman" w:cs="Times New Roman"/>
          <w:sz w:val="24"/>
          <w:szCs w:val="24"/>
        </w:rPr>
        <w:t>İşkariyot</w:t>
      </w:r>
      <w:proofErr w:type="spellEnd"/>
      <w:r w:rsidRPr="006103D7">
        <w:rPr>
          <w:rFonts w:ascii="Times New Roman" w:hAnsi="Times New Roman" w:cs="Times New Roman"/>
          <w:sz w:val="24"/>
          <w:szCs w:val="24"/>
        </w:rPr>
        <w:t xml:space="preserve"> yardımcı olur. İsa’yı onlara teslim etmeyi teklif eder ve 30 gümüşe anlaşırlar. İsa, </w:t>
      </w:r>
      <w:proofErr w:type="spellStart"/>
      <w:r w:rsidRPr="006103D7">
        <w:rPr>
          <w:rFonts w:ascii="Times New Roman" w:hAnsi="Times New Roman" w:cs="Times New Roman"/>
          <w:i/>
          <w:iCs/>
          <w:sz w:val="24"/>
          <w:szCs w:val="24"/>
        </w:rPr>
        <w:t>Fısıh</w:t>
      </w:r>
      <w:proofErr w:type="spellEnd"/>
      <w:r w:rsidRPr="006103D7">
        <w:rPr>
          <w:rFonts w:ascii="Times New Roman" w:hAnsi="Times New Roman" w:cs="Times New Roman"/>
          <w:sz w:val="24"/>
          <w:szCs w:val="24"/>
        </w:rPr>
        <w:t xml:space="preserve"> yemeği için Havarileriyle toplandığında alçakgönüllülüğün bir işareti olarak onların ayaklarını yıkar. Yemek yerlerken, onlardan birinin kendini ele vereceğini söyler. Eline ekmek alır, şükran duası yaptıktan sonra ekmeği böler ve </w:t>
      </w:r>
      <w:r w:rsidRPr="006103D7">
        <w:rPr>
          <w:rFonts w:ascii="Times New Roman" w:hAnsi="Times New Roman" w:cs="Times New Roman"/>
          <w:i/>
          <w:iCs/>
          <w:sz w:val="24"/>
          <w:szCs w:val="24"/>
        </w:rPr>
        <w:t>“Alın bu benim bedenimdir”</w:t>
      </w:r>
      <w:r w:rsidRPr="006103D7">
        <w:rPr>
          <w:rFonts w:ascii="Times New Roman" w:hAnsi="Times New Roman" w:cs="Times New Roman"/>
          <w:sz w:val="24"/>
          <w:szCs w:val="24"/>
        </w:rPr>
        <w:t xml:space="preserve"> der. Sonra kâseyi alır şükreder ve öğrencilerine verir. Hepsi içerler. İsa </w:t>
      </w:r>
      <w:r w:rsidRPr="006103D7">
        <w:rPr>
          <w:rFonts w:ascii="Times New Roman" w:hAnsi="Times New Roman" w:cs="Times New Roman"/>
          <w:i/>
          <w:iCs/>
          <w:sz w:val="24"/>
          <w:szCs w:val="24"/>
        </w:rPr>
        <w:t>‘Bu benim kanım”</w:t>
      </w:r>
      <w:r w:rsidRPr="006103D7">
        <w:rPr>
          <w:rFonts w:ascii="Times New Roman" w:hAnsi="Times New Roman" w:cs="Times New Roman"/>
          <w:sz w:val="24"/>
          <w:szCs w:val="24"/>
        </w:rPr>
        <w:t xml:space="preserve"> der. (</w:t>
      </w:r>
      <w:proofErr w:type="spellStart"/>
      <w:r w:rsidRPr="006103D7">
        <w:rPr>
          <w:rFonts w:ascii="Times New Roman" w:hAnsi="Times New Roman" w:cs="Times New Roman"/>
          <w:sz w:val="24"/>
          <w:szCs w:val="24"/>
        </w:rPr>
        <w:t>Markos</w:t>
      </w:r>
      <w:proofErr w:type="spellEnd"/>
      <w:r w:rsidRPr="006103D7">
        <w:rPr>
          <w:rFonts w:ascii="Times New Roman" w:hAnsi="Times New Roman" w:cs="Times New Roman"/>
          <w:sz w:val="24"/>
          <w:szCs w:val="24"/>
        </w:rPr>
        <w:t xml:space="preserve"> 14: 22-25) İsa yemekten sonra dışarı çıkar. </w:t>
      </w:r>
      <w:proofErr w:type="spellStart"/>
      <w:r w:rsidRPr="006103D7">
        <w:rPr>
          <w:rFonts w:ascii="Times New Roman" w:hAnsi="Times New Roman" w:cs="Times New Roman"/>
          <w:i/>
          <w:iCs/>
          <w:sz w:val="24"/>
          <w:szCs w:val="24"/>
        </w:rPr>
        <w:t>Gestamani</w:t>
      </w:r>
      <w:proofErr w:type="spellEnd"/>
      <w:r w:rsidRPr="006103D7">
        <w:rPr>
          <w:rFonts w:ascii="Times New Roman" w:hAnsi="Times New Roman" w:cs="Times New Roman"/>
          <w:sz w:val="24"/>
          <w:szCs w:val="24"/>
        </w:rPr>
        <w:t xml:space="preserve"> denilen yerde Havarilerine son öğütlerini de verir ve artık ıstıraplı dönemin başlayacağını söyler. Onlardan ayrılan ve İsa’yı ele veren </w:t>
      </w:r>
      <w:proofErr w:type="spellStart"/>
      <w:r w:rsidRPr="006103D7">
        <w:rPr>
          <w:rFonts w:ascii="Times New Roman" w:hAnsi="Times New Roman" w:cs="Times New Roman"/>
          <w:sz w:val="24"/>
          <w:szCs w:val="24"/>
        </w:rPr>
        <w:t>Yahuda</w:t>
      </w:r>
      <w:proofErr w:type="spellEnd"/>
      <w:r w:rsidRPr="006103D7">
        <w:rPr>
          <w:rFonts w:ascii="Times New Roman" w:hAnsi="Times New Roman" w:cs="Times New Roman"/>
          <w:sz w:val="24"/>
          <w:szCs w:val="24"/>
        </w:rPr>
        <w:t xml:space="preserve"> </w:t>
      </w:r>
      <w:proofErr w:type="spellStart"/>
      <w:r w:rsidRPr="006103D7">
        <w:rPr>
          <w:rFonts w:ascii="Times New Roman" w:hAnsi="Times New Roman" w:cs="Times New Roman"/>
          <w:sz w:val="24"/>
          <w:szCs w:val="24"/>
        </w:rPr>
        <w:t>İşkariyot</w:t>
      </w:r>
      <w:proofErr w:type="spellEnd"/>
      <w:r w:rsidRPr="006103D7">
        <w:rPr>
          <w:rFonts w:ascii="Times New Roman" w:hAnsi="Times New Roman" w:cs="Times New Roman"/>
          <w:sz w:val="24"/>
          <w:szCs w:val="24"/>
        </w:rPr>
        <w:t xml:space="preserve"> daha sonra Romalı askerler ve Yahudilerden oluşan bir kalabalıkla gelir. </w:t>
      </w:r>
      <w:proofErr w:type="spellStart"/>
      <w:r w:rsidRPr="006103D7">
        <w:rPr>
          <w:rFonts w:ascii="Times New Roman" w:hAnsi="Times New Roman" w:cs="Times New Roman"/>
          <w:sz w:val="24"/>
          <w:szCs w:val="24"/>
        </w:rPr>
        <w:t>Yahuda</w:t>
      </w:r>
      <w:proofErr w:type="spellEnd"/>
      <w:r w:rsidRPr="006103D7">
        <w:rPr>
          <w:rFonts w:ascii="Times New Roman" w:hAnsi="Times New Roman" w:cs="Times New Roman"/>
          <w:sz w:val="24"/>
          <w:szCs w:val="24"/>
        </w:rPr>
        <w:t xml:space="preserve">, daha önce konuştukları gibi İsa’yı öper. Onlar da İsa’nın kim olduğunu anlarlar ve onu tutuklarlar. </w:t>
      </w:r>
    </w:p>
    <w:p w:rsidR="004A1AE9" w:rsidRPr="006103D7" w:rsidRDefault="004A1AE9" w:rsidP="004A1AE9">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İsa’yı Yüksek Kurul’un (</w:t>
      </w:r>
      <w:proofErr w:type="spellStart"/>
      <w:r w:rsidRPr="006103D7">
        <w:rPr>
          <w:rFonts w:ascii="Times New Roman" w:hAnsi="Times New Roman" w:cs="Times New Roman"/>
          <w:sz w:val="24"/>
          <w:szCs w:val="24"/>
        </w:rPr>
        <w:t>Sanhedrin</w:t>
      </w:r>
      <w:proofErr w:type="spellEnd"/>
      <w:r w:rsidRPr="006103D7">
        <w:rPr>
          <w:rFonts w:ascii="Times New Roman" w:hAnsi="Times New Roman" w:cs="Times New Roman"/>
          <w:sz w:val="24"/>
          <w:szCs w:val="24"/>
        </w:rPr>
        <w:t xml:space="preserve">) önüne çıkarırlar. Orada bulunanlar, onun ölüm cezasını hak ettiğini söylerler ve İsa’ya hakaret ederler, yumruklarlar, üzerine tükürürler. </w:t>
      </w:r>
    </w:p>
    <w:p w:rsidR="004A1AE9" w:rsidRPr="006103D7" w:rsidRDefault="004A1AE9" w:rsidP="004A1AE9">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lastRenderedPageBreak/>
        <w:t>Askerler İsa ile alay ederek, onu itip kakarak “</w:t>
      </w:r>
      <w:r w:rsidRPr="006103D7">
        <w:rPr>
          <w:rFonts w:ascii="Times New Roman" w:hAnsi="Times New Roman" w:cs="Times New Roman"/>
          <w:i/>
          <w:iCs/>
          <w:sz w:val="24"/>
          <w:szCs w:val="24"/>
        </w:rPr>
        <w:t>kafatası”</w:t>
      </w:r>
      <w:r w:rsidRPr="006103D7">
        <w:rPr>
          <w:rFonts w:ascii="Times New Roman" w:hAnsi="Times New Roman" w:cs="Times New Roman"/>
          <w:sz w:val="24"/>
          <w:szCs w:val="24"/>
        </w:rPr>
        <w:t xml:space="preserve"> anlamına gelen </w:t>
      </w:r>
      <w:proofErr w:type="spellStart"/>
      <w:r w:rsidRPr="006103D7">
        <w:rPr>
          <w:rFonts w:ascii="Times New Roman" w:hAnsi="Times New Roman" w:cs="Times New Roman"/>
          <w:i/>
          <w:iCs/>
          <w:sz w:val="24"/>
          <w:szCs w:val="24"/>
        </w:rPr>
        <w:t>Golgota</w:t>
      </w:r>
      <w:r w:rsidRPr="006103D7">
        <w:rPr>
          <w:rFonts w:ascii="Times New Roman" w:hAnsi="Times New Roman" w:cs="Times New Roman"/>
          <w:sz w:val="24"/>
          <w:szCs w:val="24"/>
        </w:rPr>
        <w:t>’ya</w:t>
      </w:r>
      <w:proofErr w:type="spellEnd"/>
      <w:r w:rsidRPr="006103D7">
        <w:rPr>
          <w:rFonts w:ascii="Times New Roman" w:hAnsi="Times New Roman" w:cs="Times New Roman"/>
          <w:sz w:val="24"/>
          <w:szCs w:val="24"/>
        </w:rPr>
        <w:t xml:space="preserve"> getirirler. Orada onu çarmıha gererler. </w:t>
      </w:r>
      <w:proofErr w:type="spellStart"/>
      <w:r w:rsidRPr="006103D7">
        <w:rPr>
          <w:rFonts w:ascii="Times New Roman" w:hAnsi="Times New Roman" w:cs="Times New Roman"/>
          <w:sz w:val="24"/>
          <w:szCs w:val="24"/>
        </w:rPr>
        <w:t>Pilatus’tan</w:t>
      </w:r>
      <w:proofErr w:type="spellEnd"/>
      <w:r w:rsidRPr="006103D7">
        <w:rPr>
          <w:rFonts w:ascii="Times New Roman" w:hAnsi="Times New Roman" w:cs="Times New Roman"/>
          <w:sz w:val="24"/>
          <w:szCs w:val="24"/>
        </w:rPr>
        <w:t xml:space="preserve"> izin alarak İsa’yı çarmıhtan alıp mezara koyarlar. İki gün sonra Pazar günü birkaç kadın mezara gelir ancak mezar boştur. İki melek onlara İsa’nın dirildiğini bildirir. Bundan sonra İsa, kırk gün Havarileriyle yaşar, hatta onlarla yemek yer, kırk gün sonra göğe yükselerek Baba’nın sağına oturur.</w:t>
      </w:r>
    </w:p>
    <w:p w:rsidR="004A1AE9" w:rsidRPr="006103D7" w:rsidRDefault="004A1AE9" w:rsidP="004A1AE9">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İncillerde hayatı bu şekilde anlatılan Hz. İsa hakkında Kur’an-ı Kerim’de de bilgiler mevcuttur. Hz. Meryem, babasız çocuk dünyaya getirmesi kavmi tarafından kınanınca onlara beşikte yatan çocuğu işaret eder. Çocuk şöyle der: </w:t>
      </w:r>
      <w:r w:rsidRPr="006103D7">
        <w:rPr>
          <w:rFonts w:ascii="Times New Roman" w:hAnsi="Times New Roman" w:cs="Times New Roman"/>
          <w:i/>
          <w:iCs/>
          <w:sz w:val="24"/>
          <w:szCs w:val="24"/>
        </w:rPr>
        <w:t>“Ben Allah’ın kuluyum. O, bana kitabı verdi ve beni peygamber yaptı. Nerede olursam olayım, o beni mübarek kıldı; yaşadığım sürece bana namazı ve zekâtı emretti”</w:t>
      </w:r>
      <w:r w:rsidRPr="006103D7">
        <w:rPr>
          <w:rFonts w:ascii="Times New Roman" w:hAnsi="Times New Roman" w:cs="Times New Roman"/>
          <w:sz w:val="24"/>
          <w:szCs w:val="24"/>
        </w:rPr>
        <w:t xml:space="preserve"> (Meryem, 27-31). Kur’an-ı Kerim’de, Hz. İsa’nın beşikteyken konuşması yanında onun çamurdan kuş yapıp üflemesiyle kuşun canlanması, anadan doğma körü ve alacalıyı iyileştirmesi ve ölüleri diriltmesi gibi başka mucizeleri de anlatılır (Maide, 110). Kur’an’da Hz. İsa’yı değil onlara İsa gibi gösterileni öldürdükleri (Nisa, 157) belirtilir.</w:t>
      </w:r>
      <w:r w:rsidRPr="006103D7">
        <w:rPr>
          <w:rFonts w:ascii="Times New Roman" w:hAnsi="Times New Roman" w:cs="Times New Roman"/>
          <w:i/>
          <w:iCs/>
          <w:sz w:val="24"/>
          <w:szCs w:val="24"/>
        </w:rPr>
        <w:t xml:space="preserve"> </w:t>
      </w:r>
      <w:r w:rsidRPr="006103D7">
        <w:rPr>
          <w:rFonts w:ascii="Times New Roman" w:hAnsi="Times New Roman" w:cs="Times New Roman"/>
          <w:iCs/>
          <w:sz w:val="24"/>
          <w:szCs w:val="24"/>
        </w:rPr>
        <w:t>Ayrıca Kur’an-ı Kerim’de, Hz. İsa’yla ilgili</w:t>
      </w:r>
      <w:r w:rsidRPr="006103D7">
        <w:rPr>
          <w:rFonts w:ascii="Times New Roman" w:hAnsi="Times New Roman" w:cs="Times New Roman"/>
          <w:i/>
          <w:iCs/>
          <w:sz w:val="24"/>
          <w:szCs w:val="24"/>
        </w:rPr>
        <w:t xml:space="preserve"> “Allah buyurmuştu ki: Ey İsa! Seni vefat ettireceğim, seni nezdime yükselteceğim, seni inkâr edenlerden arındıracağım ve sana uyanları kıyamete kadar kâfirlerden üstün kılacağım”</w:t>
      </w:r>
      <w:r w:rsidRPr="006103D7">
        <w:rPr>
          <w:rFonts w:ascii="Times New Roman" w:hAnsi="Times New Roman" w:cs="Times New Roman"/>
          <w:sz w:val="24"/>
          <w:szCs w:val="24"/>
        </w:rPr>
        <w:t xml:space="preserve"> (</w:t>
      </w:r>
      <w:proofErr w:type="spellStart"/>
      <w:r w:rsidRPr="006103D7">
        <w:rPr>
          <w:rFonts w:ascii="Times New Roman" w:hAnsi="Times New Roman" w:cs="Times New Roman"/>
          <w:sz w:val="24"/>
          <w:szCs w:val="24"/>
        </w:rPr>
        <w:t>Âl</w:t>
      </w:r>
      <w:proofErr w:type="spellEnd"/>
      <w:r w:rsidRPr="006103D7">
        <w:rPr>
          <w:rFonts w:ascii="Times New Roman" w:hAnsi="Times New Roman" w:cs="Times New Roman"/>
          <w:sz w:val="24"/>
          <w:szCs w:val="24"/>
        </w:rPr>
        <w:t xml:space="preserve">-i İmran, 55) buyrulmaktadır. </w:t>
      </w:r>
    </w:p>
    <w:p w:rsidR="004A1AE9" w:rsidRPr="006103D7" w:rsidRDefault="004A1AE9" w:rsidP="004A1AE9">
      <w:pPr>
        <w:spacing w:line="360" w:lineRule="auto"/>
        <w:ind w:firstLine="708"/>
        <w:jc w:val="both"/>
        <w:rPr>
          <w:rFonts w:ascii="Times New Roman" w:hAnsi="Times New Roman" w:cs="Times New Roman"/>
          <w:sz w:val="24"/>
          <w:szCs w:val="24"/>
        </w:rPr>
      </w:pPr>
      <w:r w:rsidRPr="006103D7">
        <w:rPr>
          <w:rFonts w:ascii="Times New Roman" w:hAnsi="Times New Roman" w:cs="Times New Roman"/>
          <w:sz w:val="24"/>
          <w:szCs w:val="24"/>
        </w:rPr>
        <w:t xml:space="preserve">Kur’an-ı Kerim’de; Hıristiyanlar tarafından kabul gören üç </w:t>
      </w:r>
      <w:proofErr w:type="spellStart"/>
      <w:r w:rsidRPr="006103D7">
        <w:rPr>
          <w:rFonts w:ascii="Times New Roman" w:hAnsi="Times New Roman" w:cs="Times New Roman"/>
          <w:sz w:val="24"/>
          <w:szCs w:val="24"/>
        </w:rPr>
        <w:t>şahıslı</w:t>
      </w:r>
      <w:proofErr w:type="spellEnd"/>
      <w:r w:rsidRPr="006103D7">
        <w:rPr>
          <w:rFonts w:ascii="Times New Roman" w:hAnsi="Times New Roman" w:cs="Times New Roman"/>
          <w:sz w:val="24"/>
          <w:szCs w:val="24"/>
        </w:rPr>
        <w:t xml:space="preserve"> tek özlü tanrı inancını ifade eden </w:t>
      </w:r>
      <w:r w:rsidRPr="006103D7">
        <w:rPr>
          <w:rFonts w:ascii="Times New Roman" w:hAnsi="Times New Roman" w:cs="Times New Roman"/>
          <w:i/>
          <w:iCs/>
          <w:sz w:val="24"/>
          <w:szCs w:val="24"/>
        </w:rPr>
        <w:t>teslis</w:t>
      </w:r>
      <w:r w:rsidRPr="006103D7">
        <w:rPr>
          <w:rFonts w:ascii="Times New Roman" w:hAnsi="Times New Roman" w:cs="Times New Roman"/>
          <w:sz w:val="24"/>
          <w:szCs w:val="24"/>
        </w:rPr>
        <w:t xml:space="preserve"> inancı eleştirilir. </w:t>
      </w:r>
      <w:r w:rsidRPr="006103D7">
        <w:rPr>
          <w:rFonts w:ascii="Times New Roman" w:hAnsi="Times New Roman" w:cs="Times New Roman"/>
          <w:i/>
          <w:iCs/>
          <w:sz w:val="24"/>
          <w:szCs w:val="24"/>
        </w:rPr>
        <w:t>“</w:t>
      </w:r>
      <w:proofErr w:type="spellStart"/>
      <w:r w:rsidRPr="006103D7">
        <w:rPr>
          <w:rFonts w:ascii="Times New Roman" w:hAnsi="Times New Roman" w:cs="Times New Roman"/>
          <w:i/>
          <w:iCs/>
          <w:sz w:val="24"/>
          <w:szCs w:val="24"/>
        </w:rPr>
        <w:t>Andolsun</w:t>
      </w:r>
      <w:proofErr w:type="spellEnd"/>
      <w:r w:rsidRPr="006103D7">
        <w:rPr>
          <w:rFonts w:ascii="Times New Roman" w:hAnsi="Times New Roman" w:cs="Times New Roman"/>
          <w:i/>
          <w:iCs/>
          <w:sz w:val="24"/>
          <w:szCs w:val="24"/>
        </w:rPr>
        <w:t xml:space="preserve"> ki ‘Allah, kesinlikle Meryem oğlu Mesih’tir’ diyenler kâfir olmuşlardır.”</w:t>
      </w:r>
      <w:r w:rsidRPr="006103D7">
        <w:rPr>
          <w:rFonts w:ascii="Times New Roman" w:hAnsi="Times New Roman" w:cs="Times New Roman"/>
          <w:sz w:val="24"/>
          <w:szCs w:val="24"/>
        </w:rPr>
        <w:t xml:space="preserve"> (Maide, 72). </w:t>
      </w:r>
      <w:r w:rsidRPr="006103D7">
        <w:rPr>
          <w:rFonts w:ascii="Times New Roman" w:hAnsi="Times New Roman" w:cs="Times New Roman"/>
          <w:i/>
          <w:iCs/>
          <w:sz w:val="24"/>
          <w:szCs w:val="24"/>
        </w:rPr>
        <w:t>“Allah, üçün üçüncüsüdür diyenler kâfir olmuşlardır. Hâlbuki bir tek Allah’tan başka hiçbir Tanrı yoktur”</w:t>
      </w:r>
      <w:r w:rsidRPr="006103D7">
        <w:rPr>
          <w:rFonts w:ascii="Times New Roman" w:hAnsi="Times New Roman" w:cs="Times New Roman"/>
          <w:sz w:val="24"/>
          <w:szCs w:val="24"/>
        </w:rPr>
        <w:t xml:space="preserve"> (Maide, 73) buyrulur. Kur’an-ı Kerim’de, Hz. İsa’nın kendisinden sonra gelecek peygamberi müjdelediği de bildirilir: </w:t>
      </w:r>
      <w:r w:rsidRPr="006103D7">
        <w:rPr>
          <w:rFonts w:ascii="Times New Roman" w:hAnsi="Times New Roman" w:cs="Times New Roman"/>
          <w:i/>
          <w:iCs/>
          <w:sz w:val="24"/>
          <w:szCs w:val="24"/>
        </w:rPr>
        <w:t xml:space="preserve">“Hatırla ki, Meryem oğlu İsa: Ey </w:t>
      </w:r>
      <w:proofErr w:type="spellStart"/>
      <w:r w:rsidRPr="006103D7">
        <w:rPr>
          <w:rFonts w:ascii="Times New Roman" w:hAnsi="Times New Roman" w:cs="Times New Roman"/>
          <w:i/>
          <w:iCs/>
          <w:sz w:val="24"/>
          <w:szCs w:val="24"/>
        </w:rPr>
        <w:t>İsrailoğulları</w:t>
      </w:r>
      <w:proofErr w:type="spellEnd"/>
      <w:r w:rsidRPr="006103D7">
        <w:rPr>
          <w:rFonts w:ascii="Times New Roman" w:hAnsi="Times New Roman" w:cs="Times New Roman"/>
          <w:i/>
          <w:iCs/>
          <w:sz w:val="24"/>
          <w:szCs w:val="24"/>
        </w:rPr>
        <w:t xml:space="preserve">! Ben size Allah’ın elçisiyim, benden önce gelecek Tevrat’ı doğrulayıcı ve benden sonra gelecek </w:t>
      </w:r>
      <w:proofErr w:type="spellStart"/>
      <w:r w:rsidRPr="006103D7">
        <w:rPr>
          <w:rFonts w:ascii="Times New Roman" w:hAnsi="Times New Roman" w:cs="Times New Roman"/>
          <w:i/>
          <w:iCs/>
          <w:sz w:val="24"/>
          <w:szCs w:val="24"/>
        </w:rPr>
        <w:t>Ahmed</w:t>
      </w:r>
      <w:proofErr w:type="spellEnd"/>
      <w:r w:rsidRPr="006103D7">
        <w:rPr>
          <w:rFonts w:ascii="Times New Roman" w:hAnsi="Times New Roman" w:cs="Times New Roman"/>
          <w:i/>
          <w:iCs/>
          <w:sz w:val="24"/>
          <w:szCs w:val="24"/>
        </w:rPr>
        <w:t xml:space="preserve"> adında bir peygamberi de müjdeleyici olarak geldim, demişti”.</w:t>
      </w:r>
      <w:r w:rsidRPr="006103D7">
        <w:rPr>
          <w:rFonts w:ascii="Times New Roman" w:hAnsi="Times New Roman" w:cs="Times New Roman"/>
          <w:sz w:val="24"/>
          <w:szCs w:val="24"/>
        </w:rPr>
        <w:t xml:space="preserve"> (Saf, 6) Sonuç olarak Kur’an-ı Kerim’de teslis inancı reddedilir.</w:t>
      </w:r>
    </w:p>
    <w:p w:rsidR="004A1AE9" w:rsidRPr="006103D7" w:rsidRDefault="004A1AE9" w:rsidP="004A1AE9">
      <w:pPr>
        <w:spacing w:line="360" w:lineRule="auto"/>
        <w:jc w:val="both"/>
        <w:rPr>
          <w:rFonts w:ascii="Times New Roman" w:hAnsi="Times New Roman" w:cs="Times New Roman"/>
          <w:sz w:val="24"/>
          <w:szCs w:val="24"/>
        </w:rPr>
      </w:pPr>
      <w:r w:rsidRPr="006103D7">
        <w:rPr>
          <w:rFonts w:ascii="Times New Roman" w:hAnsi="Times New Roman" w:cs="Times New Roman"/>
          <w:sz w:val="24"/>
          <w:szCs w:val="24"/>
        </w:rPr>
        <w:br w:type="page"/>
      </w:r>
    </w:p>
    <w:p w:rsidR="00685D80" w:rsidRDefault="00685D80"/>
    <w:sectPr w:rsidR="00685D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D74B41"/>
    <w:multiLevelType w:val="hybridMultilevel"/>
    <w:tmpl w:val="7B4EFED0"/>
    <w:lvl w:ilvl="0" w:tplc="041F000F">
      <w:start w:val="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5D9798E"/>
    <w:multiLevelType w:val="hybridMultilevel"/>
    <w:tmpl w:val="B35E9870"/>
    <w:lvl w:ilvl="0" w:tplc="041F000F">
      <w:start w:val="1"/>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AB3"/>
    <w:rsid w:val="004A1AE9"/>
    <w:rsid w:val="00685D80"/>
    <w:rsid w:val="00893A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CE6A9"/>
  <w15:chartTrackingRefBased/>
  <w15:docId w15:val="{739D98AC-339C-4C75-A8DA-BBCA931FD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A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A1A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1285</Words>
  <Characters>7325</Characters>
  <Application>Microsoft Office Word</Application>
  <DocSecurity>0</DocSecurity>
  <Lines>61</Lines>
  <Paragraphs>17</Paragraphs>
  <ScaleCrop>false</ScaleCrop>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cemil</dc:creator>
  <cp:keywords/>
  <dc:description/>
  <cp:lastModifiedBy>cemil</cp:lastModifiedBy>
  <cp:revision>2</cp:revision>
  <dcterms:created xsi:type="dcterms:W3CDTF">2018-02-21T10:39:00Z</dcterms:created>
  <dcterms:modified xsi:type="dcterms:W3CDTF">2018-02-21T10:39:00Z</dcterms:modified>
</cp:coreProperties>
</file>