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525CA" w:rsidP="009525CA">
            <w:pPr>
              <w:pStyle w:val="DersBilgileri"/>
              <w:rPr>
                <w:b/>
                <w:bCs/>
                <w:szCs w:val="16"/>
              </w:rPr>
            </w:pPr>
            <w:r>
              <w:t>İŞLETME FİNANSMANI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Güven SAYILGAN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525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İşletme finansmanının temel kavramları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İşletme örgütü içinde finansal yöneticilerin yeri ve amacı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Finansal Analiz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Finansal Piyasalar, Finansal Kurumlar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İşletme Sermayesinin Yönetilmesi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Kısa Vadeli Finansal Planlama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Faiz Oranları ve Faiz Piyasaları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b/>
                <w:szCs w:val="16"/>
              </w:rPr>
            </w:pPr>
            <w:r w:rsidRPr="00F827E8">
              <w:rPr>
                <w:b/>
                <w:szCs w:val="16"/>
              </w:rPr>
              <w:t>Ara Sınav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Paranın Zaman Değerinin Kuramsal Yönleri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Paranın Zaman Değeri (Problem Çözümü ve Uygulamalar)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 xml:space="preserve">Sermaye Maliyeti 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Sermaye Bütçelemesinin Kuramsal Yönleri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F827E8">
              <w:rPr>
                <w:szCs w:val="16"/>
              </w:rPr>
              <w:t>Sermaye Bütçelemesi(Problem Çözümü ve Uygulamalar)</w:t>
            </w:r>
          </w:p>
          <w:p w:rsidR="00F827E8" w:rsidRPr="00F827E8" w:rsidRDefault="00F827E8" w:rsidP="00F827E8">
            <w:pPr>
              <w:pStyle w:val="DersBilgileri"/>
              <w:numPr>
                <w:ilvl w:val="0"/>
                <w:numId w:val="2"/>
              </w:numPr>
              <w:rPr>
                <w:b/>
                <w:szCs w:val="16"/>
              </w:rPr>
            </w:pPr>
            <w:r w:rsidRPr="00F827E8">
              <w:rPr>
                <w:b/>
                <w:szCs w:val="16"/>
              </w:rPr>
              <w:t>Dönem Sonu Sınavı</w:t>
            </w:r>
          </w:p>
        </w:tc>
      </w:tr>
      <w:tr w:rsidR="00F827E8" w:rsidRPr="001A2552" w:rsidTr="000D649C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vAlign w:val="center"/>
          </w:tcPr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r w:rsidRPr="00F827E8">
              <w:rPr>
                <w:szCs w:val="16"/>
              </w:rPr>
              <w:t xml:space="preserve">Bu derste öğrencilere işletme dünyasında kullanılan güncel ve temel finansal konuların teorik bir çerçevede anlatılması böylece bu konuların anlaşılması ve analiz edilmesine ve çözülmesine yönelik yetenekler kazandırılması hedeflenmektedir. </w:t>
            </w:r>
          </w:p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r w:rsidRPr="00F827E8">
              <w:rPr>
                <w:szCs w:val="16"/>
              </w:rPr>
              <w:t>Bu dersin amacı, öğrencilere işletme dünyasında kullanılan güncel ve temel finansal konuların teorik bir çerçevede anlatılması böylece bu konuların anlaşılması ve analiz edilmesine ve çözülmesine yönelik yetenekler kazandırılmasıdır.</w:t>
            </w:r>
          </w:p>
          <w:p w:rsidR="00F827E8" w:rsidRPr="00F827E8" w:rsidRDefault="00F827E8" w:rsidP="005A1EB2">
            <w:pPr>
              <w:pStyle w:val="DersBilgileri"/>
              <w:rPr>
                <w:szCs w:val="16"/>
              </w:rPr>
            </w:pPr>
            <w:r w:rsidRPr="00F827E8">
              <w:rPr>
                <w:szCs w:val="16"/>
              </w:rPr>
              <w:t xml:space="preserve">Bu derste şirketlerde değer kavramı, finansal analiz, işletme riskleri, işletme sermayesi yönetimi, faiz </w:t>
            </w:r>
            <w:r w:rsidR="005A1EB2">
              <w:rPr>
                <w:szCs w:val="16"/>
              </w:rPr>
              <w:t xml:space="preserve">oranları, paranın zaman değeri </w:t>
            </w:r>
            <w:r w:rsidRPr="00F827E8">
              <w:rPr>
                <w:szCs w:val="16"/>
              </w:rPr>
              <w:t>gibi konular ele alınmaktadır.</w:t>
            </w:r>
          </w:p>
        </w:tc>
      </w:tr>
      <w:tr w:rsidR="00F827E8" w:rsidRPr="001A2552" w:rsidTr="000D649C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  <w:vAlign w:val="center"/>
          </w:tcPr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r w:rsidRPr="00F827E8">
              <w:rPr>
                <w:szCs w:val="16"/>
              </w:rPr>
              <w:t>1 yarıyıl</w:t>
            </w:r>
          </w:p>
        </w:tc>
      </w:tr>
      <w:tr w:rsidR="00F827E8" w:rsidRPr="001A2552" w:rsidTr="000D649C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  <w:vAlign w:val="center"/>
          </w:tcPr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r w:rsidRPr="00F827E8">
              <w:rPr>
                <w:szCs w:val="16"/>
              </w:rPr>
              <w:t>Türkçe</w:t>
            </w:r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827E8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r w:rsidRPr="00F827E8">
              <w:rPr>
                <w:szCs w:val="16"/>
              </w:rPr>
              <w:t>Güven Sayılgan, İşletme Finansmanı, Siyasal Kitabevi, 7. Baskı, Ankara, 2017.</w:t>
            </w:r>
          </w:p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proofErr w:type="spellStart"/>
            <w:r w:rsidRPr="00F827E8">
              <w:rPr>
                <w:szCs w:val="16"/>
              </w:rPr>
              <w:t>Ross</w:t>
            </w:r>
            <w:proofErr w:type="spellEnd"/>
            <w:r w:rsidRPr="00F827E8">
              <w:rPr>
                <w:szCs w:val="16"/>
              </w:rPr>
              <w:t xml:space="preserve"> S. A</w:t>
            </w:r>
            <w:proofErr w:type="gramStart"/>
            <w:r w:rsidRPr="00F827E8">
              <w:rPr>
                <w:szCs w:val="16"/>
              </w:rPr>
              <w:t>.,</w:t>
            </w:r>
            <w:proofErr w:type="gramEnd"/>
            <w:r w:rsidRPr="00F827E8">
              <w:rPr>
                <w:szCs w:val="16"/>
              </w:rPr>
              <w:t xml:space="preserve">‎ </w:t>
            </w:r>
            <w:proofErr w:type="spellStart"/>
            <w:r w:rsidRPr="00F827E8">
              <w:rPr>
                <w:szCs w:val="16"/>
              </w:rPr>
              <w:t>Westerfield</w:t>
            </w:r>
            <w:proofErr w:type="spellEnd"/>
            <w:r w:rsidRPr="00F827E8">
              <w:rPr>
                <w:szCs w:val="16"/>
              </w:rPr>
              <w:t xml:space="preserve"> R. W.,‎ </w:t>
            </w:r>
            <w:proofErr w:type="spellStart"/>
            <w:r w:rsidRPr="00F827E8">
              <w:rPr>
                <w:szCs w:val="16"/>
              </w:rPr>
              <w:t>Jaffe</w:t>
            </w:r>
            <w:proofErr w:type="spellEnd"/>
            <w:r w:rsidRPr="00F827E8">
              <w:rPr>
                <w:szCs w:val="16"/>
              </w:rPr>
              <w:t xml:space="preserve"> J.,  </w:t>
            </w:r>
            <w:proofErr w:type="spellStart"/>
            <w:r w:rsidRPr="00F827E8">
              <w:rPr>
                <w:szCs w:val="16"/>
              </w:rPr>
              <w:t>and</w:t>
            </w:r>
            <w:proofErr w:type="spellEnd"/>
            <w:r w:rsidRPr="00F827E8">
              <w:rPr>
                <w:szCs w:val="16"/>
              </w:rPr>
              <w:t xml:space="preserve"> Jordan B. D., </w:t>
            </w:r>
            <w:proofErr w:type="spellStart"/>
            <w:r w:rsidRPr="00F827E8">
              <w:rPr>
                <w:szCs w:val="16"/>
              </w:rPr>
              <w:t>Corporate</w:t>
            </w:r>
            <w:proofErr w:type="spellEnd"/>
            <w:r w:rsidRPr="00F827E8">
              <w:rPr>
                <w:szCs w:val="16"/>
              </w:rPr>
              <w:t xml:space="preserve"> Finance, 11th Edition, </w:t>
            </w:r>
            <w:proofErr w:type="spellStart"/>
            <w:r w:rsidRPr="00F827E8">
              <w:rPr>
                <w:szCs w:val="16"/>
              </w:rPr>
              <w:t>McGraw-Hill</w:t>
            </w:r>
            <w:proofErr w:type="spellEnd"/>
            <w:r w:rsidRPr="00F827E8">
              <w:rPr>
                <w:szCs w:val="16"/>
              </w:rPr>
              <w:t xml:space="preserve"> </w:t>
            </w:r>
            <w:proofErr w:type="spellStart"/>
            <w:r w:rsidRPr="00F827E8">
              <w:rPr>
                <w:szCs w:val="16"/>
              </w:rPr>
              <w:t>Irwin</w:t>
            </w:r>
            <w:proofErr w:type="spellEnd"/>
            <w:r w:rsidRPr="00F827E8">
              <w:rPr>
                <w:szCs w:val="16"/>
              </w:rPr>
              <w:t>, 2016.</w:t>
            </w:r>
          </w:p>
          <w:p w:rsidR="00F827E8" w:rsidRPr="001A2552" w:rsidRDefault="00F827E8" w:rsidP="00F827E8">
            <w:pPr>
              <w:pStyle w:val="DersBilgileri"/>
              <w:rPr>
                <w:szCs w:val="16"/>
              </w:rPr>
            </w:pPr>
            <w:proofErr w:type="spellStart"/>
            <w:r w:rsidRPr="00F827E8">
              <w:rPr>
                <w:szCs w:val="16"/>
              </w:rPr>
              <w:t>Brealey</w:t>
            </w:r>
            <w:proofErr w:type="spellEnd"/>
            <w:r w:rsidRPr="00F827E8">
              <w:rPr>
                <w:szCs w:val="16"/>
              </w:rPr>
              <w:t xml:space="preserve"> R.A. , </w:t>
            </w:r>
            <w:proofErr w:type="spellStart"/>
            <w:r w:rsidRPr="00F827E8">
              <w:rPr>
                <w:szCs w:val="16"/>
              </w:rPr>
              <w:t>Myers</w:t>
            </w:r>
            <w:proofErr w:type="spellEnd"/>
            <w:r w:rsidRPr="00F827E8">
              <w:rPr>
                <w:szCs w:val="16"/>
              </w:rPr>
              <w:t xml:space="preserve"> S.C</w:t>
            </w:r>
            <w:proofErr w:type="gramStart"/>
            <w:r w:rsidRPr="00F827E8">
              <w:rPr>
                <w:szCs w:val="16"/>
              </w:rPr>
              <w:t>.,</w:t>
            </w:r>
            <w:proofErr w:type="gramEnd"/>
            <w:r w:rsidRPr="00F827E8">
              <w:rPr>
                <w:szCs w:val="16"/>
              </w:rPr>
              <w:t xml:space="preserve"> and Allen F., Principles of Corporate Finance, 12th Edition, McGraw-Hill Irwin, 2017.</w:t>
            </w:r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827E8" w:rsidRPr="001A2552" w:rsidRDefault="009525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827E8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827E8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EB0AE2" w:rsidRDefault="009525CA" w:rsidP="00F827E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B01"/>
    <w:multiLevelType w:val="hybridMultilevel"/>
    <w:tmpl w:val="DE3AE19C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5A2F7963"/>
    <w:multiLevelType w:val="hybridMultilevel"/>
    <w:tmpl w:val="56CE7A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5A1EB2"/>
    <w:rsid w:val="00832BE3"/>
    <w:rsid w:val="009525CA"/>
    <w:rsid w:val="00BC32DD"/>
    <w:rsid w:val="00F8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F827E8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827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827E8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27E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F827E8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827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827E8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27E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SBF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Guven SAYILGAN</dc:creator>
  <cp:lastModifiedBy>Guven SAYILGAN</cp:lastModifiedBy>
  <cp:revision>2</cp:revision>
  <dcterms:created xsi:type="dcterms:W3CDTF">2018-02-15T17:03:00Z</dcterms:created>
  <dcterms:modified xsi:type="dcterms:W3CDTF">2018-02-15T17:03:00Z</dcterms:modified>
</cp:coreProperties>
</file>