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76CC2" w:rsidRDefault="00076CC2" w:rsidP="00027677">
            <w:pPr>
              <w:pStyle w:val="DersBilgileri"/>
              <w:rPr>
                <w:bCs/>
                <w:szCs w:val="16"/>
              </w:rPr>
            </w:pPr>
            <w:r w:rsidRPr="00076CC2">
              <w:rPr>
                <w:bCs/>
                <w:szCs w:val="16"/>
              </w:rPr>
              <w:t xml:space="preserve">TUR </w:t>
            </w:r>
            <w:r w:rsidR="00027677">
              <w:rPr>
                <w:bCs/>
                <w:szCs w:val="16"/>
              </w:rPr>
              <w:t>419 Milli Mücadele Edebiyatı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76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Nurullah Çetin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B6B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B6B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kredi </w:t>
            </w:r>
            <w:r w:rsidR="00BE5A2E">
              <w:rPr>
                <w:szCs w:val="16"/>
              </w:rPr>
              <w:t>4</w:t>
            </w:r>
            <w:r>
              <w:rPr>
                <w:szCs w:val="16"/>
              </w:rPr>
              <w:t xml:space="preserve"> / AKTS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B6B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276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 edebiyatının değişik türlerinde Milli Mücadele konusu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27677" w:rsidP="0002767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Şiir, roman, </w:t>
            </w:r>
            <w:proofErr w:type="gramStart"/>
            <w:r>
              <w:rPr>
                <w:szCs w:val="16"/>
              </w:rPr>
              <w:t>hikaye</w:t>
            </w:r>
            <w:proofErr w:type="gramEnd"/>
            <w:r>
              <w:rPr>
                <w:szCs w:val="16"/>
              </w:rPr>
              <w:t>, deneme, nutuk gibi Türk edebiyatının değişik türlerinde Milli Mücadelenin nasıl işlendiğini ortaya çıkarmak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6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Haftada 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76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76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 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2767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Nurullah Çetin, Gerçek Hikayelerle İstiklal Marşımız</w:t>
            </w:r>
            <w:r w:rsidR="00076CC2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76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76CC2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076C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B6B7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27677"/>
    <w:rsid w:val="00076CC2"/>
    <w:rsid w:val="000A48ED"/>
    <w:rsid w:val="00395D8B"/>
    <w:rsid w:val="00832BE3"/>
    <w:rsid w:val="00BC32DD"/>
    <w:rsid w:val="00BE5A2E"/>
    <w:rsid w:val="00FB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FB0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2018-02-05T12:03:00Z</dcterms:created>
  <dcterms:modified xsi:type="dcterms:W3CDTF">2018-02-16T08:25:00Z</dcterms:modified>
</cp:coreProperties>
</file>