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5F54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Paratirod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02A3" w:rsidP="004552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 sunum / pratik tartışma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95F5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Paratirod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95F5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Paratirod</w:t>
            </w:r>
            <w:proofErr w:type="spellEnd"/>
            <w:r>
              <w:rPr>
                <w:b/>
                <w:bCs/>
                <w:szCs w:val="16"/>
              </w:rPr>
              <w:t xml:space="preserve"> hastalıkları </w:t>
            </w:r>
            <w:proofErr w:type="spellStart"/>
            <w:r>
              <w:rPr>
                <w:b/>
                <w:bCs/>
                <w:szCs w:val="16"/>
              </w:rPr>
              <w:t>primer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Cs w:val="16"/>
              </w:rPr>
              <w:t>hiperparatiroidi</w:t>
            </w:r>
            <w:proofErr w:type="spellEnd"/>
            <w:r>
              <w:rPr>
                <w:b/>
                <w:bCs/>
                <w:szCs w:val="16"/>
              </w:rPr>
              <w:t xml:space="preserve"> , </w:t>
            </w:r>
            <w:proofErr w:type="spellStart"/>
            <w:r>
              <w:rPr>
                <w:b/>
                <w:bCs/>
                <w:szCs w:val="16"/>
              </w:rPr>
              <w:t>Kalsdium</w:t>
            </w:r>
            <w:proofErr w:type="spellEnd"/>
            <w:proofErr w:type="gramEnd"/>
            <w:r>
              <w:rPr>
                <w:b/>
                <w:bCs/>
                <w:szCs w:val="16"/>
              </w:rPr>
              <w:t xml:space="preserve"> metabolizma hastalıkları </w:t>
            </w:r>
            <w:proofErr w:type="spellStart"/>
            <w:r>
              <w:rPr>
                <w:b/>
                <w:bCs/>
                <w:szCs w:val="16"/>
              </w:rPr>
              <w:t>hipoparatiroid</w:t>
            </w:r>
            <w:proofErr w:type="spellEnd"/>
            <w:r>
              <w:rPr>
                <w:b/>
                <w:bCs/>
                <w:szCs w:val="16"/>
              </w:rPr>
              <w:t xml:space="preserve"> yaklaşım tanı ve tedavi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Endocrinology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95F54">
      <w:bookmarkStart w:id="0" w:name="_GoBack"/>
      <w:bookmarkEnd w:id="0"/>
    </w:p>
    <w:sectPr w:rsidR="00EB0AE2" w:rsidSect="002F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C32DD"/>
    <w:rsid w:val="00087904"/>
    <w:rsid w:val="000A48ED"/>
    <w:rsid w:val="002C1553"/>
    <w:rsid w:val="002F7C49"/>
    <w:rsid w:val="00455265"/>
    <w:rsid w:val="00766A5F"/>
    <w:rsid w:val="00832BE3"/>
    <w:rsid w:val="00BC32DD"/>
    <w:rsid w:val="00C802A3"/>
    <w:rsid w:val="00D9118C"/>
    <w:rsid w:val="00F35277"/>
    <w:rsid w:val="00F9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09D0F-59E3-4645-BB31-EA3E38AB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2018-02-27T14:01:00Z</dcterms:created>
  <dcterms:modified xsi:type="dcterms:W3CDTF">2018-02-27T14:02:00Z</dcterms:modified>
</cp:coreProperties>
</file>